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1A" w:rsidRDefault="00AE401A" w:rsidP="008A6CAE">
      <w:pPr>
        <w:autoSpaceDE w:val="0"/>
        <w:autoSpaceDN w:val="0"/>
        <w:adjustRightInd w:val="0"/>
        <w:spacing w:after="0" w:line="240" w:lineRule="auto"/>
        <w:ind w:left="4820"/>
        <w:jc w:val="center"/>
        <w:outlineLvl w:val="0"/>
        <w:rPr>
          <w:rFonts w:ascii="Times New Roman" w:eastAsia="Calibri" w:hAnsi="Times New Roman" w:cs="Times New Roman"/>
          <w:bCs/>
          <w:sz w:val="28"/>
          <w:szCs w:val="28"/>
          <w:lang w:eastAsia="ru-RU"/>
        </w:rPr>
      </w:pPr>
      <w:r w:rsidRPr="00AE401A">
        <w:rPr>
          <w:rFonts w:ascii="Times New Roman" w:eastAsia="Calibri" w:hAnsi="Times New Roman" w:cs="Times New Roman"/>
          <w:bCs/>
          <w:sz w:val="28"/>
          <w:szCs w:val="28"/>
          <w:lang w:eastAsia="ru-RU"/>
        </w:rPr>
        <w:t xml:space="preserve">УТВЕРЖДЕНА </w:t>
      </w:r>
    </w:p>
    <w:p w:rsidR="00AE401A" w:rsidRDefault="00AE401A" w:rsidP="008A6CAE">
      <w:pPr>
        <w:autoSpaceDE w:val="0"/>
        <w:autoSpaceDN w:val="0"/>
        <w:adjustRightInd w:val="0"/>
        <w:spacing w:after="0" w:line="240" w:lineRule="auto"/>
        <w:ind w:left="4820"/>
        <w:jc w:val="center"/>
        <w:outlineLvl w:val="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w:t>
      </w:r>
      <w:r w:rsidRPr="00AE401A">
        <w:rPr>
          <w:rFonts w:ascii="Times New Roman" w:eastAsia="Calibri" w:hAnsi="Times New Roman" w:cs="Times New Roman"/>
          <w:bCs/>
          <w:sz w:val="28"/>
          <w:szCs w:val="28"/>
          <w:lang w:eastAsia="ru-RU"/>
        </w:rPr>
        <w:t>остановлением</w:t>
      </w:r>
      <w:r>
        <w:rPr>
          <w:rFonts w:ascii="Times New Roman" w:eastAsia="Calibri" w:hAnsi="Times New Roman" w:cs="Times New Roman"/>
          <w:bCs/>
          <w:sz w:val="28"/>
          <w:szCs w:val="28"/>
          <w:lang w:eastAsia="ru-RU"/>
        </w:rPr>
        <w:t xml:space="preserve"> Администрации </w:t>
      </w:r>
    </w:p>
    <w:p w:rsidR="00AE401A" w:rsidRDefault="00AE401A" w:rsidP="008A6CAE">
      <w:pPr>
        <w:autoSpaceDE w:val="0"/>
        <w:autoSpaceDN w:val="0"/>
        <w:adjustRightInd w:val="0"/>
        <w:spacing w:after="0" w:line="240" w:lineRule="auto"/>
        <w:ind w:left="4820"/>
        <w:jc w:val="center"/>
        <w:outlineLvl w:val="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муниципального образования </w:t>
      </w:r>
    </w:p>
    <w:p w:rsidR="00AE401A" w:rsidRDefault="00AE401A" w:rsidP="008A6CAE">
      <w:pPr>
        <w:autoSpaceDE w:val="0"/>
        <w:autoSpaceDN w:val="0"/>
        <w:adjustRightInd w:val="0"/>
        <w:spacing w:after="0" w:line="240" w:lineRule="auto"/>
        <w:ind w:left="4820"/>
        <w:jc w:val="center"/>
        <w:outlineLvl w:val="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«Город Майкоп»</w:t>
      </w:r>
    </w:p>
    <w:p w:rsidR="00AE401A" w:rsidRPr="00AE401A" w:rsidRDefault="00AE401A" w:rsidP="008A6CAE">
      <w:pPr>
        <w:autoSpaceDE w:val="0"/>
        <w:autoSpaceDN w:val="0"/>
        <w:adjustRightInd w:val="0"/>
        <w:spacing w:after="0" w:line="240" w:lineRule="auto"/>
        <w:ind w:left="4820"/>
        <w:jc w:val="center"/>
        <w:outlineLvl w:val="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от ___________  № _______</w:t>
      </w:r>
    </w:p>
    <w:p w:rsidR="000678FF"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p>
    <w:p w:rsidR="000678FF"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p>
    <w:p w:rsidR="000678FF"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p>
    <w:p w:rsidR="000678FF"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p>
    <w:p w:rsidR="000678FF"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p>
    <w:p w:rsidR="000678FF"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p>
    <w:p w:rsidR="000678FF"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p>
    <w:p w:rsidR="000678FF"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p>
    <w:p w:rsidR="000678FF"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p>
    <w:p w:rsidR="000678FF"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p>
    <w:p w:rsidR="000678FF"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p>
    <w:p w:rsidR="000678FF"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p>
    <w:p w:rsidR="00AE401A"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r w:rsidRPr="000678FF">
        <w:rPr>
          <w:rFonts w:ascii="Times New Roman" w:eastAsia="Calibri" w:hAnsi="Times New Roman" w:cs="Times New Roman"/>
          <w:b/>
          <w:bCs/>
          <w:sz w:val="28"/>
          <w:szCs w:val="28"/>
          <w:lang w:eastAsia="ru-RU"/>
        </w:rPr>
        <w:t>Муниципальная программа</w:t>
      </w:r>
    </w:p>
    <w:p w:rsidR="00AE401A"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r w:rsidRPr="000678FF">
        <w:rPr>
          <w:rFonts w:ascii="Times New Roman" w:eastAsia="Calibri" w:hAnsi="Times New Roman" w:cs="Times New Roman"/>
          <w:b/>
          <w:bCs/>
          <w:sz w:val="28"/>
          <w:szCs w:val="28"/>
          <w:lang w:eastAsia="ru-RU"/>
        </w:rPr>
        <w:t xml:space="preserve">«Развитие системы образования </w:t>
      </w:r>
      <w:r w:rsidRPr="000678FF">
        <w:rPr>
          <w:rFonts w:ascii="Times New Roman" w:eastAsia="Calibri" w:hAnsi="Times New Roman" w:cs="Times New Roman"/>
          <w:b/>
          <w:bCs/>
          <w:sz w:val="28"/>
          <w:szCs w:val="28"/>
          <w:lang w:eastAsia="ru-RU"/>
        </w:rPr>
        <w:br/>
        <w:t>муниципального об</w:t>
      </w:r>
      <w:r>
        <w:rPr>
          <w:rFonts w:ascii="Times New Roman" w:eastAsia="Calibri" w:hAnsi="Times New Roman" w:cs="Times New Roman"/>
          <w:b/>
          <w:bCs/>
          <w:sz w:val="28"/>
          <w:szCs w:val="28"/>
          <w:lang w:eastAsia="ru-RU"/>
        </w:rPr>
        <w:t xml:space="preserve">разования «Город Майкоп» </w:t>
      </w:r>
    </w:p>
    <w:p w:rsidR="000678FF" w:rsidRPr="000678FF" w:rsidRDefault="000678FF" w:rsidP="008A6CAE">
      <w:pPr>
        <w:autoSpaceDE w:val="0"/>
        <w:autoSpaceDN w:val="0"/>
        <w:adjustRightInd w:val="0"/>
        <w:spacing w:after="0" w:line="240" w:lineRule="auto"/>
        <w:jc w:val="center"/>
        <w:outlineLvl w:val="0"/>
        <w:rPr>
          <w:rFonts w:ascii="Times New Roman" w:eastAsia="Calibri" w:hAnsi="Times New Roman" w:cs="Times New Roman"/>
          <w:b/>
          <w:bCs/>
          <w:i/>
          <w:sz w:val="24"/>
          <w:szCs w:val="24"/>
          <w:lang w:eastAsia="ru-RU"/>
        </w:rPr>
      </w:pPr>
      <w:r>
        <w:rPr>
          <w:rFonts w:ascii="Times New Roman" w:eastAsia="Calibri" w:hAnsi="Times New Roman" w:cs="Times New Roman"/>
          <w:b/>
          <w:bCs/>
          <w:sz w:val="28"/>
          <w:szCs w:val="28"/>
          <w:lang w:eastAsia="ru-RU"/>
        </w:rPr>
        <w:t>на 2016 - 2018</w:t>
      </w:r>
      <w:r w:rsidRPr="000678FF">
        <w:rPr>
          <w:rFonts w:ascii="Times New Roman" w:eastAsia="Calibri" w:hAnsi="Times New Roman" w:cs="Times New Roman"/>
          <w:b/>
          <w:bCs/>
          <w:sz w:val="28"/>
          <w:szCs w:val="28"/>
          <w:lang w:eastAsia="ru-RU"/>
        </w:rPr>
        <w:t xml:space="preserve"> годы» </w:t>
      </w:r>
      <w:r w:rsidRPr="000678FF">
        <w:rPr>
          <w:rFonts w:ascii="Times New Roman" w:eastAsia="Calibri" w:hAnsi="Times New Roman" w:cs="Times New Roman"/>
          <w:b/>
          <w:bCs/>
          <w:sz w:val="28"/>
          <w:szCs w:val="28"/>
          <w:lang w:eastAsia="ru-RU"/>
        </w:rPr>
        <w:br/>
      </w:r>
    </w:p>
    <w:p w:rsidR="000678FF" w:rsidRPr="000678FF" w:rsidRDefault="000678FF" w:rsidP="008A6CAE">
      <w:pPr>
        <w:spacing w:after="0" w:line="240" w:lineRule="auto"/>
        <w:rPr>
          <w:rFonts w:ascii="Times New Roman" w:eastAsia="Calibri" w:hAnsi="Times New Roman" w:cs="Times New Roman"/>
          <w:b/>
          <w:bCs/>
          <w:i/>
          <w:sz w:val="24"/>
          <w:szCs w:val="24"/>
          <w:lang w:eastAsia="ru-RU"/>
        </w:rPr>
      </w:pPr>
      <w:r w:rsidRPr="000678FF">
        <w:rPr>
          <w:rFonts w:ascii="Times New Roman" w:eastAsia="Calibri" w:hAnsi="Times New Roman" w:cs="Times New Roman"/>
          <w:b/>
          <w:bCs/>
          <w:i/>
          <w:sz w:val="24"/>
          <w:szCs w:val="24"/>
          <w:lang w:eastAsia="ru-RU"/>
        </w:rPr>
        <w:br w:type="page"/>
      </w:r>
    </w:p>
    <w:p w:rsidR="004834E1" w:rsidRDefault="004834E1" w:rsidP="008A6CAE">
      <w:pPr>
        <w:autoSpaceDE w:val="0"/>
        <w:autoSpaceDN w:val="0"/>
        <w:adjustRightInd w:val="0"/>
        <w:spacing w:after="0" w:line="240" w:lineRule="auto"/>
        <w:ind w:left="7080"/>
        <w:jc w:val="center"/>
        <w:outlineLvl w:val="0"/>
        <w:rPr>
          <w:rFonts w:ascii="Times New Roman" w:eastAsia="Calibri" w:hAnsi="Times New Roman" w:cs="Times New Roman"/>
          <w:b/>
          <w:bCs/>
          <w:sz w:val="26"/>
          <w:szCs w:val="26"/>
          <w:lang w:eastAsia="ru-RU"/>
        </w:rPr>
      </w:pPr>
      <w:r w:rsidRPr="00111F8A">
        <w:rPr>
          <w:rFonts w:ascii="Times New Roman" w:eastAsia="Calibri" w:hAnsi="Times New Roman" w:cs="Times New Roman"/>
          <w:bCs/>
          <w:i/>
          <w:sz w:val="26"/>
          <w:szCs w:val="26"/>
          <w:lang w:eastAsia="ru-RU"/>
        </w:rPr>
        <w:lastRenderedPageBreak/>
        <w:t>Таблица № 1</w:t>
      </w:r>
    </w:p>
    <w:p w:rsidR="000678FF"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6"/>
          <w:szCs w:val="26"/>
          <w:lang w:eastAsia="ru-RU"/>
        </w:rPr>
      </w:pPr>
      <w:r w:rsidRPr="000678FF">
        <w:rPr>
          <w:rFonts w:ascii="Times New Roman" w:eastAsia="Calibri" w:hAnsi="Times New Roman" w:cs="Times New Roman"/>
          <w:b/>
          <w:bCs/>
          <w:sz w:val="26"/>
          <w:szCs w:val="26"/>
          <w:lang w:eastAsia="ru-RU"/>
        </w:rPr>
        <w:t xml:space="preserve">Паспорт муниципальной программы </w:t>
      </w:r>
    </w:p>
    <w:p w:rsidR="0086376D" w:rsidRPr="00111F8A" w:rsidRDefault="0086376D" w:rsidP="008A6CAE">
      <w:pPr>
        <w:autoSpaceDE w:val="0"/>
        <w:autoSpaceDN w:val="0"/>
        <w:adjustRightInd w:val="0"/>
        <w:spacing w:after="0" w:line="240" w:lineRule="auto"/>
        <w:ind w:left="7080"/>
        <w:jc w:val="center"/>
        <w:outlineLvl w:val="0"/>
        <w:rPr>
          <w:rFonts w:ascii="Times New Roman" w:eastAsia="Calibri" w:hAnsi="Times New Roman" w:cs="Times New Roman"/>
          <w:bCs/>
          <w:i/>
          <w:sz w:val="26"/>
          <w:szCs w:val="26"/>
          <w:lang w:eastAsia="ru-RU"/>
        </w:rPr>
      </w:pPr>
    </w:p>
    <w:tbl>
      <w:tblPr>
        <w:tblStyle w:val="aa"/>
        <w:tblW w:w="5270" w:type="pct"/>
        <w:tblInd w:w="-318" w:type="dxa"/>
        <w:tblLook w:val="04A0" w:firstRow="1" w:lastRow="0" w:firstColumn="1" w:lastColumn="0" w:noHBand="0" w:noVBand="1"/>
      </w:tblPr>
      <w:tblGrid>
        <w:gridCol w:w="1845"/>
        <w:gridCol w:w="7937"/>
      </w:tblGrid>
      <w:tr w:rsidR="000678FF" w:rsidRPr="000678FF" w:rsidTr="008462E2">
        <w:tc>
          <w:tcPr>
            <w:tcW w:w="943" w:type="pct"/>
          </w:tcPr>
          <w:p w:rsidR="000678FF" w:rsidRPr="00BE63AB" w:rsidRDefault="000678FF" w:rsidP="008A6CAE">
            <w:pPr>
              <w:autoSpaceDE w:val="0"/>
              <w:autoSpaceDN w:val="0"/>
              <w:adjustRightInd w:val="0"/>
              <w:jc w:val="both"/>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Разработчик Программы</w:t>
            </w:r>
          </w:p>
        </w:tc>
        <w:tc>
          <w:tcPr>
            <w:tcW w:w="4057" w:type="pct"/>
          </w:tcPr>
          <w:p w:rsidR="000678FF" w:rsidRPr="00BE63AB" w:rsidRDefault="000678FF" w:rsidP="008A6CAE">
            <w:pPr>
              <w:autoSpaceDE w:val="0"/>
              <w:autoSpaceDN w:val="0"/>
              <w:adjustRightInd w:val="0"/>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Комитет по образованию Администрации муниципального образования «Город Майкоп» (далее – Комитет по образованию)</w:t>
            </w:r>
          </w:p>
        </w:tc>
      </w:tr>
      <w:tr w:rsidR="000678FF" w:rsidRPr="000678FF" w:rsidTr="008462E2">
        <w:tc>
          <w:tcPr>
            <w:tcW w:w="943" w:type="pct"/>
          </w:tcPr>
          <w:p w:rsidR="000678FF" w:rsidRPr="00BE63AB" w:rsidRDefault="000678FF" w:rsidP="008A6CAE">
            <w:pPr>
              <w:autoSpaceDE w:val="0"/>
              <w:autoSpaceDN w:val="0"/>
              <w:adjustRightInd w:val="0"/>
              <w:jc w:val="both"/>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Ответственный исполнитель Программы</w:t>
            </w:r>
          </w:p>
        </w:tc>
        <w:tc>
          <w:tcPr>
            <w:tcW w:w="4057" w:type="pct"/>
          </w:tcPr>
          <w:p w:rsidR="000678FF" w:rsidRPr="00BE63AB" w:rsidRDefault="000678FF" w:rsidP="008A6CAE">
            <w:pPr>
              <w:autoSpaceDE w:val="0"/>
              <w:autoSpaceDN w:val="0"/>
              <w:adjustRightInd w:val="0"/>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 xml:space="preserve">Комитет по образованию </w:t>
            </w:r>
          </w:p>
        </w:tc>
      </w:tr>
      <w:tr w:rsidR="000678FF" w:rsidRPr="000678FF" w:rsidTr="008462E2">
        <w:tc>
          <w:tcPr>
            <w:tcW w:w="943" w:type="pct"/>
          </w:tcPr>
          <w:p w:rsidR="000678FF" w:rsidRPr="00BE63AB" w:rsidRDefault="000678FF" w:rsidP="008A6CAE">
            <w:pPr>
              <w:autoSpaceDE w:val="0"/>
              <w:autoSpaceDN w:val="0"/>
              <w:adjustRightInd w:val="0"/>
              <w:jc w:val="both"/>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Соисполнители Программы</w:t>
            </w:r>
          </w:p>
        </w:tc>
        <w:tc>
          <w:tcPr>
            <w:tcW w:w="4057" w:type="pct"/>
          </w:tcPr>
          <w:p w:rsidR="000678FF" w:rsidRPr="00BE63AB" w:rsidRDefault="000678FF" w:rsidP="008A6CAE">
            <w:pPr>
              <w:autoSpaceDE w:val="0"/>
              <w:autoSpaceDN w:val="0"/>
              <w:adjustRightInd w:val="0"/>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rPr>
              <w:t>Управление ЖКХ и благоустройства Администрации муниципального образования «Город Майкоп» (далее - Управление ЖКХ и благоустройства)</w:t>
            </w:r>
          </w:p>
        </w:tc>
      </w:tr>
      <w:tr w:rsidR="000678FF" w:rsidRPr="000678FF" w:rsidTr="008462E2">
        <w:tc>
          <w:tcPr>
            <w:tcW w:w="943" w:type="pct"/>
          </w:tcPr>
          <w:p w:rsidR="000678FF" w:rsidRPr="00BE63AB" w:rsidRDefault="000678FF" w:rsidP="008A6CAE">
            <w:pPr>
              <w:autoSpaceDE w:val="0"/>
              <w:autoSpaceDN w:val="0"/>
              <w:adjustRightInd w:val="0"/>
              <w:jc w:val="both"/>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Участники Программы</w:t>
            </w:r>
          </w:p>
        </w:tc>
        <w:tc>
          <w:tcPr>
            <w:tcW w:w="4057" w:type="pct"/>
          </w:tcPr>
          <w:p w:rsidR="000678FF" w:rsidRPr="00BE63AB" w:rsidRDefault="000678FF" w:rsidP="008A6CAE">
            <w:pPr>
              <w:autoSpaceDE w:val="0"/>
              <w:autoSpaceDN w:val="0"/>
              <w:adjustRightInd w:val="0"/>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Образовательные организации, подведомственные Комитету по образованию (далее – образовательные организации)</w:t>
            </w:r>
          </w:p>
        </w:tc>
      </w:tr>
      <w:tr w:rsidR="000678FF" w:rsidRPr="000678FF" w:rsidTr="008462E2">
        <w:tc>
          <w:tcPr>
            <w:tcW w:w="943" w:type="pct"/>
          </w:tcPr>
          <w:p w:rsidR="000678FF" w:rsidRPr="00BE63AB" w:rsidRDefault="000678FF" w:rsidP="008A6CAE">
            <w:pPr>
              <w:autoSpaceDE w:val="0"/>
              <w:autoSpaceDN w:val="0"/>
              <w:adjustRightInd w:val="0"/>
              <w:jc w:val="both"/>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Подпрограммы</w:t>
            </w:r>
          </w:p>
        </w:tc>
        <w:tc>
          <w:tcPr>
            <w:tcW w:w="4057" w:type="pct"/>
          </w:tcPr>
          <w:p w:rsidR="000678FF" w:rsidRPr="00BE63AB" w:rsidRDefault="000678FF" w:rsidP="008A6CAE">
            <w:pPr>
              <w:pStyle w:val="a3"/>
              <w:numPr>
                <w:ilvl w:val="0"/>
                <w:numId w:val="6"/>
              </w:numPr>
              <w:tabs>
                <w:tab w:val="left" w:pos="187"/>
              </w:tabs>
              <w:autoSpaceDE w:val="0"/>
              <w:autoSpaceDN w:val="0"/>
              <w:adjustRightInd w:val="0"/>
              <w:ind w:left="0" w:firstLine="0"/>
              <w:rPr>
                <w:rFonts w:ascii="Times New Roman" w:eastAsia="Calibri" w:hAnsi="Times New Roman" w:cs="Times New Roman"/>
                <w:sz w:val="24"/>
                <w:szCs w:val="24"/>
                <w:lang w:eastAsia="ru-RU"/>
              </w:rPr>
            </w:pPr>
            <w:r w:rsidRPr="00BE63AB">
              <w:rPr>
                <w:rFonts w:ascii="Times New Roman" w:eastAsia="Calibri" w:hAnsi="Times New Roman" w:cs="Times New Roman"/>
                <w:bCs/>
                <w:sz w:val="24"/>
                <w:szCs w:val="24"/>
              </w:rPr>
              <w:t>«Развитие системы дошкольного образования»</w:t>
            </w:r>
          </w:p>
          <w:p w:rsidR="000678FF" w:rsidRPr="00BE63AB" w:rsidRDefault="000678FF" w:rsidP="008A6CAE">
            <w:pPr>
              <w:pStyle w:val="a3"/>
              <w:numPr>
                <w:ilvl w:val="0"/>
                <w:numId w:val="6"/>
              </w:numPr>
              <w:tabs>
                <w:tab w:val="left" w:pos="187"/>
              </w:tabs>
              <w:autoSpaceDE w:val="0"/>
              <w:autoSpaceDN w:val="0"/>
              <w:adjustRightInd w:val="0"/>
              <w:ind w:left="0" w:firstLine="0"/>
              <w:rPr>
                <w:rFonts w:ascii="Times New Roman" w:eastAsia="Calibri" w:hAnsi="Times New Roman" w:cs="Times New Roman"/>
                <w:sz w:val="24"/>
                <w:szCs w:val="24"/>
                <w:lang w:eastAsia="ru-RU"/>
              </w:rPr>
            </w:pPr>
            <w:r w:rsidRPr="00BE63AB">
              <w:rPr>
                <w:rFonts w:ascii="Times New Roman" w:hAnsi="Times New Roman" w:cs="Times New Roman"/>
                <w:bCs/>
                <w:iCs/>
                <w:sz w:val="24"/>
                <w:szCs w:val="24"/>
              </w:rPr>
              <w:t>«Развитие системы начального общего, основного общего, среднего общего образования»</w:t>
            </w:r>
          </w:p>
          <w:p w:rsidR="000678FF" w:rsidRPr="00BE63AB" w:rsidRDefault="000678FF" w:rsidP="008A6CAE">
            <w:pPr>
              <w:pStyle w:val="a3"/>
              <w:numPr>
                <w:ilvl w:val="0"/>
                <w:numId w:val="6"/>
              </w:numPr>
              <w:tabs>
                <w:tab w:val="left" w:pos="187"/>
              </w:tabs>
              <w:autoSpaceDE w:val="0"/>
              <w:autoSpaceDN w:val="0"/>
              <w:adjustRightInd w:val="0"/>
              <w:ind w:left="0" w:firstLine="0"/>
              <w:rPr>
                <w:rFonts w:ascii="Times New Roman" w:eastAsia="Calibri" w:hAnsi="Times New Roman" w:cs="Times New Roman"/>
                <w:sz w:val="24"/>
                <w:szCs w:val="24"/>
                <w:lang w:eastAsia="ru-RU"/>
              </w:rPr>
            </w:pPr>
            <w:r w:rsidRPr="00BE63AB">
              <w:rPr>
                <w:rFonts w:ascii="Times New Roman" w:hAnsi="Times New Roman" w:cs="Times New Roman"/>
                <w:bCs/>
                <w:iCs/>
                <w:sz w:val="24"/>
                <w:szCs w:val="24"/>
              </w:rPr>
              <w:t xml:space="preserve"> «Развитие системы дополнительного образования»</w:t>
            </w:r>
          </w:p>
          <w:p w:rsidR="000678FF" w:rsidRPr="00BE63AB" w:rsidRDefault="000678FF" w:rsidP="008A6CAE">
            <w:pPr>
              <w:pStyle w:val="a3"/>
              <w:numPr>
                <w:ilvl w:val="0"/>
                <w:numId w:val="6"/>
              </w:numPr>
              <w:tabs>
                <w:tab w:val="left" w:pos="187"/>
              </w:tabs>
              <w:autoSpaceDE w:val="0"/>
              <w:autoSpaceDN w:val="0"/>
              <w:adjustRightInd w:val="0"/>
              <w:ind w:left="0" w:firstLine="0"/>
              <w:rPr>
                <w:rFonts w:ascii="Times New Roman" w:eastAsia="Calibri" w:hAnsi="Times New Roman" w:cs="Times New Roman"/>
                <w:sz w:val="24"/>
                <w:szCs w:val="24"/>
                <w:lang w:eastAsia="ru-RU"/>
              </w:rPr>
            </w:pPr>
            <w:r w:rsidRPr="00BE63AB">
              <w:rPr>
                <w:rFonts w:ascii="Times New Roman" w:hAnsi="Times New Roman" w:cs="Times New Roman"/>
                <w:bCs/>
                <w:iCs/>
                <w:sz w:val="24"/>
                <w:szCs w:val="24"/>
              </w:rPr>
              <w:t>«Обеспечение и совершенствование управления системой образования и прочие мероприятия в области образования»</w:t>
            </w:r>
          </w:p>
        </w:tc>
      </w:tr>
      <w:tr w:rsidR="000678FF" w:rsidRPr="000678FF" w:rsidTr="008462E2">
        <w:tc>
          <w:tcPr>
            <w:tcW w:w="943" w:type="pct"/>
          </w:tcPr>
          <w:p w:rsidR="000678FF" w:rsidRPr="00BE63AB" w:rsidRDefault="000678FF" w:rsidP="008A6CAE">
            <w:pPr>
              <w:autoSpaceDE w:val="0"/>
              <w:autoSpaceDN w:val="0"/>
              <w:adjustRightInd w:val="0"/>
              <w:jc w:val="both"/>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Цели Программы</w:t>
            </w:r>
          </w:p>
        </w:tc>
        <w:tc>
          <w:tcPr>
            <w:tcW w:w="4057" w:type="pct"/>
          </w:tcPr>
          <w:p w:rsidR="000678FF" w:rsidRPr="00BE63AB" w:rsidRDefault="000678FF" w:rsidP="008A6CAE">
            <w:pPr>
              <w:autoSpaceDE w:val="0"/>
              <w:autoSpaceDN w:val="0"/>
              <w:adjustRightInd w:val="0"/>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Обеспечение повышения качества и доступности образования в муниципальном образовании «Город Майкоп»</w:t>
            </w:r>
          </w:p>
        </w:tc>
      </w:tr>
      <w:tr w:rsidR="000678FF" w:rsidRPr="000678FF" w:rsidTr="008462E2">
        <w:tc>
          <w:tcPr>
            <w:tcW w:w="943" w:type="pct"/>
          </w:tcPr>
          <w:p w:rsidR="000678FF" w:rsidRPr="00BE63AB" w:rsidRDefault="000678FF" w:rsidP="008A6CAE">
            <w:pPr>
              <w:autoSpaceDE w:val="0"/>
              <w:autoSpaceDN w:val="0"/>
              <w:adjustRightInd w:val="0"/>
              <w:jc w:val="both"/>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Задачи Программы</w:t>
            </w:r>
          </w:p>
        </w:tc>
        <w:tc>
          <w:tcPr>
            <w:tcW w:w="4057" w:type="pct"/>
          </w:tcPr>
          <w:p w:rsidR="000678FF" w:rsidRPr="00BE63AB" w:rsidRDefault="000678FF" w:rsidP="008A6CAE">
            <w:pPr>
              <w:tabs>
                <w:tab w:val="left" w:pos="204"/>
              </w:tabs>
              <w:autoSpaceDE w:val="0"/>
              <w:autoSpaceDN w:val="0"/>
              <w:adjustRightInd w:val="0"/>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 xml:space="preserve">1. Повышение качества </w:t>
            </w:r>
            <w:r w:rsidR="000777CF" w:rsidRPr="00BE63AB">
              <w:rPr>
                <w:rFonts w:ascii="Times New Roman" w:eastAsia="Calibri" w:hAnsi="Times New Roman" w:cs="Times New Roman"/>
                <w:sz w:val="24"/>
                <w:szCs w:val="24"/>
                <w:lang w:eastAsia="ru-RU"/>
              </w:rPr>
              <w:t xml:space="preserve">и доступности </w:t>
            </w:r>
            <w:r w:rsidRPr="00BE63AB">
              <w:rPr>
                <w:rFonts w:ascii="Times New Roman" w:eastAsia="Calibri" w:hAnsi="Times New Roman" w:cs="Times New Roman"/>
                <w:sz w:val="24"/>
                <w:szCs w:val="24"/>
                <w:lang w:eastAsia="ru-RU"/>
              </w:rPr>
              <w:t>дошкольного образования</w:t>
            </w:r>
          </w:p>
          <w:p w:rsidR="000678FF" w:rsidRPr="00BE63AB" w:rsidRDefault="000678FF" w:rsidP="008A6CAE">
            <w:pPr>
              <w:tabs>
                <w:tab w:val="left" w:pos="204"/>
              </w:tabs>
              <w:autoSpaceDE w:val="0"/>
              <w:autoSpaceDN w:val="0"/>
              <w:adjustRightInd w:val="0"/>
              <w:rPr>
                <w:rFonts w:ascii="Times New Roman" w:eastAsia="Times New Roman" w:hAnsi="Times New Roman" w:cs="Times New Roman"/>
                <w:bCs/>
                <w:iCs/>
                <w:sz w:val="24"/>
                <w:szCs w:val="24"/>
                <w:lang w:eastAsia="ru-RU"/>
              </w:rPr>
            </w:pPr>
            <w:r w:rsidRPr="00BE63AB">
              <w:rPr>
                <w:rFonts w:ascii="Times New Roman" w:eastAsia="Calibri" w:hAnsi="Times New Roman" w:cs="Times New Roman"/>
                <w:sz w:val="24"/>
                <w:szCs w:val="24"/>
                <w:lang w:eastAsia="ru-RU"/>
              </w:rPr>
              <w:t xml:space="preserve">2. Повышение качества </w:t>
            </w:r>
            <w:r w:rsidR="000777CF" w:rsidRPr="00BE63AB">
              <w:rPr>
                <w:rFonts w:ascii="Times New Roman" w:eastAsia="Calibri" w:hAnsi="Times New Roman" w:cs="Times New Roman"/>
                <w:sz w:val="24"/>
                <w:szCs w:val="24"/>
                <w:lang w:eastAsia="ru-RU"/>
              </w:rPr>
              <w:t xml:space="preserve">и доступности </w:t>
            </w:r>
            <w:r w:rsidRPr="00BE63AB">
              <w:rPr>
                <w:rFonts w:ascii="Times New Roman" w:eastAsia="Times New Roman" w:hAnsi="Times New Roman" w:cs="Times New Roman"/>
                <w:bCs/>
                <w:iCs/>
                <w:sz w:val="24"/>
                <w:szCs w:val="24"/>
                <w:lang w:eastAsia="ru-RU"/>
              </w:rPr>
              <w:t>начального общего, основного общего, среднего общего образования</w:t>
            </w:r>
          </w:p>
          <w:p w:rsidR="000678FF" w:rsidRPr="00BE63AB" w:rsidRDefault="000678FF" w:rsidP="008A6CAE">
            <w:pPr>
              <w:tabs>
                <w:tab w:val="left" w:pos="204"/>
              </w:tabs>
              <w:autoSpaceDE w:val="0"/>
              <w:autoSpaceDN w:val="0"/>
              <w:adjustRightInd w:val="0"/>
              <w:rPr>
                <w:rFonts w:ascii="Times New Roman" w:eastAsia="Calibri" w:hAnsi="Times New Roman" w:cs="Times New Roman"/>
                <w:sz w:val="24"/>
                <w:szCs w:val="24"/>
                <w:lang w:eastAsia="ru-RU"/>
              </w:rPr>
            </w:pPr>
            <w:r w:rsidRPr="00BE63AB">
              <w:rPr>
                <w:rFonts w:ascii="Times New Roman" w:eastAsia="Times New Roman" w:hAnsi="Times New Roman" w:cs="Times New Roman"/>
                <w:bCs/>
                <w:iCs/>
                <w:sz w:val="24"/>
                <w:szCs w:val="24"/>
                <w:lang w:eastAsia="ru-RU"/>
              </w:rPr>
              <w:t xml:space="preserve">3. </w:t>
            </w:r>
            <w:r w:rsidRPr="00BE63AB">
              <w:rPr>
                <w:rFonts w:ascii="Times New Roman" w:eastAsia="Calibri" w:hAnsi="Times New Roman" w:cs="Times New Roman"/>
                <w:sz w:val="24"/>
                <w:szCs w:val="24"/>
                <w:lang w:eastAsia="ru-RU"/>
              </w:rPr>
              <w:t xml:space="preserve">Повышение качества </w:t>
            </w:r>
            <w:r w:rsidR="000777CF" w:rsidRPr="00BE63AB">
              <w:rPr>
                <w:rFonts w:ascii="Times New Roman" w:eastAsia="Calibri" w:hAnsi="Times New Roman" w:cs="Times New Roman"/>
                <w:sz w:val="24"/>
                <w:szCs w:val="24"/>
                <w:lang w:eastAsia="ru-RU"/>
              </w:rPr>
              <w:t xml:space="preserve">и доступности </w:t>
            </w:r>
            <w:r w:rsidRPr="00BE63AB">
              <w:rPr>
                <w:rFonts w:ascii="Times New Roman" w:eastAsia="Calibri" w:hAnsi="Times New Roman" w:cs="Times New Roman"/>
                <w:sz w:val="24"/>
                <w:szCs w:val="24"/>
                <w:lang w:eastAsia="ru-RU"/>
              </w:rPr>
              <w:t>дополнительного образования</w:t>
            </w:r>
          </w:p>
          <w:p w:rsidR="000678FF" w:rsidRPr="00BE63AB" w:rsidRDefault="000678FF" w:rsidP="008A6CAE">
            <w:pPr>
              <w:tabs>
                <w:tab w:val="left" w:pos="204"/>
              </w:tabs>
              <w:autoSpaceDE w:val="0"/>
              <w:autoSpaceDN w:val="0"/>
              <w:adjustRightInd w:val="0"/>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 xml:space="preserve">4. Повышение качества управления муниципальной системой образования </w:t>
            </w:r>
          </w:p>
        </w:tc>
      </w:tr>
      <w:tr w:rsidR="000678FF" w:rsidRPr="000678FF" w:rsidTr="008462E2">
        <w:tc>
          <w:tcPr>
            <w:tcW w:w="943" w:type="pct"/>
          </w:tcPr>
          <w:p w:rsidR="000678FF" w:rsidRPr="00BE63AB" w:rsidRDefault="000678FF" w:rsidP="008A6CAE">
            <w:pPr>
              <w:autoSpaceDE w:val="0"/>
              <w:autoSpaceDN w:val="0"/>
              <w:adjustRightInd w:val="0"/>
              <w:jc w:val="both"/>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Целевые показатели эффективности Программы</w:t>
            </w:r>
          </w:p>
        </w:tc>
        <w:tc>
          <w:tcPr>
            <w:tcW w:w="4057" w:type="pct"/>
          </w:tcPr>
          <w:p w:rsidR="000678FF" w:rsidRPr="00BE63AB" w:rsidRDefault="00122155" w:rsidP="008A6CAE">
            <w:pPr>
              <w:rPr>
                <w:rFonts w:ascii="Times New Roman" w:eastAsia="Calibri" w:hAnsi="Times New Roman" w:cs="Times New Roman"/>
                <w:sz w:val="24"/>
                <w:szCs w:val="24"/>
              </w:rPr>
            </w:pPr>
            <w:r w:rsidRPr="00BE63AB">
              <w:rPr>
                <w:rFonts w:ascii="Times New Roman" w:eastAsia="Calibri" w:hAnsi="Times New Roman" w:cs="Times New Roman"/>
                <w:sz w:val="24"/>
                <w:szCs w:val="24"/>
              </w:rPr>
              <w:t>1) Доля родителей, удовлетворённых качеством дошкольного, общего и дополнительного образования детей (2016 г. – 85%; 2017 г. – 89%; 2018 – 90%);</w:t>
            </w:r>
          </w:p>
          <w:p w:rsidR="00122155" w:rsidRPr="00BE63AB" w:rsidRDefault="00122155" w:rsidP="008A6CAE">
            <w:pPr>
              <w:rPr>
                <w:rFonts w:ascii="Times New Roman" w:eastAsia="Calibri" w:hAnsi="Times New Roman" w:cs="Times New Roman"/>
                <w:sz w:val="24"/>
                <w:szCs w:val="24"/>
              </w:rPr>
            </w:pPr>
            <w:r w:rsidRPr="00BE63AB">
              <w:rPr>
                <w:rFonts w:ascii="Times New Roman" w:eastAsia="Calibri" w:hAnsi="Times New Roman" w:cs="Times New Roman"/>
                <w:sz w:val="24"/>
                <w:szCs w:val="24"/>
              </w:rPr>
              <w:t xml:space="preserve">2) Доля образовательных организаций, </w:t>
            </w:r>
            <w:r w:rsidRPr="00BE63AB">
              <w:rPr>
                <w:rFonts w:ascii="Times New Roman" w:hAnsi="Times New Roman" w:cs="Times New Roman"/>
                <w:sz w:val="24"/>
                <w:szCs w:val="24"/>
              </w:rPr>
              <w:t xml:space="preserve">повысивших качество деятельности - образовательной, финансово – экономической, материально – технической  </w:t>
            </w:r>
            <w:r w:rsidRPr="00BE63AB">
              <w:rPr>
                <w:rFonts w:ascii="Times New Roman" w:eastAsia="Calibri" w:hAnsi="Times New Roman" w:cs="Times New Roman"/>
                <w:sz w:val="24"/>
                <w:szCs w:val="24"/>
              </w:rPr>
              <w:t>(2016 г. – 60%; 2017 г. – 70%; 2018 – 80%);</w:t>
            </w:r>
          </w:p>
        </w:tc>
      </w:tr>
      <w:tr w:rsidR="000678FF" w:rsidRPr="000678FF" w:rsidTr="008462E2">
        <w:tc>
          <w:tcPr>
            <w:tcW w:w="943" w:type="pct"/>
          </w:tcPr>
          <w:p w:rsidR="000678FF" w:rsidRPr="00BE63AB" w:rsidRDefault="000678FF" w:rsidP="008A6CAE">
            <w:pPr>
              <w:autoSpaceDE w:val="0"/>
              <w:autoSpaceDN w:val="0"/>
              <w:adjustRightInd w:val="0"/>
              <w:jc w:val="both"/>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Этапы и сроки реализации Программы</w:t>
            </w:r>
          </w:p>
        </w:tc>
        <w:tc>
          <w:tcPr>
            <w:tcW w:w="4057" w:type="pct"/>
          </w:tcPr>
          <w:p w:rsidR="000678FF" w:rsidRPr="00BE63AB" w:rsidRDefault="00122155" w:rsidP="008A6CAE">
            <w:pPr>
              <w:autoSpaceDE w:val="0"/>
              <w:autoSpaceDN w:val="0"/>
              <w:adjustRightInd w:val="0"/>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В один этап в течение 2016 – 2018</w:t>
            </w:r>
            <w:r w:rsidR="000678FF" w:rsidRPr="00BE63AB">
              <w:rPr>
                <w:rFonts w:ascii="Times New Roman" w:eastAsia="Calibri" w:hAnsi="Times New Roman" w:cs="Times New Roman"/>
                <w:sz w:val="24"/>
                <w:szCs w:val="24"/>
                <w:lang w:eastAsia="ru-RU"/>
              </w:rPr>
              <w:t xml:space="preserve"> гг.</w:t>
            </w:r>
          </w:p>
        </w:tc>
      </w:tr>
      <w:tr w:rsidR="000678FF" w:rsidRPr="000678FF" w:rsidTr="008462E2">
        <w:tc>
          <w:tcPr>
            <w:tcW w:w="943" w:type="pct"/>
          </w:tcPr>
          <w:p w:rsidR="000678FF" w:rsidRPr="00BE63AB" w:rsidRDefault="000678FF" w:rsidP="008A6CAE">
            <w:pPr>
              <w:autoSpaceDE w:val="0"/>
              <w:autoSpaceDN w:val="0"/>
              <w:adjustRightInd w:val="0"/>
              <w:jc w:val="both"/>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Объемы бюджетных ассигнований Программы</w:t>
            </w:r>
          </w:p>
        </w:tc>
        <w:tc>
          <w:tcPr>
            <w:tcW w:w="4057" w:type="pct"/>
          </w:tcPr>
          <w:p w:rsidR="000678FF" w:rsidRPr="00BE63AB" w:rsidRDefault="000678FF" w:rsidP="008A6CAE">
            <w:pPr>
              <w:rPr>
                <w:rFonts w:ascii="Times New Roman" w:eastAsia="Calibri" w:hAnsi="Times New Roman" w:cs="Times New Roman"/>
                <w:bCs/>
                <w:sz w:val="24"/>
                <w:szCs w:val="24"/>
              </w:rPr>
            </w:pPr>
            <w:r w:rsidRPr="00BE63AB">
              <w:rPr>
                <w:rFonts w:ascii="Times New Roman" w:eastAsia="Times New Roman" w:hAnsi="Times New Roman" w:cs="Times New Roman"/>
                <w:sz w:val="24"/>
                <w:szCs w:val="24"/>
                <w:lang w:eastAsia="ru-RU"/>
              </w:rPr>
              <w:t>Всего —</w:t>
            </w:r>
            <w:r w:rsidR="00CF3995">
              <w:rPr>
                <w:rFonts w:ascii="Times New Roman" w:hAnsi="Times New Roman" w:cs="Times New Roman"/>
                <w:b/>
                <w:bCs/>
                <w:sz w:val="24"/>
                <w:szCs w:val="24"/>
              </w:rPr>
              <w:t xml:space="preserve"> 4 019 508,7 </w:t>
            </w:r>
            <w:r w:rsidRPr="00BE63AB">
              <w:rPr>
                <w:rFonts w:ascii="Times New Roman" w:eastAsia="Times New Roman" w:hAnsi="Times New Roman" w:cs="Times New Roman"/>
                <w:bCs/>
                <w:sz w:val="24"/>
                <w:szCs w:val="24"/>
                <w:lang w:eastAsia="ru-RU"/>
              </w:rPr>
              <w:t>тыс. руб.</w:t>
            </w:r>
            <w:r w:rsidRPr="00BE63AB">
              <w:rPr>
                <w:rFonts w:ascii="Times New Roman" w:eastAsia="Times New Roman" w:hAnsi="Times New Roman" w:cs="Times New Roman"/>
                <w:sz w:val="24"/>
                <w:szCs w:val="24"/>
                <w:lang w:eastAsia="ru-RU"/>
              </w:rPr>
              <w:t xml:space="preserve"> В том числе:</w:t>
            </w:r>
          </w:p>
          <w:p w:rsidR="000678FF" w:rsidRPr="00147BFB" w:rsidRDefault="000678FF" w:rsidP="008A6CAE">
            <w:pPr>
              <w:pStyle w:val="a3"/>
              <w:numPr>
                <w:ilvl w:val="0"/>
                <w:numId w:val="21"/>
              </w:numPr>
              <w:tabs>
                <w:tab w:val="left" w:pos="254"/>
              </w:tabs>
              <w:ind w:left="0" w:firstLine="52"/>
              <w:rPr>
                <w:rFonts w:ascii="Times New Roman" w:eastAsia="Calibri" w:hAnsi="Times New Roman" w:cs="Times New Roman"/>
                <w:bCs/>
                <w:sz w:val="24"/>
                <w:szCs w:val="24"/>
              </w:rPr>
            </w:pPr>
            <w:r w:rsidRPr="00147BFB">
              <w:rPr>
                <w:rFonts w:ascii="Times New Roman" w:eastAsia="Times New Roman" w:hAnsi="Times New Roman" w:cs="Times New Roman"/>
                <w:sz w:val="24"/>
                <w:szCs w:val="24"/>
                <w:lang w:eastAsia="ru-RU"/>
              </w:rPr>
              <w:t xml:space="preserve"> </w:t>
            </w:r>
            <w:proofErr w:type="gramStart"/>
            <w:r w:rsidRPr="00147BFB">
              <w:rPr>
                <w:rFonts w:ascii="Times New Roman" w:eastAsia="Times New Roman" w:hAnsi="Times New Roman" w:cs="Times New Roman"/>
                <w:sz w:val="24"/>
                <w:szCs w:val="24"/>
                <w:lang w:eastAsia="ru-RU"/>
              </w:rPr>
              <w:t>средства республиканского бюджета РА –</w:t>
            </w:r>
            <w:r w:rsidR="00CF3995">
              <w:rPr>
                <w:rFonts w:ascii="Times New Roman" w:hAnsi="Times New Roman" w:cs="Times New Roman"/>
                <w:bCs/>
                <w:sz w:val="24"/>
                <w:szCs w:val="24"/>
              </w:rPr>
              <w:t xml:space="preserve"> 2 377 239,6 </w:t>
            </w:r>
            <w:r w:rsidRPr="00147BFB">
              <w:rPr>
                <w:rFonts w:ascii="Times New Roman" w:eastAsia="Times New Roman" w:hAnsi="Times New Roman" w:cs="Times New Roman"/>
                <w:bCs/>
                <w:sz w:val="24"/>
                <w:szCs w:val="24"/>
                <w:lang w:eastAsia="ru-RU"/>
              </w:rPr>
              <w:t>тыс. руб.</w:t>
            </w:r>
            <w:r w:rsidR="00122155" w:rsidRPr="00147BFB">
              <w:rPr>
                <w:rFonts w:ascii="Times New Roman" w:eastAsia="Times New Roman" w:hAnsi="Times New Roman" w:cs="Times New Roman"/>
                <w:sz w:val="24"/>
                <w:szCs w:val="24"/>
                <w:lang w:eastAsia="ru-RU"/>
              </w:rPr>
              <w:t xml:space="preserve"> (2016</w:t>
            </w:r>
            <w:r w:rsidRPr="00147BFB">
              <w:rPr>
                <w:rFonts w:ascii="Times New Roman" w:eastAsia="Times New Roman" w:hAnsi="Times New Roman" w:cs="Times New Roman"/>
                <w:sz w:val="24"/>
                <w:szCs w:val="24"/>
                <w:lang w:eastAsia="ru-RU"/>
              </w:rPr>
              <w:t xml:space="preserve"> г. – </w:t>
            </w:r>
            <w:r w:rsidRPr="00147BFB">
              <w:rPr>
                <w:rFonts w:ascii="Times New Roman" w:eastAsia="Calibri" w:hAnsi="Times New Roman" w:cs="Times New Roman"/>
                <w:bCs/>
                <w:color w:val="000000"/>
                <w:sz w:val="24"/>
                <w:szCs w:val="24"/>
              </w:rPr>
              <w:t xml:space="preserve"> </w:t>
            </w:r>
            <w:r w:rsidR="00CF3995">
              <w:rPr>
                <w:rFonts w:ascii="Times New Roman" w:hAnsi="Times New Roman" w:cs="Times New Roman"/>
                <w:bCs/>
                <w:sz w:val="24"/>
                <w:szCs w:val="24"/>
              </w:rPr>
              <w:t xml:space="preserve">770 177,4 </w:t>
            </w:r>
            <w:r w:rsidR="00122155" w:rsidRPr="00147BFB">
              <w:rPr>
                <w:rFonts w:ascii="Times New Roman" w:hAnsi="Times New Roman" w:cs="Times New Roman"/>
                <w:bCs/>
                <w:sz w:val="24"/>
                <w:szCs w:val="24"/>
              </w:rPr>
              <w:t xml:space="preserve"> </w:t>
            </w:r>
            <w:r w:rsidR="00122155" w:rsidRPr="00147BFB">
              <w:rPr>
                <w:rFonts w:ascii="Times New Roman" w:eastAsia="Times New Roman" w:hAnsi="Times New Roman" w:cs="Times New Roman"/>
                <w:sz w:val="24"/>
                <w:szCs w:val="24"/>
                <w:lang w:eastAsia="ru-RU"/>
              </w:rPr>
              <w:t>тыс. руб.; 2017 г. —</w:t>
            </w:r>
            <w:r w:rsidR="00CF3995">
              <w:rPr>
                <w:rFonts w:ascii="Times New Roman" w:hAnsi="Times New Roman" w:cs="Times New Roman"/>
                <w:bCs/>
                <w:sz w:val="24"/>
                <w:szCs w:val="24"/>
              </w:rPr>
              <w:t xml:space="preserve"> 803 531,1 </w:t>
            </w:r>
            <w:r w:rsidR="00122155" w:rsidRPr="00147BFB">
              <w:rPr>
                <w:rFonts w:ascii="Times New Roman" w:eastAsia="Times New Roman" w:hAnsi="Times New Roman" w:cs="Times New Roman"/>
                <w:sz w:val="24"/>
                <w:szCs w:val="24"/>
                <w:lang w:eastAsia="ru-RU"/>
              </w:rPr>
              <w:t>тыс. руб.; 2018</w:t>
            </w:r>
            <w:r w:rsidRPr="00147BFB">
              <w:rPr>
                <w:rFonts w:ascii="Times New Roman" w:eastAsia="Times New Roman" w:hAnsi="Times New Roman" w:cs="Times New Roman"/>
                <w:sz w:val="24"/>
                <w:szCs w:val="24"/>
                <w:lang w:eastAsia="ru-RU"/>
              </w:rPr>
              <w:t xml:space="preserve"> г. —  </w:t>
            </w:r>
            <w:r w:rsidR="00CF3995">
              <w:rPr>
                <w:rFonts w:ascii="Times New Roman" w:hAnsi="Times New Roman" w:cs="Times New Roman"/>
                <w:bCs/>
                <w:sz w:val="24"/>
                <w:szCs w:val="24"/>
              </w:rPr>
              <w:t xml:space="preserve">803 531,1 </w:t>
            </w:r>
            <w:r w:rsidRPr="00147BFB">
              <w:rPr>
                <w:rFonts w:ascii="Times New Roman" w:eastAsia="Times New Roman" w:hAnsi="Times New Roman" w:cs="Times New Roman"/>
                <w:sz w:val="24"/>
                <w:szCs w:val="24"/>
                <w:lang w:eastAsia="ru-RU"/>
              </w:rPr>
              <w:t>тыс. руб.)</w:t>
            </w:r>
            <w:r w:rsidR="00CF3995">
              <w:rPr>
                <w:rFonts w:ascii="Times New Roman" w:eastAsia="Times New Roman" w:hAnsi="Times New Roman" w:cs="Times New Roman"/>
                <w:sz w:val="24"/>
                <w:szCs w:val="24"/>
                <w:lang w:eastAsia="ru-RU"/>
              </w:rPr>
              <w:t>;</w:t>
            </w:r>
            <w:proofErr w:type="gramEnd"/>
          </w:p>
          <w:p w:rsidR="000678FF" w:rsidRPr="00CF3995" w:rsidRDefault="000678FF" w:rsidP="008A6CAE">
            <w:pPr>
              <w:pStyle w:val="a3"/>
              <w:numPr>
                <w:ilvl w:val="0"/>
                <w:numId w:val="21"/>
              </w:numPr>
              <w:tabs>
                <w:tab w:val="left" w:pos="254"/>
              </w:tabs>
              <w:autoSpaceDE w:val="0"/>
              <w:autoSpaceDN w:val="0"/>
              <w:adjustRightInd w:val="0"/>
              <w:ind w:left="0" w:firstLine="52"/>
              <w:rPr>
                <w:rFonts w:ascii="Times New Roman" w:eastAsia="Calibri" w:hAnsi="Times New Roman" w:cs="Times New Roman"/>
                <w:bCs/>
                <w:sz w:val="24"/>
                <w:szCs w:val="24"/>
              </w:rPr>
            </w:pPr>
            <w:r w:rsidRPr="00147BFB">
              <w:rPr>
                <w:rFonts w:ascii="Times New Roman" w:eastAsia="Times New Roman" w:hAnsi="Times New Roman" w:cs="Times New Roman"/>
                <w:sz w:val="24"/>
                <w:szCs w:val="24"/>
                <w:lang w:eastAsia="ru-RU"/>
              </w:rPr>
              <w:t xml:space="preserve"> </w:t>
            </w:r>
            <w:proofErr w:type="gramStart"/>
            <w:r w:rsidRPr="00147BFB">
              <w:rPr>
                <w:rFonts w:ascii="Times New Roman" w:eastAsia="Times New Roman" w:hAnsi="Times New Roman" w:cs="Times New Roman"/>
                <w:sz w:val="24"/>
                <w:szCs w:val="24"/>
                <w:lang w:eastAsia="ru-RU"/>
              </w:rPr>
              <w:t>средства местного бюджета –</w:t>
            </w:r>
            <w:r w:rsidR="00CF3995">
              <w:rPr>
                <w:rFonts w:ascii="Times New Roman" w:hAnsi="Times New Roman" w:cs="Times New Roman"/>
                <w:bCs/>
                <w:sz w:val="24"/>
                <w:szCs w:val="24"/>
              </w:rPr>
              <w:t xml:space="preserve"> 1 432 825,0 </w:t>
            </w:r>
            <w:r w:rsidRPr="00147BFB">
              <w:rPr>
                <w:rFonts w:ascii="Times New Roman" w:eastAsia="Times New Roman" w:hAnsi="Times New Roman" w:cs="Times New Roman"/>
                <w:bCs/>
                <w:sz w:val="24"/>
                <w:szCs w:val="24"/>
                <w:lang w:eastAsia="ru-RU"/>
              </w:rPr>
              <w:t>тыс. руб.</w:t>
            </w:r>
            <w:r w:rsidR="000777CF" w:rsidRPr="00147BFB">
              <w:rPr>
                <w:rFonts w:ascii="Times New Roman" w:eastAsia="Times New Roman" w:hAnsi="Times New Roman" w:cs="Times New Roman"/>
                <w:sz w:val="24"/>
                <w:szCs w:val="24"/>
                <w:lang w:eastAsia="ru-RU"/>
              </w:rPr>
              <w:t xml:space="preserve"> (2016</w:t>
            </w:r>
            <w:r w:rsidRPr="00147BFB">
              <w:rPr>
                <w:rFonts w:ascii="Times New Roman" w:eastAsia="Times New Roman" w:hAnsi="Times New Roman" w:cs="Times New Roman"/>
                <w:sz w:val="24"/>
                <w:szCs w:val="24"/>
                <w:lang w:eastAsia="ru-RU"/>
              </w:rPr>
              <w:t xml:space="preserve"> г. —</w:t>
            </w:r>
            <w:r w:rsidR="00CF3995">
              <w:rPr>
                <w:rFonts w:ascii="Times New Roman" w:hAnsi="Times New Roman" w:cs="Times New Roman"/>
                <w:bCs/>
                <w:sz w:val="24"/>
                <w:szCs w:val="24"/>
              </w:rPr>
              <w:t xml:space="preserve"> 471 119,0 </w:t>
            </w:r>
            <w:r w:rsidR="000777CF" w:rsidRPr="00147BFB">
              <w:rPr>
                <w:rFonts w:ascii="Times New Roman" w:eastAsia="Times New Roman" w:hAnsi="Times New Roman" w:cs="Times New Roman"/>
                <w:sz w:val="24"/>
                <w:szCs w:val="24"/>
                <w:lang w:eastAsia="ru-RU"/>
              </w:rPr>
              <w:t>тыс. руб.; 2017</w:t>
            </w:r>
            <w:r w:rsidRPr="00147BFB">
              <w:rPr>
                <w:rFonts w:ascii="Times New Roman" w:eastAsia="Times New Roman" w:hAnsi="Times New Roman" w:cs="Times New Roman"/>
                <w:sz w:val="24"/>
                <w:szCs w:val="24"/>
                <w:lang w:eastAsia="ru-RU"/>
              </w:rPr>
              <w:t xml:space="preserve"> г. —</w:t>
            </w:r>
            <w:r w:rsidRPr="00147BFB">
              <w:rPr>
                <w:rFonts w:ascii="Times New Roman" w:eastAsia="Calibri" w:hAnsi="Times New Roman" w:cs="Times New Roman"/>
                <w:bCs/>
                <w:color w:val="000000"/>
                <w:sz w:val="24"/>
                <w:szCs w:val="24"/>
              </w:rPr>
              <w:t xml:space="preserve"> </w:t>
            </w:r>
            <w:r w:rsidR="000777CF" w:rsidRPr="00147BFB">
              <w:rPr>
                <w:rFonts w:ascii="Times New Roman" w:hAnsi="Times New Roman" w:cs="Times New Roman"/>
                <w:bCs/>
                <w:sz w:val="24"/>
                <w:szCs w:val="24"/>
              </w:rPr>
              <w:t>47</w:t>
            </w:r>
            <w:r w:rsidR="00CF3995">
              <w:rPr>
                <w:rFonts w:ascii="Times New Roman" w:hAnsi="Times New Roman" w:cs="Times New Roman"/>
                <w:bCs/>
                <w:sz w:val="24"/>
                <w:szCs w:val="24"/>
              </w:rPr>
              <w:t xml:space="preserve">6 750,0 </w:t>
            </w:r>
            <w:r w:rsidR="000777CF" w:rsidRPr="00147BFB">
              <w:rPr>
                <w:rFonts w:ascii="Times New Roman" w:eastAsia="Times New Roman" w:hAnsi="Times New Roman" w:cs="Times New Roman"/>
                <w:sz w:val="24"/>
                <w:szCs w:val="24"/>
                <w:lang w:eastAsia="ru-RU"/>
              </w:rPr>
              <w:t>тыс. руб.; 2018</w:t>
            </w:r>
            <w:r w:rsidRPr="00147BFB">
              <w:rPr>
                <w:rFonts w:ascii="Times New Roman" w:eastAsia="Times New Roman" w:hAnsi="Times New Roman" w:cs="Times New Roman"/>
                <w:sz w:val="24"/>
                <w:szCs w:val="24"/>
                <w:lang w:eastAsia="ru-RU"/>
              </w:rPr>
              <w:t xml:space="preserve"> г. —</w:t>
            </w:r>
            <w:r w:rsidR="000777CF" w:rsidRPr="00147BFB">
              <w:rPr>
                <w:rFonts w:ascii="Times New Roman" w:eastAsia="Calibri" w:hAnsi="Times New Roman" w:cs="Times New Roman"/>
                <w:bCs/>
                <w:sz w:val="24"/>
                <w:szCs w:val="24"/>
              </w:rPr>
              <w:t xml:space="preserve"> </w:t>
            </w:r>
            <w:r w:rsidR="000777CF" w:rsidRPr="00147BFB">
              <w:rPr>
                <w:rFonts w:ascii="Times New Roman" w:hAnsi="Times New Roman" w:cs="Times New Roman"/>
                <w:bCs/>
                <w:sz w:val="24"/>
                <w:szCs w:val="24"/>
              </w:rPr>
              <w:t>48</w:t>
            </w:r>
            <w:r w:rsidR="00CF3995">
              <w:rPr>
                <w:rFonts w:ascii="Times New Roman" w:hAnsi="Times New Roman" w:cs="Times New Roman"/>
                <w:bCs/>
                <w:sz w:val="24"/>
                <w:szCs w:val="24"/>
              </w:rPr>
              <w:t xml:space="preserve">4 956,0 </w:t>
            </w:r>
            <w:r w:rsidRPr="00147BFB">
              <w:rPr>
                <w:rFonts w:ascii="Times New Roman" w:eastAsia="Times New Roman" w:hAnsi="Times New Roman" w:cs="Times New Roman"/>
                <w:sz w:val="24"/>
                <w:szCs w:val="24"/>
                <w:lang w:eastAsia="ru-RU"/>
              </w:rPr>
              <w:t>тыс. руб.)</w:t>
            </w:r>
            <w:r w:rsidR="00CF3995">
              <w:rPr>
                <w:rFonts w:ascii="Times New Roman" w:eastAsia="Times New Roman" w:hAnsi="Times New Roman" w:cs="Times New Roman"/>
                <w:sz w:val="24"/>
                <w:szCs w:val="24"/>
                <w:lang w:eastAsia="ru-RU"/>
              </w:rPr>
              <w:t>;</w:t>
            </w:r>
            <w:proofErr w:type="gramEnd"/>
          </w:p>
          <w:p w:rsidR="00CF3995" w:rsidRPr="00147BFB" w:rsidRDefault="00CF3995" w:rsidP="008A6CAE">
            <w:pPr>
              <w:pStyle w:val="a3"/>
              <w:numPr>
                <w:ilvl w:val="0"/>
                <w:numId w:val="21"/>
              </w:numPr>
              <w:tabs>
                <w:tab w:val="left" w:pos="254"/>
              </w:tabs>
              <w:autoSpaceDE w:val="0"/>
              <w:autoSpaceDN w:val="0"/>
              <w:adjustRightInd w:val="0"/>
              <w:ind w:left="0" w:firstLine="52"/>
              <w:rPr>
                <w:rFonts w:ascii="Times New Roman" w:eastAsia="Calibri" w:hAnsi="Times New Roman" w:cs="Times New Roman"/>
                <w:bCs/>
                <w:sz w:val="24"/>
                <w:szCs w:val="24"/>
              </w:rPr>
            </w:pPr>
            <w:proofErr w:type="gramStart"/>
            <w:r>
              <w:rPr>
                <w:rFonts w:ascii="Times New Roman" w:eastAsia="Times New Roman" w:hAnsi="Times New Roman" w:cs="Times New Roman"/>
                <w:sz w:val="24"/>
                <w:szCs w:val="24"/>
                <w:lang w:eastAsia="ru-RU"/>
              </w:rPr>
              <w:t xml:space="preserve">внебюджетные источники – </w:t>
            </w:r>
            <w:r w:rsidRPr="00CF3995">
              <w:rPr>
                <w:rFonts w:ascii="Times New Roman" w:eastAsia="Times New Roman" w:hAnsi="Times New Roman" w:cs="Times New Roman"/>
                <w:b/>
                <w:sz w:val="24"/>
                <w:szCs w:val="24"/>
                <w:lang w:eastAsia="ru-RU"/>
              </w:rPr>
              <w:t>209 444,1</w:t>
            </w:r>
            <w:r>
              <w:rPr>
                <w:rFonts w:ascii="Times New Roman" w:eastAsia="Times New Roman" w:hAnsi="Times New Roman" w:cs="Times New Roman"/>
                <w:sz w:val="24"/>
                <w:szCs w:val="24"/>
                <w:lang w:eastAsia="ru-RU"/>
              </w:rPr>
              <w:t xml:space="preserve"> тыс. руб. (2016 г. – 69 814,7 тыс. руб.; 2017 г.- 69 814,7 тыс. руб.; 2018 г. - 69 814,7 тыс. руб.)</w:t>
            </w:r>
            <w:proofErr w:type="gramEnd"/>
          </w:p>
        </w:tc>
      </w:tr>
      <w:tr w:rsidR="000678FF" w:rsidRPr="000678FF" w:rsidTr="008462E2">
        <w:tc>
          <w:tcPr>
            <w:tcW w:w="943" w:type="pct"/>
          </w:tcPr>
          <w:p w:rsidR="000678FF" w:rsidRPr="00BE63AB" w:rsidRDefault="000678FF" w:rsidP="008A6CAE">
            <w:pPr>
              <w:autoSpaceDE w:val="0"/>
              <w:autoSpaceDN w:val="0"/>
              <w:adjustRightInd w:val="0"/>
              <w:jc w:val="both"/>
              <w:rPr>
                <w:rFonts w:ascii="Times New Roman" w:eastAsia="Calibri" w:hAnsi="Times New Roman" w:cs="Times New Roman"/>
                <w:sz w:val="24"/>
                <w:szCs w:val="24"/>
                <w:lang w:eastAsia="ru-RU"/>
              </w:rPr>
            </w:pPr>
            <w:r w:rsidRPr="00BE63AB">
              <w:rPr>
                <w:rFonts w:ascii="Times New Roman" w:eastAsia="Calibri" w:hAnsi="Times New Roman" w:cs="Times New Roman"/>
                <w:sz w:val="24"/>
                <w:szCs w:val="24"/>
                <w:lang w:eastAsia="ru-RU"/>
              </w:rPr>
              <w:t>Ожидаемые результаты реализации Программы</w:t>
            </w:r>
          </w:p>
        </w:tc>
        <w:tc>
          <w:tcPr>
            <w:tcW w:w="4057" w:type="pct"/>
          </w:tcPr>
          <w:p w:rsidR="000777CF" w:rsidRPr="00BE63AB" w:rsidRDefault="00526D09" w:rsidP="008A6CAE">
            <w:pPr>
              <w:tabs>
                <w:tab w:val="left" w:pos="312"/>
              </w:tabs>
              <w:autoSpaceDE w:val="0"/>
              <w:autoSpaceDN w:val="0"/>
              <w:adjustRightInd w:val="0"/>
              <w:ind w:left="72"/>
              <w:contextualSpacing/>
              <w:rPr>
                <w:rFonts w:ascii="Times New Roman" w:hAnsi="Times New Roman" w:cs="Times New Roman"/>
                <w:sz w:val="24"/>
                <w:szCs w:val="24"/>
                <w:lang w:eastAsia="ru-RU"/>
              </w:rPr>
            </w:pPr>
            <w:r w:rsidRPr="00BE63AB">
              <w:rPr>
                <w:rFonts w:ascii="Times New Roman" w:hAnsi="Times New Roman" w:cs="Times New Roman"/>
                <w:sz w:val="24"/>
                <w:szCs w:val="24"/>
                <w:lang w:eastAsia="ru-RU"/>
              </w:rPr>
              <w:t>Обеспечение:</w:t>
            </w:r>
          </w:p>
          <w:p w:rsidR="000678FF" w:rsidRPr="00BE63AB" w:rsidRDefault="000777CF" w:rsidP="008A6CAE">
            <w:pPr>
              <w:tabs>
                <w:tab w:val="left" w:pos="312"/>
              </w:tabs>
              <w:autoSpaceDE w:val="0"/>
              <w:autoSpaceDN w:val="0"/>
              <w:adjustRightInd w:val="0"/>
              <w:ind w:left="72"/>
              <w:contextualSpacing/>
              <w:rPr>
                <w:rFonts w:ascii="Times New Roman" w:eastAsia="Calibri" w:hAnsi="Times New Roman" w:cs="Times New Roman"/>
                <w:sz w:val="24"/>
                <w:szCs w:val="24"/>
              </w:rPr>
            </w:pPr>
            <w:r w:rsidRPr="00BE63AB">
              <w:rPr>
                <w:rFonts w:ascii="Times New Roman" w:hAnsi="Times New Roman" w:cs="Times New Roman"/>
                <w:sz w:val="24"/>
                <w:szCs w:val="24"/>
                <w:lang w:eastAsia="ru-RU"/>
              </w:rPr>
              <w:t xml:space="preserve">- </w:t>
            </w:r>
            <w:r w:rsidRPr="00BE63AB">
              <w:rPr>
                <w:rFonts w:ascii="Times New Roman" w:eastAsia="Calibri" w:hAnsi="Times New Roman" w:cs="Times New Roman"/>
                <w:sz w:val="24"/>
                <w:szCs w:val="24"/>
                <w:lang w:eastAsia="ru-RU"/>
              </w:rPr>
              <w:t xml:space="preserve">качества и доступности </w:t>
            </w:r>
            <w:r w:rsidRPr="00BE63AB">
              <w:rPr>
                <w:rFonts w:ascii="Times New Roman" w:eastAsia="Calibri" w:hAnsi="Times New Roman" w:cs="Times New Roman"/>
                <w:sz w:val="24"/>
                <w:szCs w:val="24"/>
              </w:rPr>
              <w:t>дошкольного, общего и дополнительного образования детей;</w:t>
            </w:r>
          </w:p>
          <w:p w:rsidR="000777CF" w:rsidRPr="00BE63AB" w:rsidRDefault="000777CF" w:rsidP="008A6CAE">
            <w:pPr>
              <w:tabs>
                <w:tab w:val="left" w:pos="312"/>
              </w:tabs>
              <w:autoSpaceDE w:val="0"/>
              <w:autoSpaceDN w:val="0"/>
              <w:adjustRightInd w:val="0"/>
              <w:ind w:left="72"/>
              <w:contextualSpacing/>
              <w:rPr>
                <w:rFonts w:ascii="Times New Roman" w:hAnsi="Times New Roman" w:cs="Times New Roman"/>
                <w:sz w:val="24"/>
                <w:szCs w:val="24"/>
                <w:lang w:eastAsia="ru-RU"/>
              </w:rPr>
            </w:pPr>
            <w:r w:rsidRPr="00BE63AB">
              <w:rPr>
                <w:rFonts w:ascii="Times New Roman" w:eastAsia="Calibri" w:hAnsi="Times New Roman" w:cs="Times New Roman"/>
                <w:sz w:val="24"/>
                <w:szCs w:val="24"/>
              </w:rPr>
              <w:t xml:space="preserve">- </w:t>
            </w:r>
            <w:r w:rsidRPr="00BE63AB">
              <w:rPr>
                <w:rFonts w:ascii="Times New Roman" w:hAnsi="Times New Roman" w:cs="Times New Roman"/>
                <w:sz w:val="24"/>
                <w:szCs w:val="24"/>
              </w:rPr>
              <w:t>качества деятельности</w:t>
            </w:r>
            <w:r w:rsidRPr="00BE63AB">
              <w:rPr>
                <w:rFonts w:ascii="Times New Roman" w:eastAsia="Calibri" w:hAnsi="Times New Roman" w:cs="Times New Roman"/>
                <w:sz w:val="24"/>
                <w:szCs w:val="24"/>
              </w:rPr>
              <w:t xml:space="preserve"> образовательных организаций</w:t>
            </w:r>
          </w:p>
        </w:tc>
      </w:tr>
    </w:tbl>
    <w:p w:rsidR="008A6CAE" w:rsidRDefault="008A6CAE" w:rsidP="008A6CAE">
      <w:pPr>
        <w:tabs>
          <w:tab w:val="left" w:pos="284"/>
        </w:tabs>
        <w:autoSpaceDE w:val="0"/>
        <w:autoSpaceDN w:val="0"/>
        <w:adjustRightInd w:val="0"/>
        <w:spacing w:after="0" w:line="240" w:lineRule="auto"/>
        <w:ind w:left="720"/>
        <w:contextualSpacing/>
        <w:outlineLvl w:val="0"/>
        <w:rPr>
          <w:rFonts w:ascii="Times New Roman" w:hAnsi="Times New Roman"/>
          <w:b/>
          <w:bCs/>
          <w:sz w:val="26"/>
          <w:szCs w:val="26"/>
          <w:lang w:eastAsia="ru-RU"/>
        </w:rPr>
        <w:sectPr w:rsidR="008A6CAE" w:rsidSect="00AE401A">
          <w:pgSz w:w="11900" w:h="16800"/>
          <w:pgMar w:top="993" w:right="1134" w:bottom="993" w:left="1701" w:header="720" w:footer="720" w:gutter="0"/>
          <w:pgNumType w:start="1"/>
          <w:cols w:space="720"/>
          <w:noEndnote/>
          <w:titlePg/>
          <w:docGrid w:linePitch="299"/>
        </w:sectPr>
      </w:pPr>
    </w:p>
    <w:p w:rsidR="000678FF" w:rsidRPr="00CF3995" w:rsidRDefault="000678FF" w:rsidP="008A6CAE">
      <w:pPr>
        <w:pStyle w:val="a3"/>
        <w:numPr>
          <w:ilvl w:val="0"/>
          <w:numId w:val="34"/>
        </w:numPr>
        <w:tabs>
          <w:tab w:val="left" w:pos="284"/>
        </w:tabs>
        <w:autoSpaceDE w:val="0"/>
        <w:autoSpaceDN w:val="0"/>
        <w:adjustRightInd w:val="0"/>
        <w:spacing w:after="0" w:line="240" w:lineRule="auto"/>
        <w:jc w:val="center"/>
        <w:outlineLvl w:val="0"/>
        <w:rPr>
          <w:rFonts w:ascii="Times New Roman" w:hAnsi="Times New Roman"/>
          <w:b/>
          <w:bCs/>
          <w:sz w:val="26"/>
          <w:szCs w:val="26"/>
          <w:lang w:eastAsia="ru-RU"/>
        </w:rPr>
      </w:pPr>
      <w:r w:rsidRPr="00CF3995">
        <w:rPr>
          <w:rFonts w:ascii="Times New Roman" w:hAnsi="Times New Roman"/>
          <w:b/>
          <w:bCs/>
          <w:sz w:val="26"/>
          <w:szCs w:val="26"/>
          <w:lang w:eastAsia="ru-RU"/>
        </w:rPr>
        <w:lastRenderedPageBreak/>
        <w:t xml:space="preserve">Общая характеристика муниципальной системы образования, </w:t>
      </w:r>
      <w:r w:rsidRPr="00CF3995">
        <w:rPr>
          <w:rFonts w:ascii="Times New Roman" w:hAnsi="Times New Roman"/>
          <w:b/>
          <w:bCs/>
          <w:sz w:val="26"/>
          <w:szCs w:val="26"/>
          <w:lang w:eastAsia="ru-RU"/>
        </w:rPr>
        <w:br/>
        <w:t>в том числе формулировки основных проблем в городской сфере образования и прогноз ее развития</w:t>
      </w:r>
    </w:p>
    <w:p w:rsidR="000678FF" w:rsidRPr="00A82D3E" w:rsidRDefault="000678FF" w:rsidP="008A6CAE">
      <w:pPr>
        <w:autoSpaceDE w:val="0"/>
        <w:autoSpaceDN w:val="0"/>
        <w:adjustRightInd w:val="0"/>
        <w:spacing w:after="0" w:line="240" w:lineRule="auto"/>
        <w:ind w:left="720" w:hanging="11"/>
        <w:contextualSpacing/>
        <w:jc w:val="both"/>
        <w:outlineLvl w:val="0"/>
        <w:rPr>
          <w:rFonts w:ascii="Times New Roman" w:hAnsi="Times New Roman"/>
          <w:b/>
          <w:bCs/>
          <w:sz w:val="26"/>
          <w:szCs w:val="26"/>
          <w:lang w:eastAsia="ru-RU"/>
        </w:rPr>
      </w:pPr>
    </w:p>
    <w:p w:rsidR="00E7122B" w:rsidRPr="00A82D3E" w:rsidRDefault="00E7122B" w:rsidP="008A6CAE">
      <w:pPr>
        <w:tabs>
          <w:tab w:val="left" w:pos="851"/>
        </w:tabs>
        <w:autoSpaceDE w:val="0"/>
        <w:autoSpaceDN w:val="0"/>
        <w:adjustRightInd w:val="0"/>
        <w:spacing w:after="0" w:line="240" w:lineRule="auto"/>
        <w:ind w:firstLine="567"/>
        <w:jc w:val="both"/>
        <w:rPr>
          <w:rFonts w:ascii="Times New Roman" w:hAnsi="Times New Roman"/>
          <w:sz w:val="26"/>
          <w:szCs w:val="26"/>
          <w:lang w:eastAsia="ru-RU"/>
        </w:rPr>
      </w:pPr>
      <w:r w:rsidRPr="00A82D3E">
        <w:rPr>
          <w:rFonts w:ascii="Times New Roman" w:hAnsi="Times New Roman"/>
          <w:sz w:val="26"/>
          <w:szCs w:val="26"/>
          <w:lang w:eastAsia="ru-RU"/>
        </w:rPr>
        <w:t>На современном этапе в городской системе образования происходят системные изменения, направленные на повышение уровня удовлетворенности населения качеством общего образования в г. Майкопе: внедрение организационно-управленческих механизмов стимулирования качества образования, развитие механизмов общественного участия в управлении образованием, расширение спектра деятельности образовательных организаций, повышение открытости и публичности результатов их работы.</w:t>
      </w:r>
    </w:p>
    <w:p w:rsidR="000678FF" w:rsidRPr="00A82D3E" w:rsidRDefault="000678FF" w:rsidP="008A6CAE">
      <w:pPr>
        <w:tabs>
          <w:tab w:val="left" w:pos="851"/>
        </w:tabs>
        <w:autoSpaceDE w:val="0"/>
        <w:autoSpaceDN w:val="0"/>
        <w:adjustRightInd w:val="0"/>
        <w:spacing w:after="0" w:line="240" w:lineRule="auto"/>
        <w:ind w:firstLine="567"/>
        <w:contextualSpacing/>
        <w:jc w:val="both"/>
        <w:outlineLvl w:val="0"/>
        <w:rPr>
          <w:rFonts w:ascii="Times New Roman" w:hAnsi="Times New Roman" w:cs="Times New Roman"/>
          <w:bCs/>
          <w:sz w:val="26"/>
          <w:szCs w:val="26"/>
          <w:lang w:eastAsia="ru-RU"/>
        </w:rPr>
      </w:pPr>
      <w:r w:rsidRPr="00A82D3E">
        <w:rPr>
          <w:rFonts w:ascii="Times New Roman" w:hAnsi="Times New Roman" w:cs="Times New Roman"/>
          <w:bCs/>
          <w:sz w:val="26"/>
          <w:szCs w:val="26"/>
          <w:lang w:eastAsia="ru-RU"/>
        </w:rPr>
        <w:t>Муниципальная с</w:t>
      </w:r>
      <w:r w:rsidR="000777CF" w:rsidRPr="00A82D3E">
        <w:rPr>
          <w:rFonts w:ascii="Times New Roman" w:hAnsi="Times New Roman" w:cs="Times New Roman"/>
          <w:bCs/>
          <w:sz w:val="26"/>
          <w:szCs w:val="26"/>
          <w:lang w:eastAsia="ru-RU"/>
        </w:rPr>
        <w:t>истема образования на 01.09.2015</w:t>
      </w:r>
      <w:r w:rsidRPr="00A82D3E">
        <w:rPr>
          <w:rFonts w:ascii="Times New Roman" w:hAnsi="Times New Roman" w:cs="Times New Roman"/>
          <w:bCs/>
          <w:sz w:val="26"/>
          <w:szCs w:val="26"/>
          <w:lang w:eastAsia="ru-RU"/>
        </w:rPr>
        <w:t xml:space="preserve"> года представлена:</w:t>
      </w:r>
    </w:p>
    <w:p w:rsidR="000678FF" w:rsidRPr="00A82D3E" w:rsidRDefault="000678FF" w:rsidP="008A6CAE">
      <w:pPr>
        <w:numPr>
          <w:ilvl w:val="0"/>
          <w:numId w:val="3"/>
        </w:numPr>
        <w:tabs>
          <w:tab w:val="left" w:pos="851"/>
        </w:tabs>
        <w:autoSpaceDE w:val="0"/>
        <w:autoSpaceDN w:val="0"/>
        <w:adjustRightInd w:val="0"/>
        <w:spacing w:after="0" w:line="240" w:lineRule="auto"/>
        <w:ind w:left="0" w:firstLine="567"/>
        <w:contextualSpacing/>
        <w:jc w:val="both"/>
        <w:outlineLvl w:val="0"/>
        <w:rPr>
          <w:rFonts w:ascii="Times New Roman" w:hAnsi="Times New Roman" w:cs="Times New Roman"/>
          <w:bCs/>
          <w:sz w:val="26"/>
          <w:szCs w:val="26"/>
          <w:lang w:eastAsia="ru-RU"/>
        </w:rPr>
      </w:pPr>
      <w:proofErr w:type="gramStart"/>
      <w:r w:rsidRPr="00A82D3E">
        <w:rPr>
          <w:rFonts w:ascii="Times New Roman" w:hAnsi="Times New Roman" w:cs="Times New Roman"/>
          <w:sz w:val="26"/>
          <w:szCs w:val="26"/>
          <w:lang w:eastAsia="ru-RU"/>
        </w:rPr>
        <w:t xml:space="preserve">43 дошкольными образовательными организациями, из которых: 32 детских сада общеразвивающего вида; 4 детских сада комбинированного вида; 3 детских сада компенсирующего вида; 2 специальных дошкольные образовательные организации для детей с проблемами; 1 детский сад; 1 детский сад присмотра и оздоровления, количество обучающихся в них - </w:t>
      </w:r>
      <w:r w:rsidR="005C64EA" w:rsidRPr="00A82D3E">
        <w:rPr>
          <w:rFonts w:ascii="Times New Roman" w:hAnsi="Times New Roman" w:cs="Times New Roman"/>
          <w:sz w:val="26"/>
          <w:szCs w:val="26"/>
        </w:rPr>
        <w:t>9018 детей в возрасте от 1года</w:t>
      </w:r>
      <w:r w:rsidRPr="00A82D3E">
        <w:rPr>
          <w:rFonts w:ascii="Times New Roman" w:hAnsi="Times New Roman" w:cs="Times New Roman"/>
          <w:sz w:val="26"/>
          <w:szCs w:val="26"/>
        </w:rPr>
        <w:t xml:space="preserve"> до 7 лет.</w:t>
      </w:r>
      <w:proofErr w:type="gramEnd"/>
    </w:p>
    <w:p w:rsidR="000678FF" w:rsidRPr="00A82D3E" w:rsidRDefault="000678FF" w:rsidP="008A6CAE">
      <w:pPr>
        <w:numPr>
          <w:ilvl w:val="0"/>
          <w:numId w:val="3"/>
        </w:numPr>
        <w:tabs>
          <w:tab w:val="left" w:pos="851"/>
        </w:tabs>
        <w:autoSpaceDE w:val="0"/>
        <w:autoSpaceDN w:val="0"/>
        <w:adjustRightInd w:val="0"/>
        <w:spacing w:after="0" w:line="240" w:lineRule="auto"/>
        <w:ind w:left="0" w:firstLine="567"/>
        <w:contextualSpacing/>
        <w:jc w:val="both"/>
        <w:outlineLvl w:val="0"/>
        <w:rPr>
          <w:rFonts w:ascii="Times New Roman" w:hAnsi="Times New Roman" w:cs="Times New Roman"/>
          <w:bCs/>
          <w:sz w:val="26"/>
          <w:szCs w:val="26"/>
          <w:lang w:eastAsia="ru-RU"/>
        </w:rPr>
      </w:pPr>
      <w:r w:rsidRPr="00A82D3E">
        <w:rPr>
          <w:rFonts w:ascii="Times New Roman" w:hAnsi="Times New Roman" w:cs="Times New Roman"/>
          <w:bCs/>
          <w:sz w:val="26"/>
          <w:szCs w:val="26"/>
          <w:lang w:eastAsia="ru-RU"/>
        </w:rPr>
        <w:t xml:space="preserve">28 образовательными организациями, реализующими основные общеобразовательные программы, в том числе: </w:t>
      </w:r>
      <w:r w:rsidRPr="00A82D3E">
        <w:rPr>
          <w:rFonts w:ascii="Times New Roman" w:hAnsi="Times New Roman" w:cs="Times New Roman"/>
          <w:sz w:val="26"/>
          <w:szCs w:val="26"/>
          <w:lang w:eastAsia="ru-RU"/>
        </w:rPr>
        <w:t xml:space="preserve">2 начальными, 3 основными, 16 средними общеобразовательными школами; 2 гимназиями; 4 лицеями; 1 специальной (коррекционной) общеобразовательной школой VIII вида, в которых </w:t>
      </w:r>
      <w:r w:rsidRPr="00A82D3E">
        <w:rPr>
          <w:rFonts w:ascii="Times New Roman" w:hAnsi="Times New Roman" w:cs="Times New Roman"/>
          <w:bCs/>
          <w:sz w:val="26"/>
          <w:szCs w:val="26"/>
          <w:lang w:eastAsia="ru-RU"/>
        </w:rPr>
        <w:t xml:space="preserve">обучается </w:t>
      </w:r>
      <w:r w:rsidRPr="00A82D3E">
        <w:rPr>
          <w:rFonts w:ascii="Times New Roman" w:hAnsi="Times New Roman" w:cs="Times New Roman"/>
          <w:sz w:val="26"/>
          <w:szCs w:val="26"/>
          <w:lang w:eastAsia="ru-RU"/>
        </w:rPr>
        <w:t>15 </w:t>
      </w:r>
      <w:r w:rsidR="005C64EA" w:rsidRPr="00A82D3E">
        <w:rPr>
          <w:rFonts w:ascii="Times New Roman" w:hAnsi="Times New Roman" w:cs="Times New Roman"/>
          <w:sz w:val="26"/>
          <w:szCs w:val="26"/>
          <w:lang w:eastAsia="ru-RU"/>
        </w:rPr>
        <w:t>986</w:t>
      </w:r>
      <w:r w:rsidRPr="00A82D3E">
        <w:rPr>
          <w:rFonts w:ascii="Times New Roman" w:hAnsi="Times New Roman" w:cs="Times New Roman"/>
          <w:sz w:val="26"/>
          <w:szCs w:val="26"/>
          <w:lang w:eastAsia="ru-RU"/>
        </w:rPr>
        <w:t xml:space="preserve"> учащихся.</w:t>
      </w:r>
    </w:p>
    <w:p w:rsidR="000678FF" w:rsidRPr="00A82D3E" w:rsidRDefault="000678FF" w:rsidP="008A6CAE">
      <w:pPr>
        <w:numPr>
          <w:ilvl w:val="0"/>
          <w:numId w:val="3"/>
        </w:numPr>
        <w:tabs>
          <w:tab w:val="left" w:pos="851"/>
        </w:tabs>
        <w:autoSpaceDE w:val="0"/>
        <w:autoSpaceDN w:val="0"/>
        <w:adjustRightInd w:val="0"/>
        <w:spacing w:after="0" w:line="240" w:lineRule="auto"/>
        <w:ind w:left="0" w:firstLine="567"/>
        <w:contextualSpacing/>
        <w:jc w:val="both"/>
        <w:outlineLvl w:val="0"/>
        <w:rPr>
          <w:rFonts w:ascii="Times New Roman" w:hAnsi="Times New Roman" w:cs="Times New Roman"/>
          <w:bCs/>
          <w:sz w:val="26"/>
          <w:szCs w:val="26"/>
          <w:lang w:eastAsia="ru-RU"/>
        </w:rPr>
      </w:pPr>
      <w:r w:rsidRPr="00A82D3E">
        <w:rPr>
          <w:rFonts w:ascii="Times New Roman" w:hAnsi="Times New Roman" w:cs="Times New Roman"/>
          <w:sz w:val="26"/>
          <w:szCs w:val="26"/>
          <w:lang w:eastAsia="ru-RU"/>
        </w:rPr>
        <w:t>2 организациями дополнительного образования детей, 1 центром диагностики и консультирования.</w:t>
      </w:r>
    </w:p>
    <w:p w:rsidR="000678FF" w:rsidRPr="00A82D3E" w:rsidRDefault="005C64EA" w:rsidP="008A6CAE">
      <w:pPr>
        <w:tabs>
          <w:tab w:val="left" w:pos="851"/>
        </w:tabs>
        <w:autoSpaceDE w:val="0"/>
        <w:autoSpaceDN w:val="0"/>
        <w:adjustRightInd w:val="0"/>
        <w:spacing w:after="0" w:line="240" w:lineRule="auto"/>
        <w:ind w:firstLine="567"/>
        <w:jc w:val="both"/>
        <w:outlineLvl w:val="0"/>
        <w:rPr>
          <w:rFonts w:ascii="Times New Roman" w:eastAsia="Calibri" w:hAnsi="Times New Roman" w:cs="Times New Roman"/>
          <w:bCs/>
          <w:sz w:val="26"/>
          <w:szCs w:val="26"/>
          <w:lang w:eastAsia="ru-RU"/>
        </w:rPr>
      </w:pPr>
      <w:r w:rsidRPr="00A82D3E">
        <w:rPr>
          <w:rFonts w:ascii="Times New Roman" w:eastAsia="Calibri" w:hAnsi="Times New Roman" w:cs="Times New Roman"/>
          <w:bCs/>
          <w:sz w:val="26"/>
          <w:szCs w:val="26"/>
          <w:lang w:eastAsia="ru-RU"/>
        </w:rPr>
        <w:t>Всего в 2015 году в 73</w:t>
      </w:r>
      <w:r w:rsidR="000678FF" w:rsidRPr="00A82D3E">
        <w:rPr>
          <w:rFonts w:ascii="Times New Roman" w:eastAsia="Calibri" w:hAnsi="Times New Roman" w:cs="Times New Roman"/>
          <w:bCs/>
          <w:sz w:val="26"/>
          <w:szCs w:val="26"/>
          <w:lang w:eastAsia="ru-RU"/>
        </w:rPr>
        <w:t xml:space="preserve"> образовательных организациях МО «Город Майкоп» воспитывается и обучается 2</w:t>
      </w:r>
      <w:r w:rsidRPr="00A82D3E">
        <w:rPr>
          <w:rFonts w:ascii="Times New Roman" w:eastAsia="Calibri" w:hAnsi="Times New Roman" w:cs="Times New Roman"/>
          <w:bCs/>
          <w:sz w:val="26"/>
          <w:szCs w:val="26"/>
          <w:lang w:eastAsia="ru-RU"/>
        </w:rPr>
        <w:t xml:space="preserve">5 004 </w:t>
      </w:r>
      <w:r w:rsidR="000678FF" w:rsidRPr="00A82D3E">
        <w:rPr>
          <w:rFonts w:ascii="Times New Roman" w:eastAsia="Calibri" w:hAnsi="Times New Roman" w:cs="Times New Roman"/>
          <w:bCs/>
          <w:sz w:val="26"/>
          <w:szCs w:val="26"/>
          <w:lang w:eastAsia="ru-RU"/>
        </w:rPr>
        <w:t>человек</w:t>
      </w:r>
      <w:r w:rsidRPr="00A82D3E">
        <w:rPr>
          <w:rFonts w:ascii="Times New Roman" w:eastAsia="Calibri" w:hAnsi="Times New Roman" w:cs="Times New Roman"/>
          <w:bCs/>
          <w:sz w:val="26"/>
          <w:szCs w:val="26"/>
          <w:lang w:eastAsia="ru-RU"/>
        </w:rPr>
        <w:t>а</w:t>
      </w:r>
      <w:r w:rsidR="000678FF" w:rsidRPr="00A82D3E">
        <w:rPr>
          <w:rFonts w:ascii="Times New Roman" w:eastAsia="Calibri" w:hAnsi="Times New Roman" w:cs="Times New Roman"/>
          <w:bCs/>
          <w:sz w:val="26"/>
          <w:szCs w:val="26"/>
          <w:lang w:eastAsia="ru-RU"/>
        </w:rPr>
        <w:t>.</w:t>
      </w:r>
    </w:p>
    <w:p w:rsidR="000678FF" w:rsidRPr="00A82D3E" w:rsidRDefault="000678FF" w:rsidP="008A6CAE">
      <w:pPr>
        <w:tabs>
          <w:tab w:val="left" w:pos="851"/>
        </w:tabs>
        <w:autoSpaceDE w:val="0"/>
        <w:autoSpaceDN w:val="0"/>
        <w:adjustRightInd w:val="0"/>
        <w:spacing w:after="0" w:line="240" w:lineRule="auto"/>
        <w:ind w:firstLine="567"/>
        <w:jc w:val="both"/>
        <w:outlineLvl w:val="0"/>
        <w:rPr>
          <w:rFonts w:ascii="Times New Roman" w:eastAsia="Calibri" w:hAnsi="Times New Roman" w:cs="Times New Roman"/>
          <w:bCs/>
          <w:sz w:val="26"/>
          <w:szCs w:val="26"/>
          <w:lang w:eastAsia="ru-RU"/>
        </w:rPr>
      </w:pPr>
      <w:r w:rsidRPr="00A82D3E">
        <w:rPr>
          <w:rFonts w:ascii="Times New Roman" w:eastAsia="Calibri" w:hAnsi="Times New Roman" w:cs="Times New Roman"/>
          <w:bCs/>
          <w:sz w:val="26"/>
          <w:szCs w:val="26"/>
          <w:lang w:eastAsia="ru-RU"/>
        </w:rPr>
        <w:t>Во всех дошкольных образовательных организациях проводится работа, направленная на создание условий для реализации федерального государственного образовательного стандарта дошкольного стандарта, удовлетворения различных запросов родителей и всестороннего развития дошкольников.</w:t>
      </w:r>
    </w:p>
    <w:p w:rsidR="00AF2D00" w:rsidRPr="00A82D3E" w:rsidRDefault="00AF2D00" w:rsidP="008A6CAE">
      <w:pPr>
        <w:pStyle w:val="Standard"/>
        <w:tabs>
          <w:tab w:val="left" w:pos="851"/>
        </w:tabs>
        <w:ind w:firstLine="567"/>
        <w:jc w:val="both"/>
        <w:rPr>
          <w:rFonts w:ascii="Times New Roman" w:hAnsi="Times New Roman" w:cs="Times New Roman"/>
          <w:sz w:val="26"/>
          <w:szCs w:val="26"/>
        </w:rPr>
      </w:pPr>
      <w:r w:rsidRPr="00A82D3E">
        <w:rPr>
          <w:rFonts w:ascii="Times New Roman" w:hAnsi="Times New Roman" w:cs="Times New Roman"/>
          <w:sz w:val="26"/>
          <w:szCs w:val="26"/>
        </w:rPr>
        <w:t>Обеспечение 100% доступности получения дошкольного образования детям в возрасте от 3 до 7 лет стало возможным благодаря следующим мероприятиям:</w:t>
      </w:r>
    </w:p>
    <w:p w:rsidR="00AF2D00" w:rsidRPr="00A82D3E" w:rsidRDefault="00AF2D00" w:rsidP="008A6CAE">
      <w:pPr>
        <w:pStyle w:val="Standard"/>
        <w:numPr>
          <w:ilvl w:val="3"/>
          <w:numId w:val="7"/>
        </w:numPr>
        <w:tabs>
          <w:tab w:val="left" w:pos="851"/>
        </w:tabs>
        <w:ind w:firstLine="567"/>
        <w:jc w:val="both"/>
        <w:rPr>
          <w:rFonts w:ascii="Times New Roman" w:hAnsi="Times New Roman" w:cs="Times New Roman"/>
          <w:sz w:val="26"/>
          <w:szCs w:val="26"/>
        </w:rPr>
      </w:pPr>
      <w:r w:rsidRPr="00A82D3E">
        <w:rPr>
          <w:rFonts w:ascii="Times New Roman" w:hAnsi="Times New Roman" w:cs="Times New Roman"/>
          <w:sz w:val="26"/>
          <w:szCs w:val="26"/>
        </w:rPr>
        <w:t>введение в эксплуатацию четырех детских садов:  № 33</w:t>
      </w:r>
      <w:proofErr w:type="gramStart"/>
      <w:r w:rsidRPr="00A82D3E">
        <w:rPr>
          <w:rFonts w:ascii="Times New Roman" w:hAnsi="Times New Roman" w:cs="Times New Roman"/>
          <w:sz w:val="26"/>
          <w:szCs w:val="26"/>
        </w:rPr>
        <w:t xml:space="preserve">( </w:t>
      </w:r>
      <w:proofErr w:type="gramEnd"/>
      <w:r w:rsidRPr="00A82D3E">
        <w:rPr>
          <w:rFonts w:ascii="Times New Roman" w:hAnsi="Times New Roman" w:cs="Times New Roman"/>
          <w:sz w:val="26"/>
          <w:szCs w:val="26"/>
        </w:rPr>
        <w:t>ул.</w:t>
      </w:r>
      <w:r w:rsidR="00E7122B" w:rsidRPr="00A82D3E">
        <w:rPr>
          <w:rFonts w:ascii="Times New Roman" w:hAnsi="Times New Roman" w:cs="Times New Roman"/>
          <w:sz w:val="26"/>
          <w:szCs w:val="26"/>
        </w:rPr>
        <w:t xml:space="preserve"> </w:t>
      </w:r>
      <w:r w:rsidRPr="00A82D3E">
        <w:rPr>
          <w:rFonts w:ascii="Times New Roman" w:hAnsi="Times New Roman" w:cs="Times New Roman"/>
          <w:sz w:val="26"/>
          <w:szCs w:val="26"/>
        </w:rPr>
        <w:t>Чкалова, 76); № 21 (ул. Юннатов, 16); № 22 (</w:t>
      </w:r>
      <w:r w:rsidR="00E7122B" w:rsidRPr="00A82D3E">
        <w:rPr>
          <w:rFonts w:ascii="Times New Roman" w:hAnsi="Times New Roman" w:cs="Times New Roman"/>
          <w:sz w:val="26"/>
          <w:szCs w:val="26"/>
        </w:rPr>
        <w:t xml:space="preserve">ул. </w:t>
      </w:r>
      <w:r w:rsidRPr="00A82D3E">
        <w:rPr>
          <w:rFonts w:ascii="Times New Roman" w:hAnsi="Times New Roman" w:cs="Times New Roman"/>
          <w:sz w:val="26"/>
          <w:szCs w:val="26"/>
        </w:rPr>
        <w:t>Курганная, 712); № 24 (ул. Михайлова, 3а);</w:t>
      </w:r>
    </w:p>
    <w:p w:rsidR="00AF2D00" w:rsidRPr="00A82D3E" w:rsidRDefault="00AF2D00" w:rsidP="008A6CAE">
      <w:pPr>
        <w:pStyle w:val="Standard"/>
        <w:numPr>
          <w:ilvl w:val="3"/>
          <w:numId w:val="7"/>
        </w:numPr>
        <w:tabs>
          <w:tab w:val="left" w:pos="851"/>
        </w:tabs>
        <w:ind w:firstLine="567"/>
        <w:jc w:val="both"/>
        <w:rPr>
          <w:rFonts w:ascii="Times New Roman" w:hAnsi="Times New Roman" w:cs="Times New Roman"/>
          <w:sz w:val="26"/>
          <w:szCs w:val="26"/>
        </w:rPr>
      </w:pPr>
      <w:r w:rsidRPr="00A82D3E">
        <w:rPr>
          <w:rFonts w:ascii="Times New Roman" w:hAnsi="Times New Roman" w:cs="Times New Roman"/>
          <w:sz w:val="26"/>
          <w:szCs w:val="26"/>
        </w:rPr>
        <w:t>открытию дополнительных мест в действующих дошкольных образовательных организациях.</w:t>
      </w:r>
    </w:p>
    <w:p w:rsidR="00AF2D00" w:rsidRPr="00A82D3E" w:rsidRDefault="00AF2D00" w:rsidP="008A6CAE">
      <w:pPr>
        <w:pStyle w:val="Standard"/>
        <w:tabs>
          <w:tab w:val="left" w:pos="851"/>
        </w:tabs>
        <w:ind w:firstLine="567"/>
        <w:jc w:val="both"/>
        <w:rPr>
          <w:rFonts w:ascii="Times New Roman" w:hAnsi="Times New Roman" w:cs="Times New Roman"/>
          <w:sz w:val="26"/>
          <w:szCs w:val="26"/>
        </w:rPr>
      </w:pPr>
      <w:r w:rsidRPr="00A82D3E">
        <w:rPr>
          <w:rFonts w:ascii="Times New Roman" w:hAnsi="Times New Roman" w:cs="Times New Roman"/>
          <w:sz w:val="26"/>
          <w:szCs w:val="26"/>
        </w:rPr>
        <w:t>В связи с вводом новых детских садов увеличилось количество мест в дошкольных образовательных организациях для дошкольников в возрасте до 3 лет. По состоянию на 1 сентября 2015 года охват</w:t>
      </w:r>
      <w:r w:rsidR="00C84547">
        <w:rPr>
          <w:rFonts w:ascii="Times New Roman" w:hAnsi="Times New Roman" w:cs="Times New Roman"/>
          <w:sz w:val="26"/>
          <w:szCs w:val="26"/>
        </w:rPr>
        <w:t xml:space="preserve"> детей дошкольным образованием </w:t>
      </w:r>
      <w:r w:rsidRPr="00A82D3E">
        <w:rPr>
          <w:rFonts w:ascii="Times New Roman" w:hAnsi="Times New Roman" w:cs="Times New Roman"/>
          <w:sz w:val="26"/>
          <w:szCs w:val="26"/>
        </w:rPr>
        <w:t>от 1,5 до 3 лет составляет  43,7 % от общей потребности.</w:t>
      </w:r>
    </w:p>
    <w:p w:rsidR="00AF2D00" w:rsidRPr="00A82D3E" w:rsidRDefault="00AF2D00" w:rsidP="008A6CAE">
      <w:pPr>
        <w:pStyle w:val="Standard"/>
        <w:tabs>
          <w:tab w:val="left" w:pos="851"/>
        </w:tabs>
        <w:ind w:firstLine="567"/>
        <w:jc w:val="both"/>
        <w:rPr>
          <w:rFonts w:ascii="Times New Roman" w:hAnsi="Times New Roman" w:cs="Times New Roman"/>
          <w:sz w:val="26"/>
          <w:szCs w:val="26"/>
        </w:rPr>
      </w:pPr>
      <w:r w:rsidRPr="00A82D3E">
        <w:rPr>
          <w:rFonts w:ascii="Times New Roman" w:hAnsi="Times New Roman" w:cs="Times New Roman"/>
          <w:sz w:val="26"/>
          <w:szCs w:val="26"/>
        </w:rPr>
        <w:t xml:space="preserve"> В целях обеспечения прав детей данного возраста дошкольным образованием проведен анализ и намечены пути решения данной проблемы за счет развития вариативных форм получения дошкольного образования.  В 2015 – 2016 учебном году  группа  кратковременного пребывания в ДОО № 11 открыта для детей в возрасте от 2-х до 3-х лет, на консультативных пунктах ДОО № 38 будет оказана психолого-педагогическая помощь семьям с детьми</w:t>
      </w:r>
      <w:r w:rsidR="00C95EA8" w:rsidRPr="00A82D3E">
        <w:rPr>
          <w:rFonts w:ascii="Times New Roman" w:hAnsi="Times New Roman" w:cs="Times New Roman"/>
          <w:sz w:val="26"/>
          <w:szCs w:val="26"/>
        </w:rPr>
        <w:t xml:space="preserve"> раннего возраста, не посещающими</w:t>
      </w:r>
      <w:r w:rsidRPr="00A82D3E">
        <w:rPr>
          <w:rFonts w:ascii="Times New Roman" w:hAnsi="Times New Roman" w:cs="Times New Roman"/>
          <w:sz w:val="26"/>
          <w:szCs w:val="26"/>
        </w:rPr>
        <w:t xml:space="preserve"> дошкольные организации.     </w:t>
      </w:r>
    </w:p>
    <w:p w:rsidR="000678FF" w:rsidRPr="00A82D3E" w:rsidRDefault="000678FF" w:rsidP="008A6CAE">
      <w:pPr>
        <w:tabs>
          <w:tab w:val="left" w:pos="851"/>
        </w:tabs>
        <w:spacing w:after="0" w:line="240" w:lineRule="auto"/>
        <w:ind w:firstLine="567"/>
        <w:jc w:val="both"/>
        <w:rPr>
          <w:rFonts w:ascii="Times New Roman" w:eastAsia="Calibri" w:hAnsi="Times New Roman" w:cs="Times New Roman"/>
          <w:sz w:val="26"/>
          <w:szCs w:val="26"/>
        </w:rPr>
      </w:pPr>
      <w:r w:rsidRPr="00A82D3E">
        <w:rPr>
          <w:rFonts w:ascii="Times New Roman" w:eastAsia="Calibri" w:hAnsi="Times New Roman" w:cs="Times New Roman"/>
          <w:sz w:val="26"/>
          <w:szCs w:val="26"/>
        </w:rPr>
        <w:lastRenderedPageBreak/>
        <w:t>В муниципальном образовании «Город Майкоп» также осуществляется поэтапное введение федеральных государственных образовательных стандартов (далее – ФГОС) общего образования, в рамках которого обеспечены:</w:t>
      </w:r>
    </w:p>
    <w:p w:rsidR="00C95EA8" w:rsidRPr="00A82D3E" w:rsidRDefault="000678FF" w:rsidP="008A6CAE">
      <w:pPr>
        <w:pStyle w:val="a3"/>
        <w:numPr>
          <w:ilvl w:val="0"/>
          <w:numId w:val="8"/>
        </w:numPr>
        <w:tabs>
          <w:tab w:val="left" w:pos="851"/>
          <w:tab w:val="left" w:pos="993"/>
        </w:tabs>
        <w:spacing w:after="0" w:line="240" w:lineRule="auto"/>
        <w:ind w:left="0" w:firstLine="567"/>
        <w:jc w:val="both"/>
        <w:rPr>
          <w:rFonts w:ascii="Times New Roman" w:hAnsi="Times New Roman" w:cs="Times New Roman"/>
          <w:sz w:val="26"/>
          <w:szCs w:val="26"/>
        </w:rPr>
      </w:pPr>
      <w:r w:rsidRPr="00A82D3E">
        <w:rPr>
          <w:rFonts w:ascii="Times New Roman" w:hAnsi="Times New Roman" w:cs="Times New Roman"/>
          <w:sz w:val="26"/>
          <w:szCs w:val="26"/>
        </w:rPr>
        <w:t>переход на ФГОС</w:t>
      </w:r>
      <w:r w:rsidR="00C95EA8" w:rsidRPr="00A82D3E">
        <w:rPr>
          <w:rFonts w:ascii="Times New Roman" w:hAnsi="Times New Roman" w:cs="Times New Roman"/>
          <w:sz w:val="26"/>
          <w:szCs w:val="26"/>
        </w:rPr>
        <w:t>:</w:t>
      </w:r>
    </w:p>
    <w:p w:rsidR="00A7732B" w:rsidRPr="00A82D3E" w:rsidRDefault="00A7732B" w:rsidP="008A6CAE">
      <w:pPr>
        <w:tabs>
          <w:tab w:val="left" w:pos="993"/>
        </w:tabs>
        <w:spacing w:after="0" w:line="240" w:lineRule="auto"/>
        <w:ind w:firstLine="567"/>
        <w:contextualSpacing/>
        <w:jc w:val="both"/>
        <w:rPr>
          <w:rFonts w:ascii="Times New Roman" w:hAnsi="Times New Roman" w:cs="Times New Roman"/>
          <w:sz w:val="26"/>
          <w:szCs w:val="26"/>
        </w:rPr>
      </w:pPr>
      <w:r w:rsidRPr="00A82D3E">
        <w:rPr>
          <w:rFonts w:ascii="Times New Roman" w:hAnsi="Times New Roman" w:cs="Times New Roman"/>
          <w:sz w:val="26"/>
          <w:szCs w:val="26"/>
        </w:rPr>
        <w:t xml:space="preserve">-основного общего образования обучающихся всех </w:t>
      </w:r>
      <w:r w:rsidRPr="00A82D3E">
        <w:rPr>
          <w:rFonts w:ascii="Times New Roman" w:hAnsi="Times New Roman" w:cs="Times New Roman"/>
          <w:sz w:val="26"/>
          <w:szCs w:val="26"/>
          <w:lang w:val="en-US"/>
        </w:rPr>
        <w:t>V</w:t>
      </w:r>
      <w:r w:rsidRPr="00A82D3E">
        <w:rPr>
          <w:rFonts w:ascii="Times New Roman" w:hAnsi="Times New Roman" w:cs="Times New Roman"/>
          <w:sz w:val="26"/>
          <w:szCs w:val="26"/>
        </w:rPr>
        <w:t xml:space="preserve">, </w:t>
      </w:r>
      <w:r w:rsidRPr="00A82D3E">
        <w:rPr>
          <w:rFonts w:ascii="Times New Roman" w:hAnsi="Times New Roman" w:cs="Times New Roman"/>
          <w:sz w:val="26"/>
          <w:szCs w:val="26"/>
          <w:lang w:val="en-US"/>
        </w:rPr>
        <w:t>VI</w:t>
      </w:r>
      <w:r w:rsidRPr="00A82D3E">
        <w:rPr>
          <w:rFonts w:ascii="Times New Roman" w:hAnsi="Times New Roman" w:cs="Times New Roman"/>
          <w:sz w:val="26"/>
          <w:szCs w:val="26"/>
        </w:rPr>
        <w:t xml:space="preserve"> (общеобразовательные организации №№ 3,10,17,18,19,28), </w:t>
      </w:r>
      <w:r w:rsidRPr="00A82D3E">
        <w:rPr>
          <w:rFonts w:ascii="Times New Roman" w:hAnsi="Times New Roman" w:cs="Times New Roman"/>
          <w:sz w:val="26"/>
          <w:szCs w:val="26"/>
          <w:lang w:val="en-US"/>
        </w:rPr>
        <w:t>VII</w:t>
      </w:r>
      <w:r w:rsidRPr="00A82D3E">
        <w:rPr>
          <w:rFonts w:ascii="Times New Roman" w:hAnsi="Times New Roman" w:cs="Times New Roman"/>
          <w:sz w:val="26"/>
          <w:szCs w:val="26"/>
        </w:rPr>
        <w:t xml:space="preserve"> (общеобразовательные организации №№ 3,17.19), </w:t>
      </w:r>
      <w:r w:rsidRPr="00A82D3E">
        <w:rPr>
          <w:rFonts w:ascii="Times New Roman" w:hAnsi="Times New Roman" w:cs="Times New Roman"/>
          <w:sz w:val="26"/>
          <w:szCs w:val="26"/>
          <w:lang w:val="en-US"/>
        </w:rPr>
        <w:t>VIII</w:t>
      </w:r>
      <w:r w:rsidRPr="00A82D3E">
        <w:rPr>
          <w:rFonts w:ascii="Times New Roman" w:hAnsi="Times New Roman" w:cs="Times New Roman"/>
          <w:sz w:val="26"/>
          <w:szCs w:val="26"/>
        </w:rPr>
        <w:t xml:space="preserve"> (общеобразовательные организации №№ 17,19) классов (2511 обучающихся);</w:t>
      </w:r>
    </w:p>
    <w:p w:rsidR="00A7732B" w:rsidRPr="00A82D3E" w:rsidRDefault="00A7732B" w:rsidP="008A6CAE">
      <w:pPr>
        <w:pStyle w:val="a3"/>
        <w:numPr>
          <w:ilvl w:val="0"/>
          <w:numId w:val="8"/>
        </w:numPr>
        <w:tabs>
          <w:tab w:val="left" w:pos="993"/>
        </w:tabs>
        <w:spacing w:after="0" w:line="240" w:lineRule="auto"/>
        <w:ind w:left="0" w:firstLine="567"/>
        <w:jc w:val="both"/>
        <w:rPr>
          <w:rFonts w:ascii="Times New Roman" w:hAnsi="Times New Roman" w:cs="Times New Roman"/>
          <w:sz w:val="26"/>
          <w:szCs w:val="26"/>
        </w:rPr>
      </w:pPr>
      <w:r w:rsidRPr="00A82D3E">
        <w:rPr>
          <w:rFonts w:ascii="Times New Roman" w:hAnsi="Times New Roman" w:cs="Times New Roman"/>
          <w:sz w:val="26"/>
          <w:szCs w:val="26"/>
        </w:rPr>
        <w:t xml:space="preserve">внедрение стандарта среднего образования в пилотном режиме обучающихся </w:t>
      </w:r>
      <w:r w:rsidRPr="00A82D3E">
        <w:rPr>
          <w:rFonts w:ascii="Times New Roman" w:hAnsi="Times New Roman" w:cs="Times New Roman"/>
          <w:sz w:val="26"/>
          <w:szCs w:val="26"/>
          <w:lang w:val="en-US"/>
        </w:rPr>
        <w:t>X</w:t>
      </w:r>
      <w:r w:rsidRPr="00A82D3E">
        <w:rPr>
          <w:rFonts w:ascii="Times New Roman" w:hAnsi="Times New Roman" w:cs="Times New Roman"/>
          <w:sz w:val="26"/>
          <w:szCs w:val="26"/>
        </w:rPr>
        <w:t xml:space="preserve"> – </w:t>
      </w:r>
      <w:r w:rsidRPr="00A82D3E">
        <w:rPr>
          <w:rFonts w:ascii="Times New Roman" w:hAnsi="Times New Roman" w:cs="Times New Roman"/>
          <w:sz w:val="26"/>
          <w:szCs w:val="26"/>
          <w:lang w:val="en-US"/>
        </w:rPr>
        <w:t>XI</w:t>
      </w:r>
      <w:r w:rsidRPr="00A82D3E">
        <w:rPr>
          <w:rFonts w:ascii="Times New Roman" w:hAnsi="Times New Roman" w:cs="Times New Roman"/>
          <w:sz w:val="26"/>
          <w:szCs w:val="26"/>
        </w:rPr>
        <w:t xml:space="preserve"> классов в 2 общеобразовательных организациях: №№; 17 и 19 (156 обучающихся).</w:t>
      </w:r>
    </w:p>
    <w:p w:rsidR="000678FF" w:rsidRPr="00A82D3E" w:rsidRDefault="000678FF" w:rsidP="008A6CAE">
      <w:pPr>
        <w:tabs>
          <w:tab w:val="left" w:pos="851"/>
        </w:tabs>
        <w:spacing w:after="0" w:line="240" w:lineRule="auto"/>
        <w:ind w:firstLine="567"/>
        <w:jc w:val="both"/>
        <w:rPr>
          <w:rFonts w:ascii="Times New Roman" w:eastAsia="Calibri" w:hAnsi="Times New Roman" w:cs="Times New Roman"/>
          <w:bCs/>
          <w:sz w:val="26"/>
          <w:szCs w:val="26"/>
        </w:rPr>
      </w:pPr>
      <w:proofErr w:type="gramStart"/>
      <w:r w:rsidRPr="00A82D3E">
        <w:rPr>
          <w:rFonts w:ascii="Times New Roman" w:eastAsia="Calibri" w:hAnsi="Times New Roman" w:cs="Times New Roman"/>
          <w:bCs/>
          <w:sz w:val="26"/>
          <w:szCs w:val="26"/>
        </w:rPr>
        <w:t xml:space="preserve">Количество обучающихся, задействованных во внеурочной деятельности в </w:t>
      </w:r>
      <w:r w:rsidR="00AF3F80" w:rsidRPr="00A82D3E">
        <w:rPr>
          <w:rFonts w:ascii="Times New Roman" w:eastAsia="Calibri" w:hAnsi="Times New Roman" w:cs="Times New Roman"/>
          <w:bCs/>
          <w:sz w:val="26"/>
          <w:szCs w:val="26"/>
        </w:rPr>
        <w:t xml:space="preserve">общеобразовательных организациях </w:t>
      </w:r>
      <w:r w:rsidRPr="00A82D3E">
        <w:rPr>
          <w:rFonts w:ascii="Times New Roman" w:eastAsia="Calibri" w:hAnsi="Times New Roman" w:cs="Times New Roman"/>
          <w:bCs/>
          <w:sz w:val="26"/>
          <w:szCs w:val="26"/>
        </w:rPr>
        <w:t xml:space="preserve">по 5 основным направлениям, составляет </w:t>
      </w:r>
      <w:r w:rsidR="00400E58" w:rsidRPr="00A82D3E">
        <w:rPr>
          <w:rFonts w:ascii="Times New Roman" w:eastAsia="Calibri" w:hAnsi="Times New Roman" w:cs="Times New Roman"/>
          <w:bCs/>
          <w:sz w:val="26"/>
          <w:szCs w:val="26"/>
        </w:rPr>
        <w:t xml:space="preserve">9774 </w:t>
      </w:r>
      <w:r w:rsidRPr="00A82D3E">
        <w:rPr>
          <w:rFonts w:ascii="Times New Roman" w:eastAsia="Calibri" w:hAnsi="Times New Roman" w:cs="Times New Roman"/>
          <w:bCs/>
          <w:sz w:val="26"/>
          <w:szCs w:val="26"/>
        </w:rPr>
        <w:t>обучающихся.</w:t>
      </w:r>
      <w:proofErr w:type="gramEnd"/>
      <w:r w:rsidRPr="00A82D3E">
        <w:rPr>
          <w:rFonts w:ascii="Times New Roman" w:eastAsia="Calibri" w:hAnsi="Times New Roman" w:cs="Times New Roman"/>
          <w:bCs/>
          <w:sz w:val="26"/>
          <w:szCs w:val="26"/>
        </w:rPr>
        <w:t xml:space="preserve"> Реализация 99% внеурочной деятельно</w:t>
      </w:r>
      <w:r w:rsidR="00AF3F80" w:rsidRPr="00A82D3E">
        <w:rPr>
          <w:rFonts w:ascii="Times New Roman" w:eastAsia="Calibri" w:hAnsi="Times New Roman" w:cs="Times New Roman"/>
          <w:bCs/>
          <w:sz w:val="26"/>
          <w:szCs w:val="26"/>
        </w:rPr>
        <w:t>сти осуществляется средствами общеобразовательных организаций</w:t>
      </w:r>
      <w:r w:rsidRPr="00A82D3E">
        <w:rPr>
          <w:rFonts w:ascii="Times New Roman" w:eastAsia="Calibri" w:hAnsi="Times New Roman" w:cs="Times New Roman"/>
          <w:bCs/>
          <w:sz w:val="26"/>
          <w:szCs w:val="26"/>
        </w:rPr>
        <w:t>, 1% - средствами учреждений культуры, спорта, дополнительного образования.</w:t>
      </w:r>
    </w:p>
    <w:p w:rsidR="000678FF" w:rsidRPr="00A82D3E" w:rsidRDefault="000678FF" w:rsidP="008A6CAE">
      <w:pPr>
        <w:shd w:val="clear" w:color="auto" w:fill="FFFFFF"/>
        <w:tabs>
          <w:tab w:val="left" w:pos="851"/>
        </w:tabs>
        <w:spacing w:after="0" w:line="240" w:lineRule="auto"/>
        <w:ind w:firstLine="567"/>
        <w:contextualSpacing/>
        <w:jc w:val="both"/>
        <w:rPr>
          <w:rFonts w:ascii="Times New Roman" w:hAnsi="Times New Roman" w:cs="Times New Roman"/>
          <w:sz w:val="26"/>
          <w:szCs w:val="26"/>
        </w:rPr>
      </w:pPr>
      <w:r w:rsidRPr="00A82D3E">
        <w:rPr>
          <w:rFonts w:ascii="Times New Roman" w:hAnsi="Times New Roman" w:cs="Times New Roman"/>
          <w:sz w:val="26"/>
          <w:szCs w:val="26"/>
        </w:rPr>
        <w:t xml:space="preserve">Одним из важных аспектов деятельности муниципальной образовательной системы также является организация государственной итоговой аттестации выпускников </w:t>
      </w:r>
      <w:r w:rsidRPr="00A82D3E">
        <w:rPr>
          <w:rFonts w:ascii="Times New Roman" w:hAnsi="Times New Roman" w:cs="Times New Roman"/>
          <w:sz w:val="26"/>
          <w:szCs w:val="26"/>
          <w:lang w:val="en-US"/>
        </w:rPr>
        <w:t>IX</w:t>
      </w:r>
      <w:r w:rsidRPr="00A82D3E">
        <w:rPr>
          <w:rFonts w:ascii="Times New Roman" w:hAnsi="Times New Roman" w:cs="Times New Roman"/>
          <w:sz w:val="26"/>
          <w:szCs w:val="26"/>
        </w:rPr>
        <w:t xml:space="preserve">, </w:t>
      </w:r>
      <w:r w:rsidRPr="00A82D3E">
        <w:rPr>
          <w:rFonts w:ascii="Times New Roman" w:hAnsi="Times New Roman" w:cs="Times New Roman"/>
          <w:sz w:val="26"/>
          <w:szCs w:val="26"/>
          <w:lang w:val="en-US"/>
        </w:rPr>
        <w:t>XI</w:t>
      </w:r>
      <w:r w:rsidRPr="00A82D3E">
        <w:rPr>
          <w:rFonts w:ascii="Times New Roman" w:hAnsi="Times New Roman" w:cs="Times New Roman"/>
          <w:sz w:val="26"/>
          <w:szCs w:val="26"/>
        </w:rPr>
        <w:t xml:space="preserve"> (</w:t>
      </w:r>
      <w:r w:rsidRPr="00A82D3E">
        <w:rPr>
          <w:rFonts w:ascii="Times New Roman" w:hAnsi="Times New Roman" w:cs="Times New Roman"/>
          <w:sz w:val="26"/>
          <w:szCs w:val="26"/>
          <w:lang w:val="en-US"/>
        </w:rPr>
        <w:t>XII</w:t>
      </w:r>
      <w:r w:rsidRPr="00A82D3E">
        <w:rPr>
          <w:rFonts w:ascii="Times New Roman" w:hAnsi="Times New Roman" w:cs="Times New Roman"/>
          <w:sz w:val="26"/>
          <w:szCs w:val="26"/>
        </w:rPr>
        <w:t xml:space="preserve">) классов. </w:t>
      </w:r>
    </w:p>
    <w:p w:rsidR="00086B2E" w:rsidRPr="00A82D3E" w:rsidRDefault="00086B2E" w:rsidP="008A6CAE">
      <w:pPr>
        <w:tabs>
          <w:tab w:val="left" w:pos="851"/>
        </w:tabs>
        <w:spacing w:after="0" w:line="240" w:lineRule="auto"/>
        <w:ind w:firstLine="567"/>
        <w:jc w:val="both"/>
        <w:rPr>
          <w:rFonts w:ascii="Times New Roman" w:eastAsia="Calibri" w:hAnsi="Times New Roman" w:cs="Times New Roman"/>
          <w:sz w:val="26"/>
          <w:szCs w:val="26"/>
        </w:rPr>
      </w:pPr>
      <w:r w:rsidRPr="00A82D3E">
        <w:rPr>
          <w:rFonts w:ascii="Times New Roman" w:eastAsia="Calibri" w:hAnsi="Times New Roman" w:cs="Times New Roman"/>
          <w:sz w:val="26"/>
          <w:szCs w:val="26"/>
        </w:rPr>
        <w:t xml:space="preserve">По итогам проведения государственной итоговой аттестации выпускников </w:t>
      </w:r>
      <w:r w:rsidRPr="00A82D3E">
        <w:rPr>
          <w:rFonts w:ascii="Times New Roman" w:eastAsia="Calibri" w:hAnsi="Times New Roman" w:cs="Times New Roman"/>
          <w:sz w:val="26"/>
          <w:szCs w:val="26"/>
          <w:lang w:val="en-US"/>
        </w:rPr>
        <w:t>IX</w:t>
      </w:r>
      <w:r w:rsidRPr="00A82D3E">
        <w:rPr>
          <w:rFonts w:ascii="Times New Roman" w:eastAsia="Calibri" w:hAnsi="Times New Roman" w:cs="Times New Roman"/>
          <w:sz w:val="26"/>
          <w:szCs w:val="26"/>
        </w:rPr>
        <w:t xml:space="preserve"> классов по основным предметам (русский язык и математика) в 2015 году обучающиеся общеобразовательных организаций №№ 5,7,8,17,19,22,24 показали лучшие результаты. </w:t>
      </w:r>
    </w:p>
    <w:p w:rsidR="00086B2E" w:rsidRPr="00A82D3E" w:rsidRDefault="00086B2E" w:rsidP="008A6CAE">
      <w:pPr>
        <w:pStyle w:val="a3"/>
        <w:tabs>
          <w:tab w:val="left" w:pos="851"/>
        </w:tabs>
        <w:spacing w:after="0" w:line="240" w:lineRule="auto"/>
        <w:ind w:left="0" w:firstLine="567"/>
        <w:jc w:val="both"/>
        <w:rPr>
          <w:rFonts w:ascii="Times New Roman" w:hAnsi="Times New Roman" w:cs="Times New Roman"/>
          <w:sz w:val="26"/>
          <w:szCs w:val="26"/>
        </w:rPr>
      </w:pPr>
      <w:r w:rsidRPr="00A82D3E">
        <w:rPr>
          <w:rFonts w:ascii="Times New Roman" w:hAnsi="Times New Roman" w:cs="Times New Roman"/>
          <w:sz w:val="26"/>
          <w:szCs w:val="26"/>
        </w:rPr>
        <w:t xml:space="preserve">К государственной итоговой аттестации в форме ЕГЭ в 2015 году было допущено 752 выпускника. </w:t>
      </w:r>
    </w:p>
    <w:p w:rsidR="00086B2E" w:rsidRPr="00A82D3E" w:rsidRDefault="00086B2E" w:rsidP="008A6CAE">
      <w:pPr>
        <w:tabs>
          <w:tab w:val="left" w:pos="851"/>
        </w:tabs>
        <w:spacing w:after="0" w:line="240" w:lineRule="auto"/>
        <w:ind w:firstLine="567"/>
        <w:jc w:val="both"/>
        <w:rPr>
          <w:rFonts w:ascii="Times New Roman" w:hAnsi="Times New Roman" w:cs="Times New Roman"/>
          <w:sz w:val="26"/>
          <w:szCs w:val="26"/>
        </w:rPr>
      </w:pPr>
      <w:r w:rsidRPr="00A82D3E">
        <w:rPr>
          <w:rFonts w:ascii="Times New Roman" w:hAnsi="Times New Roman" w:cs="Times New Roman"/>
          <w:sz w:val="26"/>
          <w:szCs w:val="26"/>
        </w:rPr>
        <w:t>Успешно сдали экзамены по двум основным предметам (русский язык и математика) и получили аттестаты о среднем (полном) общем образовании 741 выпускник, что составило 98,5% от их общего числа, это на 2,2% больше, чем в прошлом учебном  году. Не сдали и получили справки 11 выпускников (1,5%), это на 2,2% меньше, чем в 2014 году. 75 выпускников были награждены медалью «За особые успехи в учении». Из 308 (40,9%) выпускников города, обучавшихся в классах с профильным  изучением отдельных предметов, 80 (25,9%) получили по результатам ЕГЭ по предметам по выбору более 75 баллов.</w:t>
      </w:r>
    </w:p>
    <w:p w:rsidR="00AF3F80" w:rsidRPr="00A82D3E" w:rsidRDefault="00086B2E" w:rsidP="008A6CAE">
      <w:pPr>
        <w:shd w:val="clear" w:color="auto" w:fill="FFFFFF"/>
        <w:tabs>
          <w:tab w:val="left" w:pos="851"/>
        </w:tabs>
        <w:spacing w:after="0" w:line="240" w:lineRule="auto"/>
        <w:ind w:firstLine="567"/>
        <w:contextualSpacing/>
        <w:jc w:val="both"/>
        <w:rPr>
          <w:rFonts w:ascii="Times New Roman" w:hAnsi="Times New Roman" w:cs="Times New Roman"/>
          <w:sz w:val="26"/>
          <w:szCs w:val="26"/>
        </w:rPr>
      </w:pPr>
      <w:r w:rsidRPr="00A82D3E">
        <w:rPr>
          <w:rFonts w:ascii="Times New Roman" w:hAnsi="Times New Roman" w:cs="Times New Roman"/>
          <w:sz w:val="26"/>
          <w:szCs w:val="26"/>
        </w:rPr>
        <w:t>Самые лучшие результаты получили 10 выпускников города, набравших 100 баллов при сдаче единого государственного экзамена в 2015 году.</w:t>
      </w:r>
    </w:p>
    <w:p w:rsidR="00E7122B" w:rsidRPr="00A82D3E" w:rsidRDefault="00E7122B" w:rsidP="008A6CAE">
      <w:pPr>
        <w:tabs>
          <w:tab w:val="left" w:pos="851"/>
        </w:tabs>
        <w:autoSpaceDE w:val="0"/>
        <w:autoSpaceDN w:val="0"/>
        <w:adjustRightInd w:val="0"/>
        <w:spacing w:after="0" w:line="240" w:lineRule="auto"/>
        <w:ind w:firstLine="567"/>
        <w:jc w:val="both"/>
        <w:rPr>
          <w:rFonts w:ascii="Times New Roman" w:hAnsi="Times New Roman"/>
          <w:sz w:val="26"/>
          <w:szCs w:val="26"/>
          <w:lang w:eastAsia="ru-RU"/>
        </w:rPr>
      </w:pPr>
      <w:r w:rsidRPr="00A82D3E">
        <w:rPr>
          <w:rFonts w:ascii="Times New Roman" w:hAnsi="Times New Roman"/>
          <w:sz w:val="26"/>
          <w:szCs w:val="26"/>
          <w:lang w:eastAsia="ru-RU"/>
        </w:rPr>
        <w:t>Вместе с тем, на данный момент существует комплекс проблем, который сдерживает развитие муниципальной системы образования, что влияет на уровень удовлетворенности граждан города в качестве образования.</w:t>
      </w:r>
    </w:p>
    <w:p w:rsidR="000678FF" w:rsidRPr="00A82D3E" w:rsidRDefault="000678FF" w:rsidP="008A6CAE">
      <w:pPr>
        <w:tabs>
          <w:tab w:val="left" w:pos="851"/>
        </w:tabs>
        <w:spacing w:after="0" w:line="240" w:lineRule="auto"/>
        <w:ind w:firstLine="567"/>
        <w:jc w:val="both"/>
        <w:rPr>
          <w:rFonts w:ascii="Times New Roman" w:eastAsia="Calibri" w:hAnsi="Times New Roman" w:cs="Times New Roman"/>
          <w:sz w:val="26"/>
          <w:szCs w:val="26"/>
        </w:rPr>
      </w:pPr>
      <w:r w:rsidRPr="00A82D3E">
        <w:rPr>
          <w:rFonts w:ascii="Times New Roman" w:eastAsia="Calibri" w:hAnsi="Times New Roman" w:cs="Times New Roman"/>
          <w:sz w:val="26"/>
          <w:szCs w:val="26"/>
        </w:rPr>
        <w:t>К проблемам системы образования города в настоящее время можно отнести те, которые связаны, главным образом, с недостаточным обеспечением:</w:t>
      </w:r>
    </w:p>
    <w:p w:rsidR="000678FF" w:rsidRPr="00A82D3E" w:rsidRDefault="000678FF" w:rsidP="008A6CAE">
      <w:pPr>
        <w:tabs>
          <w:tab w:val="left" w:pos="851"/>
        </w:tabs>
        <w:spacing w:after="0" w:line="240" w:lineRule="auto"/>
        <w:ind w:firstLine="567"/>
        <w:jc w:val="both"/>
        <w:rPr>
          <w:rFonts w:ascii="Times New Roman" w:eastAsia="Calibri" w:hAnsi="Times New Roman" w:cs="Times New Roman"/>
          <w:sz w:val="26"/>
          <w:szCs w:val="26"/>
        </w:rPr>
      </w:pPr>
      <w:r w:rsidRPr="00A82D3E">
        <w:rPr>
          <w:rFonts w:ascii="Times New Roman" w:eastAsia="Calibri" w:hAnsi="Times New Roman" w:cs="Times New Roman"/>
          <w:sz w:val="26"/>
          <w:szCs w:val="26"/>
        </w:rPr>
        <w:t xml:space="preserve">1) качества подготовки и проведения Государственной итоговой аттестации выпускников </w:t>
      </w:r>
      <w:r w:rsidRPr="00A82D3E">
        <w:rPr>
          <w:rFonts w:ascii="Times New Roman" w:eastAsia="Calibri" w:hAnsi="Times New Roman" w:cs="Times New Roman"/>
          <w:sz w:val="26"/>
          <w:szCs w:val="26"/>
          <w:lang w:val="en-US"/>
        </w:rPr>
        <w:t>IX</w:t>
      </w:r>
      <w:r w:rsidRPr="00A82D3E">
        <w:rPr>
          <w:rFonts w:ascii="Times New Roman" w:eastAsia="Calibri" w:hAnsi="Times New Roman" w:cs="Times New Roman"/>
          <w:sz w:val="26"/>
          <w:szCs w:val="26"/>
        </w:rPr>
        <w:t xml:space="preserve">, </w:t>
      </w:r>
      <w:r w:rsidRPr="00A82D3E">
        <w:rPr>
          <w:rFonts w:ascii="Times New Roman" w:eastAsia="Calibri" w:hAnsi="Times New Roman" w:cs="Times New Roman"/>
          <w:sz w:val="26"/>
          <w:szCs w:val="26"/>
          <w:lang w:val="en-US"/>
        </w:rPr>
        <w:t>XI</w:t>
      </w:r>
      <w:r w:rsidRPr="00A82D3E">
        <w:rPr>
          <w:rFonts w:ascii="Times New Roman" w:eastAsia="Calibri" w:hAnsi="Times New Roman" w:cs="Times New Roman"/>
          <w:sz w:val="26"/>
          <w:szCs w:val="26"/>
        </w:rPr>
        <w:t xml:space="preserve"> (</w:t>
      </w:r>
      <w:r w:rsidRPr="00A82D3E">
        <w:rPr>
          <w:rFonts w:ascii="Times New Roman" w:eastAsia="Calibri" w:hAnsi="Times New Roman" w:cs="Times New Roman"/>
          <w:sz w:val="26"/>
          <w:szCs w:val="26"/>
          <w:lang w:val="en-US"/>
        </w:rPr>
        <w:t>XII</w:t>
      </w:r>
      <w:r w:rsidRPr="00A82D3E">
        <w:rPr>
          <w:rFonts w:ascii="Times New Roman" w:eastAsia="Calibri" w:hAnsi="Times New Roman" w:cs="Times New Roman"/>
          <w:sz w:val="26"/>
          <w:szCs w:val="26"/>
        </w:rPr>
        <w:t>) классов;</w:t>
      </w:r>
    </w:p>
    <w:p w:rsidR="000678FF" w:rsidRPr="00A82D3E" w:rsidRDefault="000678FF" w:rsidP="008A6CAE">
      <w:pPr>
        <w:tabs>
          <w:tab w:val="left" w:pos="851"/>
        </w:tabs>
        <w:spacing w:after="0" w:line="240" w:lineRule="auto"/>
        <w:ind w:firstLine="567"/>
        <w:jc w:val="both"/>
        <w:rPr>
          <w:rFonts w:ascii="Times New Roman" w:eastAsia="Calibri" w:hAnsi="Times New Roman" w:cs="Times New Roman"/>
          <w:sz w:val="26"/>
          <w:szCs w:val="26"/>
        </w:rPr>
      </w:pPr>
      <w:r w:rsidRPr="00A82D3E">
        <w:rPr>
          <w:rFonts w:ascii="Times New Roman" w:eastAsia="Calibri" w:hAnsi="Times New Roman" w:cs="Times New Roman"/>
          <w:sz w:val="26"/>
          <w:szCs w:val="26"/>
        </w:rPr>
        <w:t xml:space="preserve">2) эффективности реализации ФГОС </w:t>
      </w:r>
      <w:r w:rsidR="005A3B5B" w:rsidRPr="00A82D3E">
        <w:rPr>
          <w:rFonts w:ascii="Times New Roman" w:eastAsia="Calibri" w:hAnsi="Times New Roman" w:cs="Times New Roman"/>
          <w:sz w:val="26"/>
          <w:szCs w:val="26"/>
        </w:rPr>
        <w:t xml:space="preserve">дошкольного, </w:t>
      </w:r>
      <w:r w:rsidRPr="00A82D3E">
        <w:rPr>
          <w:rFonts w:ascii="Times New Roman" w:eastAsia="Calibri" w:hAnsi="Times New Roman" w:cs="Times New Roman"/>
          <w:sz w:val="26"/>
          <w:szCs w:val="26"/>
        </w:rPr>
        <w:t xml:space="preserve">начального </w:t>
      </w:r>
      <w:r w:rsidR="005A3B5B" w:rsidRPr="00A82D3E">
        <w:rPr>
          <w:rFonts w:ascii="Times New Roman" w:eastAsia="Calibri" w:hAnsi="Times New Roman" w:cs="Times New Roman"/>
          <w:sz w:val="26"/>
          <w:szCs w:val="26"/>
        </w:rPr>
        <w:t>и основного общего образования, апробации</w:t>
      </w:r>
      <w:r w:rsidRPr="00A82D3E">
        <w:rPr>
          <w:rFonts w:ascii="Times New Roman" w:eastAsia="Calibri" w:hAnsi="Times New Roman" w:cs="Times New Roman"/>
          <w:sz w:val="26"/>
          <w:szCs w:val="26"/>
        </w:rPr>
        <w:t xml:space="preserve"> ФГОС </w:t>
      </w:r>
      <w:r w:rsidR="005A3B5B" w:rsidRPr="00A82D3E">
        <w:rPr>
          <w:rFonts w:ascii="Times New Roman" w:eastAsia="Calibri" w:hAnsi="Times New Roman" w:cs="Times New Roman"/>
          <w:sz w:val="26"/>
          <w:szCs w:val="26"/>
        </w:rPr>
        <w:t>старшей школы</w:t>
      </w:r>
      <w:r w:rsidRPr="00A82D3E">
        <w:rPr>
          <w:rFonts w:ascii="Times New Roman" w:eastAsia="Calibri" w:hAnsi="Times New Roman" w:cs="Times New Roman"/>
          <w:sz w:val="26"/>
          <w:szCs w:val="26"/>
        </w:rPr>
        <w:t>;</w:t>
      </w:r>
    </w:p>
    <w:p w:rsidR="000678FF" w:rsidRPr="00A82D3E" w:rsidRDefault="005A3B5B" w:rsidP="008A6CAE">
      <w:pPr>
        <w:tabs>
          <w:tab w:val="left" w:pos="851"/>
        </w:tabs>
        <w:spacing w:after="0" w:line="240" w:lineRule="auto"/>
        <w:ind w:firstLine="567"/>
        <w:jc w:val="both"/>
        <w:rPr>
          <w:rFonts w:ascii="Times New Roman" w:eastAsia="Calibri" w:hAnsi="Times New Roman" w:cs="Times New Roman"/>
          <w:sz w:val="26"/>
          <w:szCs w:val="26"/>
        </w:rPr>
      </w:pPr>
      <w:r w:rsidRPr="00A82D3E">
        <w:rPr>
          <w:rFonts w:ascii="Times New Roman" w:eastAsia="Calibri" w:hAnsi="Times New Roman" w:cs="Times New Roman"/>
          <w:sz w:val="26"/>
          <w:szCs w:val="26"/>
        </w:rPr>
        <w:t>3</w:t>
      </w:r>
      <w:r w:rsidR="000678FF" w:rsidRPr="00A82D3E">
        <w:rPr>
          <w:rFonts w:ascii="Times New Roman" w:eastAsia="Calibri" w:hAnsi="Times New Roman" w:cs="Times New Roman"/>
          <w:sz w:val="26"/>
          <w:szCs w:val="26"/>
        </w:rPr>
        <w:t>) рационального использования ресурсов системы образования.</w:t>
      </w:r>
    </w:p>
    <w:p w:rsidR="000678FF" w:rsidRPr="00A82D3E" w:rsidRDefault="000678FF" w:rsidP="008A6CAE">
      <w:pPr>
        <w:tabs>
          <w:tab w:val="left" w:pos="851"/>
        </w:tabs>
        <w:spacing w:after="0" w:line="240" w:lineRule="auto"/>
        <w:ind w:firstLine="567"/>
        <w:jc w:val="both"/>
        <w:rPr>
          <w:rFonts w:ascii="Times New Roman" w:eastAsia="Calibri" w:hAnsi="Times New Roman" w:cs="Times New Roman"/>
          <w:sz w:val="26"/>
          <w:szCs w:val="26"/>
        </w:rPr>
      </w:pPr>
      <w:r w:rsidRPr="00A82D3E">
        <w:rPr>
          <w:rFonts w:ascii="Times New Roman" w:eastAsia="Calibri" w:hAnsi="Times New Roman" w:cs="Times New Roman"/>
          <w:sz w:val="26"/>
          <w:szCs w:val="26"/>
        </w:rPr>
        <w:t>Кроме того, можно выделить ряд важных факторов и условий, влияющих на реализацию данных направлений, к которым относятся:</w:t>
      </w:r>
    </w:p>
    <w:p w:rsidR="000678FF" w:rsidRPr="00A82D3E" w:rsidRDefault="000678FF" w:rsidP="008A6CAE">
      <w:pPr>
        <w:tabs>
          <w:tab w:val="left" w:pos="851"/>
        </w:tabs>
        <w:spacing w:after="0" w:line="240" w:lineRule="auto"/>
        <w:ind w:firstLine="567"/>
        <w:jc w:val="both"/>
        <w:rPr>
          <w:rFonts w:ascii="Times New Roman" w:eastAsia="Calibri" w:hAnsi="Times New Roman" w:cs="Times New Roman"/>
          <w:sz w:val="26"/>
          <w:szCs w:val="26"/>
        </w:rPr>
      </w:pPr>
      <w:r w:rsidRPr="00A82D3E">
        <w:rPr>
          <w:rFonts w:ascii="Times New Roman" w:eastAsia="Calibri" w:hAnsi="Times New Roman" w:cs="Times New Roman"/>
          <w:sz w:val="26"/>
          <w:szCs w:val="26"/>
        </w:rPr>
        <w:t>1) развитие муниципальной системы оценки качества образования — внутренней и внешней;</w:t>
      </w:r>
    </w:p>
    <w:p w:rsidR="000678FF" w:rsidRPr="00A82D3E" w:rsidRDefault="000678FF" w:rsidP="008A6CAE">
      <w:pPr>
        <w:tabs>
          <w:tab w:val="left" w:pos="851"/>
        </w:tabs>
        <w:spacing w:after="0" w:line="240" w:lineRule="auto"/>
        <w:ind w:firstLine="567"/>
        <w:jc w:val="both"/>
        <w:rPr>
          <w:rFonts w:ascii="Times New Roman" w:eastAsia="Calibri" w:hAnsi="Times New Roman" w:cs="Times New Roman"/>
          <w:sz w:val="26"/>
          <w:szCs w:val="26"/>
        </w:rPr>
      </w:pPr>
      <w:proofErr w:type="gramStart"/>
      <w:r w:rsidRPr="00A82D3E">
        <w:rPr>
          <w:rFonts w:ascii="Times New Roman" w:eastAsia="Calibri" w:hAnsi="Times New Roman" w:cs="Times New Roman"/>
          <w:sz w:val="26"/>
          <w:szCs w:val="26"/>
        </w:rPr>
        <w:lastRenderedPageBreak/>
        <w:t xml:space="preserve">2) своевременное (не реже, чем один раз в три года) </w:t>
      </w:r>
      <w:r w:rsidRPr="00A82D3E">
        <w:rPr>
          <w:rFonts w:ascii="Times New Roman" w:eastAsia="Calibri" w:hAnsi="Times New Roman" w:cs="Times New Roman"/>
          <w:bCs/>
          <w:sz w:val="26"/>
          <w:szCs w:val="26"/>
        </w:rPr>
        <w:t>повышение квалификации педагогов</w:t>
      </w:r>
      <w:r w:rsidRPr="00A82D3E">
        <w:rPr>
          <w:rFonts w:ascii="Times New Roman" w:eastAsia="Calibri" w:hAnsi="Times New Roman" w:cs="Times New Roman"/>
          <w:sz w:val="26"/>
          <w:szCs w:val="26"/>
        </w:rPr>
        <w:t xml:space="preserve"> в том числе, в рамках организации семинаров на республиканском и муниципальном уровнях, обеспечивающее обновление их теоретических и практических знаний в связи с возросшими требованиями к уровню квалификации и необходимостью освоения современных методов решения профессиональных задач;</w:t>
      </w:r>
      <w:proofErr w:type="gramEnd"/>
    </w:p>
    <w:p w:rsidR="000678FF" w:rsidRPr="00A82D3E" w:rsidRDefault="000678FF" w:rsidP="008A6CAE">
      <w:pPr>
        <w:tabs>
          <w:tab w:val="left" w:pos="851"/>
        </w:tabs>
        <w:spacing w:after="0" w:line="240" w:lineRule="auto"/>
        <w:ind w:right="-7" w:firstLine="567"/>
        <w:mirrorIndents/>
        <w:jc w:val="both"/>
        <w:rPr>
          <w:rFonts w:ascii="Times New Roman" w:eastAsia="Calibri" w:hAnsi="Times New Roman" w:cs="Times New Roman"/>
          <w:sz w:val="26"/>
          <w:szCs w:val="26"/>
        </w:rPr>
      </w:pPr>
      <w:r w:rsidRPr="00A82D3E">
        <w:rPr>
          <w:rFonts w:ascii="Times New Roman" w:eastAsia="Calibri" w:hAnsi="Times New Roman" w:cs="Times New Roman"/>
          <w:sz w:val="26"/>
          <w:szCs w:val="26"/>
        </w:rPr>
        <w:t>3)</w:t>
      </w:r>
      <w:r w:rsidRPr="00A82D3E">
        <w:rPr>
          <w:rFonts w:ascii="Times New Roman" w:eastAsia="Times New Roman" w:hAnsi="Times New Roman" w:cs="Times New Roman"/>
          <w:sz w:val="26"/>
          <w:szCs w:val="26"/>
          <w:lang w:eastAsia="ru-RU"/>
        </w:rPr>
        <w:t xml:space="preserve"> обеспечение примене</w:t>
      </w:r>
      <w:r w:rsidR="005A3B5B" w:rsidRPr="00A82D3E">
        <w:rPr>
          <w:rFonts w:ascii="Times New Roman" w:eastAsia="Times New Roman" w:hAnsi="Times New Roman" w:cs="Times New Roman"/>
          <w:sz w:val="26"/>
          <w:szCs w:val="26"/>
          <w:lang w:eastAsia="ru-RU"/>
        </w:rPr>
        <w:t xml:space="preserve">ния в городских образовательных </w:t>
      </w:r>
      <w:r w:rsidRPr="00A82D3E">
        <w:rPr>
          <w:rFonts w:ascii="Times New Roman" w:eastAsia="Times New Roman" w:hAnsi="Times New Roman" w:cs="Times New Roman"/>
          <w:sz w:val="26"/>
          <w:szCs w:val="26"/>
          <w:lang w:eastAsia="ru-RU"/>
        </w:rPr>
        <w:t xml:space="preserve">организациях </w:t>
      </w:r>
      <w:r w:rsidRPr="00A82D3E">
        <w:rPr>
          <w:rFonts w:ascii="Times New Roman" w:eastAsia="Calibri" w:hAnsi="Times New Roman" w:cs="Times New Roman"/>
          <w:sz w:val="26"/>
          <w:szCs w:val="26"/>
        </w:rPr>
        <w:t>новых педагогических технологий, эффективных форм организации образовательного процесса, активных методов обучения детей, направленных на успешную социализацию, эффективную самореализацию их в различных видах профессиональной и социальной деятельности.</w:t>
      </w:r>
    </w:p>
    <w:p w:rsidR="000678FF" w:rsidRPr="00A82D3E" w:rsidRDefault="000678FF" w:rsidP="008A6CAE">
      <w:pPr>
        <w:autoSpaceDE w:val="0"/>
        <w:autoSpaceDN w:val="0"/>
        <w:adjustRightInd w:val="0"/>
        <w:spacing w:after="0" w:line="240" w:lineRule="auto"/>
        <w:outlineLvl w:val="0"/>
        <w:rPr>
          <w:rFonts w:ascii="Times New Roman" w:eastAsia="Calibri" w:hAnsi="Times New Roman" w:cs="Times New Roman"/>
          <w:b/>
          <w:bCs/>
          <w:sz w:val="26"/>
          <w:szCs w:val="26"/>
          <w:lang w:eastAsia="ru-RU"/>
        </w:rPr>
      </w:pPr>
      <w:bookmarkStart w:id="0" w:name="sub_300"/>
    </w:p>
    <w:p w:rsidR="000678FF" w:rsidRPr="00A82D3E"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6"/>
          <w:szCs w:val="26"/>
          <w:lang w:eastAsia="ru-RU"/>
        </w:rPr>
      </w:pPr>
      <w:r w:rsidRPr="00A82D3E">
        <w:rPr>
          <w:rFonts w:ascii="Times New Roman" w:eastAsia="Calibri" w:hAnsi="Times New Roman" w:cs="Times New Roman"/>
          <w:b/>
          <w:bCs/>
          <w:sz w:val="26"/>
          <w:szCs w:val="26"/>
          <w:lang w:eastAsia="ru-RU"/>
        </w:rPr>
        <w:t>2.</w:t>
      </w:r>
      <w:r w:rsidRPr="00A82D3E">
        <w:rPr>
          <w:rFonts w:ascii="Times New Roman" w:eastAsia="Calibri" w:hAnsi="Times New Roman" w:cs="Times New Roman"/>
          <w:sz w:val="26"/>
          <w:szCs w:val="26"/>
          <w:lang w:eastAsia="ru-RU"/>
        </w:rPr>
        <w:t xml:space="preserve"> </w:t>
      </w:r>
      <w:r w:rsidRPr="00A82D3E">
        <w:rPr>
          <w:rFonts w:ascii="Times New Roman" w:eastAsia="Calibri" w:hAnsi="Times New Roman" w:cs="Times New Roman"/>
          <w:b/>
          <w:bCs/>
          <w:sz w:val="26"/>
          <w:szCs w:val="26"/>
          <w:lang w:eastAsia="ru-RU"/>
        </w:rPr>
        <w:t>Приоритеты государственной политики в муниципальной системе образования, цели, задачи, целевые показатели эффективности, ожидаемые конечные результаты, сроки и этапы реализации Программы</w:t>
      </w:r>
    </w:p>
    <w:bookmarkEnd w:id="0"/>
    <w:p w:rsidR="000678FF" w:rsidRPr="00A82D3E" w:rsidRDefault="000678FF" w:rsidP="008A6CAE">
      <w:pPr>
        <w:autoSpaceDE w:val="0"/>
        <w:autoSpaceDN w:val="0"/>
        <w:adjustRightInd w:val="0"/>
        <w:spacing w:after="0" w:line="240" w:lineRule="auto"/>
        <w:ind w:firstLine="720"/>
        <w:jc w:val="both"/>
        <w:rPr>
          <w:rFonts w:ascii="Times New Roman" w:eastAsia="Calibri" w:hAnsi="Times New Roman" w:cs="Times New Roman"/>
          <w:sz w:val="26"/>
          <w:szCs w:val="26"/>
          <w:lang w:eastAsia="ru-RU"/>
        </w:rPr>
      </w:pPr>
    </w:p>
    <w:p w:rsidR="000678FF" w:rsidRPr="00A82D3E" w:rsidRDefault="000678FF"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A82D3E">
        <w:rPr>
          <w:rFonts w:ascii="Times New Roman" w:eastAsia="Calibri" w:hAnsi="Times New Roman" w:cs="Times New Roman"/>
          <w:sz w:val="26"/>
          <w:szCs w:val="26"/>
          <w:lang w:eastAsia="ru-RU"/>
        </w:rPr>
        <w:t>Основными мерами правового регулирования в сфере образования являются:</w:t>
      </w:r>
    </w:p>
    <w:p w:rsidR="000678FF" w:rsidRPr="00A82D3E" w:rsidRDefault="000678FF"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A82D3E">
        <w:rPr>
          <w:rFonts w:ascii="Times New Roman" w:eastAsia="Calibri" w:hAnsi="Times New Roman" w:cs="Times New Roman"/>
          <w:sz w:val="26"/>
          <w:szCs w:val="26"/>
        </w:rPr>
        <w:t xml:space="preserve">1) </w:t>
      </w:r>
      <w:hyperlink r:id="rId8" w:history="1">
        <w:r w:rsidRPr="00A82D3E">
          <w:rPr>
            <w:rFonts w:ascii="Times New Roman" w:eastAsia="Calibri" w:hAnsi="Times New Roman" w:cs="Times New Roman"/>
            <w:sz w:val="26"/>
            <w:szCs w:val="26"/>
            <w:lang w:eastAsia="ru-RU"/>
          </w:rPr>
          <w:t>Бюджетный кодекс</w:t>
        </w:r>
      </w:hyperlink>
      <w:r w:rsidRPr="00A82D3E">
        <w:rPr>
          <w:rFonts w:ascii="Times New Roman" w:eastAsia="Calibri" w:hAnsi="Times New Roman" w:cs="Times New Roman"/>
          <w:sz w:val="26"/>
          <w:szCs w:val="26"/>
          <w:lang w:eastAsia="ru-RU"/>
        </w:rPr>
        <w:t xml:space="preserve">, </w:t>
      </w:r>
      <w:hyperlink r:id="rId9" w:history="1">
        <w:r w:rsidRPr="00A82D3E">
          <w:rPr>
            <w:rFonts w:ascii="Times New Roman" w:eastAsia="Calibri" w:hAnsi="Times New Roman" w:cs="Times New Roman"/>
            <w:sz w:val="26"/>
            <w:szCs w:val="26"/>
            <w:lang w:eastAsia="ru-RU"/>
          </w:rPr>
          <w:t>Федеральный закон</w:t>
        </w:r>
      </w:hyperlink>
      <w:r w:rsidRPr="00A82D3E">
        <w:rPr>
          <w:rFonts w:ascii="Times New Roman" w:eastAsia="Calibri" w:hAnsi="Times New Roman" w:cs="Times New Roman"/>
          <w:sz w:val="26"/>
          <w:szCs w:val="26"/>
          <w:lang w:eastAsia="ru-RU"/>
        </w:rPr>
        <w:t xml:space="preserve"> от 05 апреля 2013 г. № 44-ФЗ «О контрактной системе в сфере закупок товаров, работ, услуг для обеспечения государственных и муниципальных нужд»;</w:t>
      </w:r>
    </w:p>
    <w:p w:rsidR="000678FF" w:rsidRPr="00A82D3E" w:rsidRDefault="000678FF"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A82D3E">
        <w:rPr>
          <w:rFonts w:ascii="Times New Roman" w:eastAsia="Calibri" w:hAnsi="Times New Roman" w:cs="Times New Roman"/>
          <w:sz w:val="26"/>
          <w:szCs w:val="26"/>
        </w:rPr>
        <w:t xml:space="preserve">2) </w:t>
      </w:r>
      <w:hyperlink r:id="rId10" w:history="1">
        <w:r w:rsidRPr="00A82D3E">
          <w:rPr>
            <w:rFonts w:ascii="Times New Roman" w:eastAsia="Calibri" w:hAnsi="Times New Roman" w:cs="Times New Roman"/>
            <w:sz w:val="26"/>
            <w:szCs w:val="26"/>
            <w:lang w:eastAsia="ru-RU"/>
          </w:rPr>
          <w:t>Федеральный закон</w:t>
        </w:r>
      </w:hyperlink>
      <w:r w:rsidRPr="00A82D3E">
        <w:rPr>
          <w:rFonts w:ascii="Times New Roman" w:eastAsia="Calibri" w:hAnsi="Times New Roman" w:cs="Times New Roman"/>
          <w:sz w:val="26"/>
          <w:szCs w:val="26"/>
          <w:lang w:eastAsia="ru-RU"/>
        </w:rPr>
        <w:t xml:space="preserve"> Российской Федерации от 6 октября 2003 г. № 131-ФЗ «Об общих принципах организации местного самоуправления в Российской Федерации» (</w:t>
      </w:r>
      <w:hyperlink r:id="rId11" w:history="1">
        <w:r w:rsidRPr="00A82D3E">
          <w:rPr>
            <w:rFonts w:ascii="Times New Roman" w:eastAsia="Calibri" w:hAnsi="Times New Roman" w:cs="Times New Roman"/>
            <w:sz w:val="26"/>
            <w:szCs w:val="26"/>
            <w:lang w:eastAsia="ru-RU"/>
          </w:rPr>
          <w:t>ст. 16, п. 13</w:t>
        </w:r>
      </w:hyperlink>
      <w:r w:rsidRPr="00A82D3E">
        <w:rPr>
          <w:rFonts w:ascii="Times New Roman" w:eastAsia="Calibri" w:hAnsi="Times New Roman" w:cs="Times New Roman"/>
          <w:sz w:val="26"/>
          <w:szCs w:val="26"/>
          <w:lang w:eastAsia="ru-RU"/>
        </w:rPr>
        <w:t>);</w:t>
      </w:r>
    </w:p>
    <w:p w:rsidR="000678FF" w:rsidRPr="00A82D3E" w:rsidRDefault="000678FF"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A82D3E">
        <w:rPr>
          <w:rFonts w:ascii="Times New Roman" w:eastAsia="Calibri" w:hAnsi="Times New Roman" w:cs="Times New Roman"/>
          <w:sz w:val="26"/>
          <w:szCs w:val="26"/>
        </w:rPr>
        <w:t xml:space="preserve">3) </w:t>
      </w:r>
      <w:hyperlink r:id="rId12" w:history="1">
        <w:r w:rsidRPr="00A82D3E">
          <w:rPr>
            <w:rFonts w:ascii="Times New Roman" w:eastAsia="Calibri" w:hAnsi="Times New Roman" w:cs="Times New Roman"/>
            <w:sz w:val="26"/>
            <w:szCs w:val="26"/>
            <w:lang w:eastAsia="ru-RU"/>
          </w:rPr>
          <w:t>Федеральный закон</w:t>
        </w:r>
      </w:hyperlink>
      <w:r w:rsidRPr="00A82D3E">
        <w:rPr>
          <w:rFonts w:ascii="Times New Roman" w:eastAsia="Calibri" w:hAnsi="Times New Roman" w:cs="Times New Roman"/>
          <w:sz w:val="26"/>
          <w:szCs w:val="26"/>
          <w:lang w:eastAsia="ru-RU"/>
        </w:rPr>
        <w:t xml:space="preserve"> от 29 декабря 2012 г. № 273-ФЗ «Об образовании в Российской Федерации»;</w:t>
      </w:r>
    </w:p>
    <w:p w:rsidR="000678FF" w:rsidRPr="00A82D3E" w:rsidRDefault="000678FF"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A82D3E">
        <w:rPr>
          <w:rFonts w:ascii="Times New Roman" w:eastAsia="Calibri" w:hAnsi="Times New Roman" w:cs="Times New Roman"/>
          <w:sz w:val="26"/>
          <w:szCs w:val="26"/>
        </w:rPr>
        <w:t xml:space="preserve">4) </w:t>
      </w:r>
      <w:hyperlink r:id="rId13" w:history="1">
        <w:r w:rsidRPr="00A82D3E">
          <w:rPr>
            <w:rFonts w:ascii="Times New Roman" w:eastAsia="Calibri" w:hAnsi="Times New Roman" w:cs="Times New Roman"/>
            <w:sz w:val="26"/>
            <w:szCs w:val="26"/>
            <w:lang w:eastAsia="ru-RU"/>
          </w:rPr>
          <w:t>Указ</w:t>
        </w:r>
      </w:hyperlink>
      <w:r w:rsidRPr="00A82D3E">
        <w:rPr>
          <w:rFonts w:ascii="Times New Roman" w:eastAsia="Calibri" w:hAnsi="Times New Roman" w:cs="Times New Roman"/>
          <w:sz w:val="26"/>
          <w:szCs w:val="26"/>
          <w:lang w:eastAsia="ru-RU"/>
        </w:rPr>
        <w:t xml:space="preserve"> Президента Российской Федерации от 7 мая 2012 г. № 597 «О мероприятиях по реализации государственной социальной политики»;</w:t>
      </w:r>
    </w:p>
    <w:p w:rsidR="000678FF" w:rsidRPr="00A82D3E" w:rsidRDefault="000678FF"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A82D3E">
        <w:rPr>
          <w:rFonts w:ascii="Times New Roman" w:eastAsia="Calibri" w:hAnsi="Times New Roman" w:cs="Times New Roman"/>
          <w:sz w:val="26"/>
          <w:szCs w:val="26"/>
        </w:rPr>
        <w:t xml:space="preserve">5) </w:t>
      </w:r>
      <w:hyperlink r:id="rId14" w:history="1">
        <w:r w:rsidRPr="00A82D3E">
          <w:rPr>
            <w:rFonts w:ascii="Times New Roman" w:eastAsia="Calibri" w:hAnsi="Times New Roman" w:cs="Times New Roman"/>
            <w:sz w:val="26"/>
            <w:szCs w:val="26"/>
            <w:lang w:eastAsia="ru-RU"/>
          </w:rPr>
          <w:t>Указ</w:t>
        </w:r>
      </w:hyperlink>
      <w:r w:rsidRPr="00A82D3E">
        <w:rPr>
          <w:rFonts w:ascii="Times New Roman" w:eastAsia="Calibri" w:hAnsi="Times New Roman" w:cs="Times New Roman"/>
          <w:sz w:val="26"/>
          <w:szCs w:val="26"/>
          <w:lang w:eastAsia="ru-RU"/>
        </w:rPr>
        <w:t xml:space="preserve"> Президента Российской Федерации от 7 мая 2012 г. № 599 «О мерах по реализации государственной политики в области образования и науки»;</w:t>
      </w:r>
    </w:p>
    <w:p w:rsidR="000678FF" w:rsidRPr="00A82D3E" w:rsidRDefault="000678FF"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A82D3E">
        <w:rPr>
          <w:rFonts w:ascii="Times New Roman" w:eastAsia="Calibri" w:hAnsi="Times New Roman" w:cs="Times New Roman"/>
          <w:sz w:val="26"/>
          <w:szCs w:val="26"/>
        </w:rPr>
        <w:t xml:space="preserve">6) </w:t>
      </w:r>
      <w:hyperlink r:id="rId15" w:history="1">
        <w:r w:rsidRPr="00A82D3E">
          <w:rPr>
            <w:rFonts w:ascii="Times New Roman" w:eastAsia="Calibri" w:hAnsi="Times New Roman" w:cs="Times New Roman"/>
            <w:sz w:val="26"/>
            <w:szCs w:val="26"/>
            <w:lang w:eastAsia="ru-RU"/>
          </w:rPr>
          <w:t>Национальная образовательная инициатива</w:t>
        </w:r>
      </w:hyperlink>
      <w:r w:rsidRPr="00A82D3E">
        <w:rPr>
          <w:rFonts w:ascii="Times New Roman" w:eastAsia="Calibri" w:hAnsi="Times New Roman" w:cs="Times New Roman"/>
          <w:sz w:val="26"/>
          <w:szCs w:val="26"/>
          <w:lang w:eastAsia="ru-RU"/>
        </w:rPr>
        <w:t xml:space="preserve"> «Наша новая школа» (утверждена Президентом РФ от 04 февраля 2010 г. Пр-271);</w:t>
      </w:r>
    </w:p>
    <w:p w:rsidR="000678FF" w:rsidRPr="00A82D3E" w:rsidRDefault="000678FF"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A82D3E">
        <w:rPr>
          <w:rFonts w:ascii="Times New Roman" w:eastAsia="Calibri" w:hAnsi="Times New Roman" w:cs="Times New Roman"/>
          <w:sz w:val="26"/>
          <w:szCs w:val="26"/>
        </w:rPr>
        <w:t xml:space="preserve">7) </w:t>
      </w:r>
      <w:hyperlink r:id="rId16" w:history="1">
        <w:r w:rsidRPr="00A82D3E">
          <w:rPr>
            <w:rFonts w:ascii="Times New Roman" w:eastAsia="Calibri" w:hAnsi="Times New Roman" w:cs="Times New Roman"/>
            <w:sz w:val="26"/>
            <w:szCs w:val="26"/>
            <w:lang w:eastAsia="ru-RU"/>
          </w:rPr>
          <w:t>Федеральная целевая программа</w:t>
        </w:r>
      </w:hyperlink>
      <w:r w:rsidRPr="00A82D3E">
        <w:rPr>
          <w:rFonts w:ascii="Times New Roman" w:eastAsia="Calibri" w:hAnsi="Times New Roman" w:cs="Times New Roman"/>
          <w:sz w:val="26"/>
          <w:szCs w:val="26"/>
          <w:lang w:eastAsia="ru-RU"/>
        </w:rPr>
        <w:t xml:space="preserve"> развития образования на 2011 - 2015 годы (утверждена Постановлением Правительства от 07 февраля 2011 г. </w:t>
      </w:r>
      <w:r w:rsidRPr="00A82D3E">
        <w:rPr>
          <w:rFonts w:ascii="Times New Roman" w:eastAsia="Calibri" w:hAnsi="Times New Roman" w:cs="Times New Roman"/>
          <w:sz w:val="26"/>
          <w:szCs w:val="26"/>
          <w:lang w:eastAsia="ru-RU"/>
        </w:rPr>
        <w:br/>
        <w:t>№ 61);</w:t>
      </w:r>
    </w:p>
    <w:p w:rsidR="000678FF" w:rsidRPr="00A82D3E" w:rsidRDefault="000678FF" w:rsidP="008A6CAE">
      <w:pPr>
        <w:spacing w:after="0" w:line="240" w:lineRule="auto"/>
        <w:ind w:firstLine="567"/>
        <w:contextualSpacing/>
        <w:jc w:val="both"/>
        <w:rPr>
          <w:rFonts w:ascii="Times New Roman" w:hAnsi="Times New Roman" w:cs="Times New Roman"/>
          <w:sz w:val="26"/>
          <w:szCs w:val="26"/>
        </w:rPr>
      </w:pPr>
      <w:r w:rsidRPr="00A82D3E">
        <w:rPr>
          <w:rFonts w:ascii="Times New Roman" w:hAnsi="Times New Roman" w:cs="Times New Roman"/>
          <w:sz w:val="26"/>
          <w:szCs w:val="26"/>
        </w:rPr>
        <w:t>8) Распоряжение Правительства РФ от 30 марта 2013 г. № 487-р «Об утверждении плана мероприятий по формированию независимой системы оценки качества работы организаций, оказывающих социальные услуги, на 2013 – 2015 годы»;</w:t>
      </w:r>
    </w:p>
    <w:p w:rsidR="000678FF" w:rsidRPr="00A82D3E" w:rsidRDefault="000678FF"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A82D3E">
        <w:rPr>
          <w:rFonts w:ascii="Times New Roman" w:eastAsia="Calibri" w:hAnsi="Times New Roman" w:cs="Times New Roman"/>
          <w:sz w:val="26"/>
          <w:szCs w:val="26"/>
        </w:rPr>
        <w:t xml:space="preserve">9) </w:t>
      </w:r>
      <w:hyperlink r:id="rId17" w:history="1">
        <w:r w:rsidRPr="00A82D3E">
          <w:rPr>
            <w:rFonts w:ascii="Times New Roman" w:eastAsia="Calibri" w:hAnsi="Times New Roman" w:cs="Times New Roman"/>
            <w:sz w:val="26"/>
            <w:szCs w:val="26"/>
            <w:lang w:eastAsia="ru-RU"/>
          </w:rPr>
          <w:t>Концепция</w:t>
        </w:r>
      </w:hyperlink>
      <w:r w:rsidRPr="00A82D3E">
        <w:rPr>
          <w:rFonts w:ascii="Times New Roman" w:eastAsia="Calibri" w:hAnsi="Times New Roman" w:cs="Times New Roman"/>
          <w:sz w:val="26"/>
          <w:szCs w:val="26"/>
          <w:lang w:eastAsia="ru-RU"/>
        </w:rPr>
        <w:t xml:space="preserve"> долгосрочного социально-экономического развития Российской Федерации на период до 2020 года (утверждена </w:t>
      </w:r>
      <w:hyperlink r:id="rId18" w:history="1">
        <w:r w:rsidRPr="00A82D3E">
          <w:rPr>
            <w:rFonts w:ascii="Times New Roman" w:eastAsia="Calibri" w:hAnsi="Times New Roman" w:cs="Times New Roman"/>
            <w:sz w:val="26"/>
            <w:szCs w:val="26"/>
            <w:lang w:eastAsia="ru-RU"/>
          </w:rPr>
          <w:t>Распоряжением</w:t>
        </w:r>
      </w:hyperlink>
      <w:r w:rsidRPr="00A82D3E">
        <w:rPr>
          <w:rFonts w:ascii="Times New Roman" w:eastAsia="Calibri" w:hAnsi="Times New Roman" w:cs="Times New Roman"/>
          <w:sz w:val="26"/>
          <w:szCs w:val="26"/>
          <w:lang w:eastAsia="ru-RU"/>
        </w:rPr>
        <w:t xml:space="preserve"> Правительства РФ от 17 ноября 2008 г. № 1662-р);</w:t>
      </w:r>
    </w:p>
    <w:p w:rsidR="000678FF" w:rsidRPr="00A82D3E" w:rsidRDefault="000678FF" w:rsidP="008A6CAE">
      <w:pPr>
        <w:tabs>
          <w:tab w:val="left" w:pos="426"/>
          <w:tab w:val="left" w:pos="709"/>
          <w:tab w:val="left" w:pos="993"/>
        </w:tabs>
        <w:spacing w:after="0" w:line="240" w:lineRule="auto"/>
        <w:ind w:firstLine="567"/>
        <w:jc w:val="both"/>
        <w:rPr>
          <w:rFonts w:ascii="Times New Roman" w:eastAsia="Calibri" w:hAnsi="Times New Roman" w:cs="Times New Roman"/>
          <w:sz w:val="26"/>
          <w:szCs w:val="26"/>
        </w:rPr>
      </w:pPr>
      <w:r w:rsidRPr="00A82D3E">
        <w:rPr>
          <w:rFonts w:ascii="Times New Roman" w:eastAsia="Calibri" w:hAnsi="Times New Roman" w:cs="Times New Roman"/>
          <w:sz w:val="26"/>
          <w:szCs w:val="26"/>
        </w:rPr>
        <w:t xml:space="preserve">10) Постановление Главного государственного санитарного врача РФ </w:t>
      </w:r>
      <w:r w:rsidRPr="00A82D3E">
        <w:rPr>
          <w:rFonts w:ascii="Times New Roman" w:eastAsia="Calibri" w:hAnsi="Times New Roman" w:cs="Times New Roman"/>
          <w:sz w:val="26"/>
          <w:szCs w:val="26"/>
        </w:rPr>
        <w:br/>
        <w:t>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678FF" w:rsidRPr="00A82D3E" w:rsidRDefault="000678FF" w:rsidP="008A6CAE">
      <w:pPr>
        <w:spacing w:after="0" w:line="240" w:lineRule="auto"/>
        <w:ind w:firstLine="567"/>
        <w:contextualSpacing/>
        <w:jc w:val="both"/>
        <w:rPr>
          <w:rFonts w:ascii="Times New Roman" w:hAnsi="Times New Roman" w:cs="Times New Roman"/>
          <w:sz w:val="26"/>
          <w:szCs w:val="26"/>
        </w:rPr>
      </w:pPr>
      <w:r w:rsidRPr="00A82D3E">
        <w:rPr>
          <w:rFonts w:ascii="Times New Roman" w:hAnsi="Times New Roman" w:cs="Times New Roman"/>
          <w:sz w:val="26"/>
          <w:szCs w:val="26"/>
        </w:rPr>
        <w:t>11) Письмо МО и Н РФ от 14 октября 2013 г. № АП-1994/02 «О методических рекомендациях по внедрению независимой оценки качества работы образовательных организаций»;</w:t>
      </w:r>
    </w:p>
    <w:p w:rsidR="000678FF" w:rsidRPr="00A82D3E" w:rsidRDefault="000678FF" w:rsidP="008A6CAE">
      <w:pPr>
        <w:tabs>
          <w:tab w:val="left" w:pos="426"/>
          <w:tab w:val="left" w:pos="709"/>
          <w:tab w:val="left" w:pos="993"/>
        </w:tabs>
        <w:spacing w:after="0" w:line="240" w:lineRule="auto"/>
        <w:ind w:firstLine="567"/>
        <w:jc w:val="both"/>
        <w:rPr>
          <w:rFonts w:ascii="Times New Roman" w:eastAsia="Calibri" w:hAnsi="Times New Roman" w:cs="Times New Roman"/>
          <w:sz w:val="26"/>
          <w:szCs w:val="26"/>
        </w:rPr>
      </w:pPr>
      <w:r w:rsidRPr="00A82D3E">
        <w:rPr>
          <w:rFonts w:ascii="Times New Roman" w:eastAsia="Calibri" w:hAnsi="Times New Roman" w:cs="Times New Roman"/>
          <w:sz w:val="26"/>
          <w:szCs w:val="26"/>
        </w:rPr>
        <w:lastRenderedPageBreak/>
        <w:t>12) Закон Республики Адыгея от 23 декабря 2008 г. № 226 «О наделении органов местного самоуправления отдельными государственными полномочиями Республики Адыгея в сфере образования»;</w:t>
      </w:r>
    </w:p>
    <w:p w:rsidR="000678FF" w:rsidRPr="00A82D3E" w:rsidRDefault="000678FF" w:rsidP="008A6CAE">
      <w:pPr>
        <w:tabs>
          <w:tab w:val="left" w:pos="426"/>
          <w:tab w:val="left" w:pos="709"/>
          <w:tab w:val="left" w:pos="993"/>
        </w:tabs>
        <w:spacing w:after="0" w:line="240" w:lineRule="auto"/>
        <w:ind w:firstLine="567"/>
        <w:jc w:val="both"/>
        <w:rPr>
          <w:rFonts w:ascii="Times New Roman" w:eastAsia="Calibri" w:hAnsi="Times New Roman" w:cs="Times New Roman"/>
          <w:sz w:val="26"/>
          <w:szCs w:val="26"/>
        </w:rPr>
      </w:pPr>
      <w:r w:rsidRPr="00A82D3E">
        <w:rPr>
          <w:rFonts w:ascii="Times New Roman" w:eastAsia="Calibri" w:hAnsi="Times New Roman" w:cs="Times New Roman"/>
          <w:sz w:val="26"/>
          <w:szCs w:val="26"/>
        </w:rPr>
        <w:t>13) Постановление Кабинета Министров Республики Адыгея от 19 марта 2013 г. № 53 «О Комплексе мер по модернизации общего образования в Республике Адыгея в 2013 году и на период до 2020 года»;</w:t>
      </w:r>
    </w:p>
    <w:p w:rsidR="000678FF" w:rsidRPr="00A82D3E" w:rsidRDefault="000678FF" w:rsidP="008A6CAE">
      <w:pPr>
        <w:tabs>
          <w:tab w:val="left" w:pos="426"/>
          <w:tab w:val="left" w:pos="709"/>
          <w:tab w:val="left" w:pos="993"/>
        </w:tabs>
        <w:spacing w:after="0" w:line="240" w:lineRule="auto"/>
        <w:ind w:firstLine="567"/>
        <w:jc w:val="both"/>
        <w:rPr>
          <w:rFonts w:ascii="Times New Roman" w:eastAsia="Calibri" w:hAnsi="Times New Roman" w:cs="Times New Roman"/>
          <w:sz w:val="26"/>
          <w:szCs w:val="26"/>
        </w:rPr>
      </w:pPr>
      <w:r w:rsidRPr="00A82D3E">
        <w:rPr>
          <w:rFonts w:ascii="Times New Roman" w:eastAsia="Calibri" w:hAnsi="Times New Roman" w:cs="Times New Roman"/>
          <w:sz w:val="26"/>
          <w:szCs w:val="26"/>
        </w:rPr>
        <w:t xml:space="preserve">14) Постановление Кабинета Министров РА от 11ноября 2013 г. № 262 </w:t>
      </w:r>
      <w:r w:rsidR="00AE401A">
        <w:rPr>
          <w:rFonts w:ascii="Times New Roman" w:eastAsia="Calibri" w:hAnsi="Times New Roman" w:cs="Times New Roman"/>
          <w:sz w:val="26"/>
          <w:szCs w:val="26"/>
        </w:rPr>
        <w:t xml:space="preserve">            </w:t>
      </w:r>
      <w:r w:rsidRPr="00A82D3E">
        <w:rPr>
          <w:rFonts w:ascii="Times New Roman" w:eastAsia="Calibri" w:hAnsi="Times New Roman" w:cs="Times New Roman"/>
          <w:sz w:val="26"/>
          <w:szCs w:val="26"/>
        </w:rPr>
        <w:t>«О Государственной программе Республики Адыгея «Развитие образования» на 2014 – 2020 годы».</w:t>
      </w:r>
    </w:p>
    <w:p w:rsidR="000678FF" w:rsidRPr="00A82D3E" w:rsidRDefault="000678FF"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roofErr w:type="spellStart"/>
      <w:r w:rsidRPr="00A82D3E">
        <w:rPr>
          <w:rFonts w:ascii="Times New Roman" w:eastAsia="Calibri" w:hAnsi="Times New Roman" w:cs="Times New Roman"/>
          <w:sz w:val="26"/>
          <w:szCs w:val="26"/>
          <w:lang w:eastAsia="ru-RU"/>
        </w:rPr>
        <w:t>Вышеобозначенные</w:t>
      </w:r>
      <w:proofErr w:type="spellEnd"/>
      <w:r w:rsidRPr="00A82D3E">
        <w:rPr>
          <w:rFonts w:ascii="Times New Roman" w:eastAsia="Calibri" w:hAnsi="Times New Roman" w:cs="Times New Roman"/>
          <w:sz w:val="26"/>
          <w:szCs w:val="26"/>
          <w:lang w:eastAsia="ru-RU"/>
        </w:rPr>
        <w:t xml:space="preserve"> меры правового регулирования в сфере образования стали основанием разработки муниципальной программы «Развитие системы образования муниципального об</w:t>
      </w:r>
      <w:r w:rsidR="0086376D" w:rsidRPr="00A82D3E">
        <w:rPr>
          <w:rFonts w:ascii="Times New Roman" w:eastAsia="Calibri" w:hAnsi="Times New Roman" w:cs="Times New Roman"/>
          <w:sz w:val="26"/>
          <w:szCs w:val="26"/>
          <w:lang w:eastAsia="ru-RU"/>
        </w:rPr>
        <w:t>разован</w:t>
      </w:r>
      <w:r w:rsidR="004667F1">
        <w:rPr>
          <w:rFonts w:ascii="Times New Roman" w:eastAsia="Calibri" w:hAnsi="Times New Roman" w:cs="Times New Roman"/>
          <w:sz w:val="26"/>
          <w:szCs w:val="26"/>
          <w:lang w:eastAsia="ru-RU"/>
        </w:rPr>
        <w:t>ия «Город Майкоп» на 2016 - 2018</w:t>
      </w:r>
      <w:r w:rsidR="007D7928">
        <w:rPr>
          <w:rFonts w:ascii="Times New Roman" w:eastAsia="Calibri" w:hAnsi="Times New Roman" w:cs="Times New Roman"/>
          <w:sz w:val="26"/>
          <w:szCs w:val="26"/>
          <w:lang w:eastAsia="ru-RU"/>
        </w:rPr>
        <w:t> годы» (далее - п</w:t>
      </w:r>
      <w:r w:rsidRPr="00A82D3E">
        <w:rPr>
          <w:rFonts w:ascii="Times New Roman" w:eastAsia="Calibri" w:hAnsi="Times New Roman" w:cs="Times New Roman"/>
          <w:sz w:val="26"/>
          <w:szCs w:val="26"/>
          <w:lang w:eastAsia="ru-RU"/>
        </w:rPr>
        <w:t>рограмма).</w:t>
      </w:r>
    </w:p>
    <w:p w:rsidR="000678FF" w:rsidRDefault="007D7928"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Главной целью п</w:t>
      </w:r>
      <w:r w:rsidR="000678FF" w:rsidRPr="00A82D3E">
        <w:rPr>
          <w:rFonts w:ascii="Times New Roman" w:eastAsia="Calibri" w:hAnsi="Times New Roman" w:cs="Times New Roman"/>
          <w:sz w:val="26"/>
          <w:szCs w:val="26"/>
          <w:lang w:eastAsia="ru-RU"/>
        </w:rPr>
        <w:t xml:space="preserve">рограммы является обеспечение повышения качества и доступности образования в муниципальном образовании «Город Майкоп». Достижение данной цели возможно в ходе решения задач в аспектах: повышения качества </w:t>
      </w:r>
      <w:r w:rsidR="0086376D" w:rsidRPr="00A82D3E">
        <w:rPr>
          <w:rFonts w:ascii="Times New Roman" w:eastAsia="Calibri" w:hAnsi="Times New Roman" w:cs="Times New Roman"/>
          <w:sz w:val="26"/>
          <w:szCs w:val="26"/>
          <w:lang w:eastAsia="ru-RU"/>
        </w:rPr>
        <w:t xml:space="preserve">и доступности дошкольного, </w:t>
      </w:r>
      <w:r w:rsidR="000678FF" w:rsidRPr="00A82D3E">
        <w:rPr>
          <w:rFonts w:ascii="Times New Roman" w:eastAsia="Times New Roman" w:hAnsi="Times New Roman" w:cs="Times New Roman"/>
          <w:bCs/>
          <w:iCs/>
          <w:sz w:val="26"/>
          <w:szCs w:val="26"/>
          <w:lang w:eastAsia="ru-RU"/>
        </w:rPr>
        <w:t xml:space="preserve">общего, </w:t>
      </w:r>
      <w:r w:rsidR="0086376D" w:rsidRPr="00A82D3E">
        <w:rPr>
          <w:rFonts w:ascii="Times New Roman" w:eastAsia="Calibri" w:hAnsi="Times New Roman" w:cs="Times New Roman"/>
          <w:sz w:val="26"/>
          <w:szCs w:val="26"/>
          <w:lang w:eastAsia="ru-RU"/>
        </w:rPr>
        <w:t>дополнительного образования</w:t>
      </w:r>
      <w:r w:rsidR="0086376D" w:rsidRPr="00A82D3E">
        <w:rPr>
          <w:rFonts w:ascii="Times New Roman" w:eastAsia="Times New Roman" w:hAnsi="Times New Roman" w:cs="Times New Roman"/>
          <w:bCs/>
          <w:iCs/>
          <w:sz w:val="26"/>
          <w:szCs w:val="26"/>
          <w:lang w:eastAsia="ru-RU"/>
        </w:rPr>
        <w:t xml:space="preserve"> </w:t>
      </w:r>
      <w:r w:rsidR="0086376D" w:rsidRPr="00A82D3E">
        <w:rPr>
          <w:rFonts w:ascii="Times New Roman" w:eastAsia="Calibri" w:hAnsi="Times New Roman" w:cs="Times New Roman"/>
          <w:sz w:val="26"/>
          <w:szCs w:val="26"/>
          <w:lang w:eastAsia="ru-RU"/>
        </w:rPr>
        <w:t>детей</w:t>
      </w:r>
      <w:r w:rsidR="000678FF" w:rsidRPr="00A82D3E">
        <w:rPr>
          <w:rFonts w:ascii="Times New Roman" w:eastAsia="Times New Roman" w:hAnsi="Times New Roman" w:cs="Times New Roman"/>
          <w:bCs/>
          <w:iCs/>
          <w:sz w:val="26"/>
          <w:szCs w:val="26"/>
          <w:lang w:eastAsia="ru-RU"/>
        </w:rPr>
        <w:t>; п</w:t>
      </w:r>
      <w:r w:rsidR="000678FF" w:rsidRPr="00A82D3E">
        <w:rPr>
          <w:rFonts w:ascii="Times New Roman" w:eastAsia="Calibri" w:hAnsi="Times New Roman" w:cs="Times New Roman"/>
          <w:sz w:val="26"/>
          <w:szCs w:val="26"/>
          <w:lang w:eastAsia="ru-RU"/>
        </w:rPr>
        <w:t>овышения качества</w:t>
      </w:r>
      <w:r w:rsidR="0086376D" w:rsidRPr="00A82D3E">
        <w:rPr>
          <w:rFonts w:ascii="Times New Roman" w:eastAsia="Calibri" w:hAnsi="Times New Roman" w:cs="Times New Roman"/>
          <w:sz w:val="26"/>
          <w:szCs w:val="26"/>
          <w:lang w:eastAsia="ru-RU"/>
        </w:rPr>
        <w:t xml:space="preserve"> управления муниципальной системой образования.</w:t>
      </w:r>
    </w:p>
    <w:p w:rsidR="001D06B1" w:rsidRDefault="001D06B1"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roofErr w:type="gramStart"/>
      <w:r>
        <w:rPr>
          <w:rFonts w:ascii="Times New Roman" w:eastAsia="Calibri" w:hAnsi="Times New Roman" w:cs="Times New Roman"/>
          <w:sz w:val="26"/>
          <w:szCs w:val="26"/>
          <w:lang w:eastAsia="ru-RU"/>
        </w:rPr>
        <w:t xml:space="preserve">Главными целями и задачами подпрограмм </w:t>
      </w:r>
      <w:r w:rsidR="007D7928">
        <w:rPr>
          <w:rFonts w:ascii="Times New Roman" w:eastAsia="Calibri" w:hAnsi="Times New Roman" w:cs="Times New Roman"/>
          <w:sz w:val="26"/>
          <w:szCs w:val="26"/>
          <w:lang w:eastAsia="ru-RU"/>
        </w:rPr>
        <w:t xml:space="preserve">муниципальной программы </w:t>
      </w:r>
      <w:r>
        <w:rPr>
          <w:rFonts w:ascii="Times New Roman" w:eastAsia="Calibri" w:hAnsi="Times New Roman" w:cs="Times New Roman"/>
          <w:sz w:val="26"/>
          <w:szCs w:val="26"/>
          <w:lang w:eastAsia="ru-RU"/>
        </w:rPr>
        <w:t>являются следующие:</w:t>
      </w:r>
      <w:proofErr w:type="gramEnd"/>
    </w:p>
    <w:p w:rsidR="007D7928" w:rsidRDefault="007D7928" w:rsidP="008A6CAE">
      <w:pPr>
        <w:autoSpaceDE w:val="0"/>
        <w:autoSpaceDN w:val="0"/>
        <w:adjustRightInd w:val="0"/>
        <w:spacing w:after="0" w:line="240" w:lineRule="auto"/>
        <w:jc w:val="center"/>
        <w:outlineLvl w:val="0"/>
        <w:rPr>
          <w:rFonts w:ascii="Times New Roman" w:eastAsia="Calibri" w:hAnsi="Times New Roman" w:cs="Times New Roman"/>
          <w:b/>
          <w:bCs/>
          <w:i/>
          <w:sz w:val="26"/>
          <w:szCs w:val="26"/>
        </w:rPr>
      </w:pPr>
    </w:p>
    <w:p w:rsidR="007D7928" w:rsidRPr="00B62DBA" w:rsidRDefault="007D7928" w:rsidP="008A6CAE">
      <w:pPr>
        <w:autoSpaceDE w:val="0"/>
        <w:autoSpaceDN w:val="0"/>
        <w:adjustRightInd w:val="0"/>
        <w:spacing w:after="0" w:line="240" w:lineRule="auto"/>
        <w:jc w:val="center"/>
        <w:outlineLvl w:val="0"/>
        <w:rPr>
          <w:rFonts w:ascii="Times New Roman" w:eastAsia="Calibri" w:hAnsi="Times New Roman" w:cs="Times New Roman"/>
          <w:b/>
          <w:bCs/>
          <w:i/>
          <w:sz w:val="26"/>
          <w:szCs w:val="26"/>
        </w:rPr>
      </w:pPr>
      <w:r>
        <w:rPr>
          <w:rFonts w:ascii="Times New Roman" w:eastAsia="Calibri" w:hAnsi="Times New Roman" w:cs="Times New Roman"/>
          <w:b/>
          <w:bCs/>
          <w:i/>
          <w:sz w:val="26"/>
          <w:szCs w:val="26"/>
        </w:rPr>
        <w:t>Подпрограмма</w:t>
      </w:r>
      <w:r w:rsidRPr="00B62DBA">
        <w:rPr>
          <w:rFonts w:ascii="Times New Roman" w:eastAsia="Calibri" w:hAnsi="Times New Roman" w:cs="Times New Roman"/>
          <w:b/>
          <w:bCs/>
          <w:i/>
          <w:sz w:val="26"/>
          <w:szCs w:val="26"/>
        </w:rPr>
        <w:t xml:space="preserve"> 1 «Развитие системы дошкольного образования»:</w:t>
      </w:r>
    </w:p>
    <w:p w:rsidR="007D7928" w:rsidRDefault="007D7928"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p w:rsidR="007D7928" w:rsidRPr="007D7928" w:rsidRDefault="007D7928" w:rsidP="008A6CAE">
      <w:pPr>
        <w:autoSpaceDE w:val="0"/>
        <w:autoSpaceDN w:val="0"/>
        <w:adjustRightInd w:val="0"/>
        <w:spacing w:after="0" w:line="240" w:lineRule="auto"/>
        <w:ind w:firstLine="567"/>
        <w:jc w:val="both"/>
        <w:rPr>
          <w:rFonts w:ascii="Times New Roman" w:hAnsi="Times New Roman"/>
          <w:i/>
          <w:sz w:val="26"/>
          <w:szCs w:val="26"/>
          <w:lang w:eastAsia="ru-RU"/>
        </w:rPr>
      </w:pPr>
      <w:r w:rsidRPr="007D7928">
        <w:rPr>
          <w:rFonts w:ascii="Times New Roman" w:hAnsi="Times New Roman"/>
          <w:i/>
          <w:sz w:val="26"/>
          <w:szCs w:val="26"/>
          <w:lang w:eastAsia="ru-RU"/>
        </w:rPr>
        <w:t xml:space="preserve">Цель 1: </w:t>
      </w:r>
    </w:p>
    <w:p w:rsidR="007D7928" w:rsidRPr="007D7928" w:rsidRDefault="007D7928" w:rsidP="008A6CAE">
      <w:pPr>
        <w:autoSpaceDE w:val="0"/>
        <w:autoSpaceDN w:val="0"/>
        <w:adjustRightInd w:val="0"/>
        <w:spacing w:after="0" w:line="240" w:lineRule="auto"/>
        <w:ind w:firstLine="567"/>
        <w:jc w:val="both"/>
        <w:rPr>
          <w:rFonts w:ascii="Times New Roman" w:hAnsi="Times New Roman"/>
          <w:sz w:val="26"/>
          <w:szCs w:val="26"/>
        </w:rPr>
      </w:pPr>
      <w:r w:rsidRPr="007D7928">
        <w:rPr>
          <w:rFonts w:ascii="Times New Roman" w:hAnsi="Times New Roman"/>
          <w:sz w:val="26"/>
          <w:szCs w:val="26"/>
          <w:lang w:eastAsia="ru-RU"/>
        </w:rPr>
        <w:t>О</w:t>
      </w:r>
      <w:r w:rsidRPr="007D7928">
        <w:rPr>
          <w:rFonts w:ascii="Times New Roman" w:hAnsi="Times New Roman"/>
          <w:sz w:val="26"/>
          <w:szCs w:val="26"/>
        </w:rPr>
        <w:t>беспечение государственных гарантий прав граждан на общедоступность дошкольного образования</w:t>
      </w:r>
      <w:r w:rsidR="008A6CAE">
        <w:rPr>
          <w:rFonts w:ascii="Times New Roman" w:hAnsi="Times New Roman"/>
          <w:sz w:val="26"/>
          <w:szCs w:val="26"/>
        </w:rPr>
        <w:t>.</w:t>
      </w:r>
    </w:p>
    <w:p w:rsidR="007D7928" w:rsidRPr="007D7928" w:rsidRDefault="007D7928" w:rsidP="008A6CAE">
      <w:pPr>
        <w:spacing w:after="0" w:line="240" w:lineRule="auto"/>
        <w:ind w:firstLine="567"/>
        <w:jc w:val="both"/>
        <w:rPr>
          <w:rFonts w:ascii="Times New Roman" w:hAnsi="Times New Roman"/>
          <w:i/>
          <w:sz w:val="26"/>
          <w:szCs w:val="26"/>
        </w:rPr>
      </w:pPr>
      <w:r w:rsidRPr="007D7928">
        <w:rPr>
          <w:rFonts w:ascii="Times New Roman" w:hAnsi="Times New Roman"/>
          <w:i/>
          <w:sz w:val="26"/>
          <w:szCs w:val="26"/>
        </w:rPr>
        <w:t xml:space="preserve">Задачи: </w:t>
      </w:r>
    </w:p>
    <w:p w:rsidR="007D7928" w:rsidRPr="007D7928" w:rsidRDefault="007D7928" w:rsidP="008A6CAE">
      <w:pPr>
        <w:spacing w:after="0" w:line="240" w:lineRule="auto"/>
        <w:ind w:firstLine="567"/>
        <w:jc w:val="both"/>
        <w:rPr>
          <w:rFonts w:ascii="Times New Roman" w:hAnsi="Times New Roman"/>
          <w:sz w:val="26"/>
          <w:szCs w:val="26"/>
          <w:lang w:eastAsia="ru-RU"/>
        </w:rPr>
      </w:pPr>
      <w:r w:rsidRPr="007D7928">
        <w:rPr>
          <w:rFonts w:ascii="Times New Roman" w:hAnsi="Times New Roman"/>
          <w:sz w:val="26"/>
          <w:szCs w:val="26"/>
          <w:lang w:eastAsia="ru-RU"/>
        </w:rPr>
        <w:t xml:space="preserve">1.Создание условий </w:t>
      </w:r>
      <w:proofErr w:type="gramStart"/>
      <w:r w:rsidRPr="007D7928">
        <w:rPr>
          <w:rFonts w:ascii="Times New Roman" w:hAnsi="Times New Roman"/>
          <w:sz w:val="26"/>
          <w:szCs w:val="26"/>
          <w:lang w:eastAsia="ru-RU"/>
        </w:rPr>
        <w:t>для</w:t>
      </w:r>
      <w:proofErr w:type="gramEnd"/>
      <w:r w:rsidRPr="007D7928">
        <w:rPr>
          <w:rFonts w:ascii="Times New Roman" w:hAnsi="Times New Roman"/>
          <w:sz w:val="26"/>
          <w:szCs w:val="26"/>
          <w:lang w:eastAsia="ru-RU"/>
        </w:rPr>
        <w:t>:</w:t>
      </w:r>
    </w:p>
    <w:p w:rsidR="007D7928" w:rsidRPr="007D7928" w:rsidRDefault="007D7928" w:rsidP="008A6CAE">
      <w:pPr>
        <w:spacing w:after="0" w:line="240" w:lineRule="auto"/>
        <w:ind w:firstLine="567"/>
        <w:jc w:val="both"/>
        <w:rPr>
          <w:rFonts w:ascii="Times New Roman" w:hAnsi="Times New Roman"/>
          <w:sz w:val="26"/>
          <w:szCs w:val="26"/>
        </w:rPr>
      </w:pPr>
      <w:r w:rsidRPr="007D7928">
        <w:rPr>
          <w:rFonts w:ascii="Times New Roman" w:hAnsi="Times New Roman"/>
          <w:sz w:val="26"/>
          <w:szCs w:val="26"/>
          <w:lang w:eastAsia="ru-RU"/>
        </w:rPr>
        <w:t xml:space="preserve">- </w:t>
      </w:r>
      <w:r w:rsidRPr="007D7928">
        <w:rPr>
          <w:rFonts w:ascii="Times New Roman" w:hAnsi="Times New Roman"/>
          <w:sz w:val="26"/>
          <w:szCs w:val="26"/>
        </w:rPr>
        <w:t>охвата дошкольным образованием всех детей в возрасте от 3 до 7 лет; от 1,5 до 3 лет;</w:t>
      </w:r>
    </w:p>
    <w:p w:rsidR="007D7928" w:rsidRPr="007D7928" w:rsidRDefault="007D7928" w:rsidP="008A6CAE">
      <w:pPr>
        <w:spacing w:after="0" w:line="240" w:lineRule="auto"/>
        <w:ind w:firstLine="567"/>
        <w:jc w:val="both"/>
        <w:rPr>
          <w:rFonts w:ascii="Times New Roman" w:hAnsi="Times New Roman"/>
          <w:sz w:val="26"/>
          <w:szCs w:val="26"/>
        </w:rPr>
      </w:pPr>
      <w:r w:rsidRPr="007D7928">
        <w:rPr>
          <w:rFonts w:ascii="Times New Roman" w:hAnsi="Times New Roman"/>
          <w:sz w:val="26"/>
          <w:szCs w:val="26"/>
        </w:rPr>
        <w:t xml:space="preserve">- осуществления присмотра и ухода за детьми, их содержания в муниципальных дошкольных образовательных </w:t>
      </w:r>
      <w:r w:rsidRPr="007D7928">
        <w:rPr>
          <w:rFonts w:ascii="Times New Roman" w:eastAsia="Times New Roman" w:hAnsi="Times New Roman"/>
          <w:color w:val="000000"/>
          <w:sz w:val="26"/>
          <w:szCs w:val="26"/>
          <w:lang w:eastAsia="ru-RU"/>
        </w:rPr>
        <w:t>организациях</w:t>
      </w:r>
      <w:r w:rsidRPr="007D7928">
        <w:rPr>
          <w:rFonts w:ascii="Times New Roman" w:hAnsi="Times New Roman"/>
          <w:sz w:val="26"/>
          <w:szCs w:val="26"/>
        </w:rPr>
        <w:t>.</w:t>
      </w:r>
    </w:p>
    <w:p w:rsidR="007D7928" w:rsidRPr="007D7928" w:rsidRDefault="007D7928" w:rsidP="008A6CAE">
      <w:pPr>
        <w:autoSpaceDE w:val="0"/>
        <w:autoSpaceDN w:val="0"/>
        <w:adjustRightInd w:val="0"/>
        <w:spacing w:after="0" w:line="240" w:lineRule="auto"/>
        <w:ind w:firstLine="567"/>
        <w:jc w:val="both"/>
        <w:rPr>
          <w:rFonts w:ascii="Times New Roman" w:hAnsi="Times New Roman"/>
          <w:sz w:val="26"/>
          <w:szCs w:val="26"/>
          <w:lang w:eastAsia="ru-RU"/>
        </w:rPr>
      </w:pPr>
      <w:r w:rsidRPr="007D7928">
        <w:rPr>
          <w:rFonts w:ascii="Times New Roman" w:hAnsi="Times New Roman"/>
          <w:sz w:val="26"/>
          <w:szCs w:val="26"/>
          <w:lang w:eastAsia="ru-RU"/>
        </w:rPr>
        <w:t>2.Обеспечение:</w:t>
      </w:r>
    </w:p>
    <w:p w:rsidR="007D7928" w:rsidRPr="007D7928" w:rsidRDefault="007D7928" w:rsidP="008A6CAE">
      <w:pPr>
        <w:autoSpaceDE w:val="0"/>
        <w:autoSpaceDN w:val="0"/>
        <w:adjustRightInd w:val="0"/>
        <w:spacing w:after="0" w:line="240" w:lineRule="auto"/>
        <w:ind w:firstLine="567"/>
        <w:jc w:val="both"/>
        <w:rPr>
          <w:rFonts w:ascii="Times New Roman" w:hAnsi="Times New Roman"/>
          <w:sz w:val="26"/>
          <w:szCs w:val="26"/>
          <w:lang w:eastAsia="ru-RU"/>
        </w:rPr>
      </w:pPr>
      <w:r w:rsidRPr="007D7928">
        <w:rPr>
          <w:rFonts w:ascii="Times New Roman" w:hAnsi="Times New Roman"/>
          <w:sz w:val="26"/>
          <w:szCs w:val="26"/>
          <w:lang w:eastAsia="ru-RU"/>
        </w:rPr>
        <w:t xml:space="preserve">- финансирования образовательной деятельности </w:t>
      </w:r>
      <w:r w:rsidRPr="007D7928">
        <w:rPr>
          <w:rFonts w:ascii="Times New Roman" w:hAnsi="Times New Roman"/>
          <w:color w:val="000000" w:themeColor="text1"/>
          <w:sz w:val="26"/>
          <w:szCs w:val="26"/>
        </w:rPr>
        <w:t>за счет бюджета Республики Адыгея;</w:t>
      </w:r>
    </w:p>
    <w:p w:rsidR="007D7928" w:rsidRPr="007D7928" w:rsidRDefault="007D7928" w:rsidP="008A6CAE">
      <w:pPr>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7D7928">
        <w:rPr>
          <w:rFonts w:ascii="Times New Roman" w:hAnsi="Times New Roman"/>
          <w:sz w:val="26"/>
          <w:szCs w:val="26"/>
          <w:lang w:eastAsia="ru-RU"/>
        </w:rPr>
        <w:t xml:space="preserve">- </w:t>
      </w:r>
      <w:r w:rsidRPr="007D7928">
        <w:rPr>
          <w:rFonts w:ascii="Times New Roman" w:hAnsi="Times New Roman"/>
          <w:sz w:val="26"/>
          <w:szCs w:val="26"/>
        </w:rPr>
        <w:t xml:space="preserve">социальной защищенности административного, педагогического, </w:t>
      </w:r>
      <w:proofErr w:type="spellStart"/>
      <w:r w:rsidRPr="007D7928">
        <w:rPr>
          <w:rFonts w:ascii="Times New Roman" w:hAnsi="Times New Roman"/>
          <w:sz w:val="26"/>
          <w:szCs w:val="26"/>
        </w:rPr>
        <w:t>учебно</w:t>
      </w:r>
      <w:proofErr w:type="spellEnd"/>
      <w:r w:rsidRPr="007D7928">
        <w:rPr>
          <w:rFonts w:ascii="Times New Roman" w:hAnsi="Times New Roman"/>
          <w:sz w:val="26"/>
          <w:szCs w:val="26"/>
        </w:rPr>
        <w:t xml:space="preserve"> – вспомогательного, обслуживающего и прочего персонала в дошкольных  образовательных </w:t>
      </w:r>
      <w:r w:rsidRPr="007D7928">
        <w:rPr>
          <w:rFonts w:ascii="Times New Roman" w:eastAsia="Times New Roman" w:hAnsi="Times New Roman"/>
          <w:color w:val="000000"/>
          <w:sz w:val="26"/>
          <w:szCs w:val="26"/>
          <w:lang w:eastAsia="ru-RU"/>
        </w:rPr>
        <w:t>организациях</w:t>
      </w:r>
      <w:r w:rsidR="008A6CAE">
        <w:rPr>
          <w:rFonts w:ascii="Times New Roman" w:eastAsia="Times New Roman" w:hAnsi="Times New Roman"/>
          <w:color w:val="000000"/>
          <w:sz w:val="26"/>
          <w:szCs w:val="26"/>
          <w:lang w:eastAsia="ru-RU"/>
        </w:rPr>
        <w:t>.</w:t>
      </w:r>
    </w:p>
    <w:p w:rsidR="007D7928" w:rsidRPr="007D7928" w:rsidRDefault="007D7928" w:rsidP="008A6CAE">
      <w:pPr>
        <w:autoSpaceDE w:val="0"/>
        <w:autoSpaceDN w:val="0"/>
        <w:adjustRightInd w:val="0"/>
        <w:spacing w:after="0" w:line="240" w:lineRule="auto"/>
        <w:ind w:firstLine="567"/>
        <w:jc w:val="both"/>
        <w:rPr>
          <w:rFonts w:ascii="Times New Roman" w:eastAsia="Times New Roman" w:hAnsi="Times New Roman"/>
          <w:i/>
          <w:color w:val="000000"/>
          <w:sz w:val="26"/>
          <w:szCs w:val="26"/>
          <w:lang w:eastAsia="ru-RU"/>
        </w:rPr>
      </w:pPr>
      <w:r w:rsidRPr="007D7928">
        <w:rPr>
          <w:rFonts w:ascii="Times New Roman" w:eastAsia="Times New Roman" w:hAnsi="Times New Roman"/>
          <w:i/>
          <w:color w:val="000000"/>
          <w:sz w:val="26"/>
          <w:szCs w:val="26"/>
          <w:lang w:eastAsia="ru-RU"/>
        </w:rPr>
        <w:t>Цель 2:</w:t>
      </w:r>
    </w:p>
    <w:p w:rsidR="007D7928" w:rsidRPr="007D7928" w:rsidRDefault="007D7928" w:rsidP="008A6CAE">
      <w:pPr>
        <w:autoSpaceDE w:val="0"/>
        <w:autoSpaceDN w:val="0"/>
        <w:adjustRightInd w:val="0"/>
        <w:spacing w:after="0" w:line="240" w:lineRule="auto"/>
        <w:ind w:firstLine="567"/>
        <w:jc w:val="both"/>
        <w:rPr>
          <w:rFonts w:ascii="Times New Roman" w:eastAsia="Calibri" w:hAnsi="Times New Roman" w:cs="Times New Roman"/>
          <w:sz w:val="26"/>
          <w:szCs w:val="26"/>
        </w:rPr>
      </w:pPr>
      <w:r w:rsidRPr="007D7928">
        <w:rPr>
          <w:rFonts w:ascii="Times New Roman" w:eastAsia="Calibri" w:hAnsi="Times New Roman" w:cs="Times New Roman"/>
          <w:sz w:val="26"/>
          <w:szCs w:val="26"/>
        </w:rPr>
        <w:t>Обеспечение материально – технических ресурсов дошкольных образовательных организаций</w:t>
      </w:r>
      <w:r w:rsidR="008A6CAE">
        <w:rPr>
          <w:rFonts w:ascii="Times New Roman" w:eastAsia="Calibri" w:hAnsi="Times New Roman" w:cs="Times New Roman"/>
          <w:sz w:val="26"/>
          <w:szCs w:val="26"/>
        </w:rPr>
        <w:t>.</w:t>
      </w:r>
    </w:p>
    <w:p w:rsidR="007D7928" w:rsidRPr="007D7928" w:rsidRDefault="007D7928" w:rsidP="008A6CAE">
      <w:pPr>
        <w:autoSpaceDE w:val="0"/>
        <w:autoSpaceDN w:val="0"/>
        <w:adjustRightInd w:val="0"/>
        <w:spacing w:after="0" w:line="240" w:lineRule="auto"/>
        <w:ind w:firstLine="567"/>
        <w:jc w:val="both"/>
        <w:rPr>
          <w:rFonts w:ascii="Times New Roman" w:eastAsia="Calibri" w:hAnsi="Times New Roman" w:cs="Times New Roman"/>
          <w:i/>
          <w:sz w:val="26"/>
          <w:szCs w:val="26"/>
        </w:rPr>
      </w:pPr>
      <w:r w:rsidRPr="007D7928">
        <w:rPr>
          <w:rFonts w:ascii="Times New Roman" w:eastAsia="Calibri" w:hAnsi="Times New Roman" w:cs="Times New Roman"/>
          <w:i/>
          <w:sz w:val="26"/>
          <w:szCs w:val="26"/>
        </w:rPr>
        <w:t>Задачи:</w:t>
      </w:r>
    </w:p>
    <w:p w:rsidR="007D7928" w:rsidRPr="007D7928" w:rsidRDefault="007D7928" w:rsidP="008A6CAE">
      <w:pPr>
        <w:autoSpaceDE w:val="0"/>
        <w:autoSpaceDN w:val="0"/>
        <w:adjustRightInd w:val="0"/>
        <w:spacing w:after="0" w:line="240" w:lineRule="auto"/>
        <w:ind w:firstLine="567"/>
        <w:jc w:val="both"/>
        <w:rPr>
          <w:rFonts w:ascii="Times New Roman" w:hAnsi="Times New Roman"/>
          <w:sz w:val="26"/>
          <w:szCs w:val="26"/>
          <w:lang w:eastAsia="ru-RU"/>
        </w:rPr>
      </w:pPr>
      <w:r w:rsidRPr="007D7928">
        <w:rPr>
          <w:rFonts w:ascii="Times New Roman" w:hAnsi="Times New Roman"/>
          <w:sz w:val="26"/>
          <w:szCs w:val="26"/>
          <w:lang w:eastAsia="ru-RU"/>
        </w:rPr>
        <w:t>1.Организация ремонтных мероприятий.</w:t>
      </w:r>
    </w:p>
    <w:p w:rsidR="007D7928" w:rsidRPr="007D7928" w:rsidRDefault="007D7928" w:rsidP="008A6CAE">
      <w:pPr>
        <w:autoSpaceDE w:val="0"/>
        <w:autoSpaceDN w:val="0"/>
        <w:adjustRightInd w:val="0"/>
        <w:spacing w:after="0" w:line="240" w:lineRule="auto"/>
        <w:ind w:firstLine="567"/>
        <w:jc w:val="both"/>
        <w:rPr>
          <w:rFonts w:ascii="Times New Roman" w:hAnsi="Times New Roman"/>
          <w:sz w:val="26"/>
          <w:szCs w:val="26"/>
          <w:lang w:eastAsia="ru-RU"/>
        </w:rPr>
      </w:pPr>
      <w:r w:rsidRPr="007D7928">
        <w:rPr>
          <w:rFonts w:ascii="Times New Roman" w:hAnsi="Times New Roman"/>
          <w:sz w:val="26"/>
          <w:szCs w:val="26"/>
          <w:lang w:eastAsia="ru-RU"/>
        </w:rPr>
        <w:t>2.Обеспечение антитеррористической безопасности образовательного пространства</w:t>
      </w:r>
      <w:r w:rsidR="008A6CAE">
        <w:rPr>
          <w:rFonts w:ascii="Times New Roman" w:hAnsi="Times New Roman"/>
          <w:sz w:val="26"/>
          <w:szCs w:val="26"/>
          <w:lang w:eastAsia="ru-RU"/>
        </w:rPr>
        <w:t>.</w:t>
      </w:r>
    </w:p>
    <w:p w:rsidR="007D7928" w:rsidRPr="007D7928" w:rsidRDefault="007D7928" w:rsidP="008A6CAE">
      <w:pPr>
        <w:autoSpaceDE w:val="0"/>
        <w:autoSpaceDN w:val="0"/>
        <w:adjustRightInd w:val="0"/>
        <w:spacing w:after="0" w:line="240" w:lineRule="auto"/>
        <w:ind w:firstLine="709"/>
        <w:jc w:val="both"/>
        <w:rPr>
          <w:rFonts w:ascii="Times New Roman" w:hAnsi="Times New Roman"/>
          <w:sz w:val="26"/>
          <w:szCs w:val="26"/>
          <w:lang w:eastAsia="ru-RU"/>
        </w:rPr>
      </w:pPr>
    </w:p>
    <w:p w:rsidR="007D7928" w:rsidRPr="00B62DBA" w:rsidRDefault="007D7928" w:rsidP="008A6CAE">
      <w:pPr>
        <w:autoSpaceDE w:val="0"/>
        <w:autoSpaceDN w:val="0"/>
        <w:adjustRightInd w:val="0"/>
        <w:spacing w:after="0" w:line="240" w:lineRule="auto"/>
        <w:jc w:val="center"/>
        <w:outlineLvl w:val="0"/>
        <w:rPr>
          <w:rFonts w:ascii="Times New Roman" w:hAnsi="Times New Roman" w:cs="Times New Roman"/>
          <w:b/>
          <w:bCs/>
          <w:i/>
          <w:iCs/>
          <w:sz w:val="26"/>
          <w:szCs w:val="26"/>
        </w:rPr>
      </w:pPr>
      <w:r>
        <w:rPr>
          <w:rFonts w:ascii="Times New Roman" w:eastAsia="Calibri" w:hAnsi="Times New Roman" w:cs="Times New Roman"/>
          <w:b/>
          <w:bCs/>
          <w:i/>
          <w:sz w:val="26"/>
          <w:szCs w:val="26"/>
        </w:rPr>
        <w:t>Подпрограмма</w:t>
      </w:r>
      <w:r w:rsidRPr="00B62DBA">
        <w:rPr>
          <w:rFonts w:ascii="Times New Roman" w:eastAsia="Calibri" w:hAnsi="Times New Roman" w:cs="Times New Roman"/>
          <w:b/>
          <w:bCs/>
          <w:i/>
          <w:sz w:val="26"/>
          <w:szCs w:val="26"/>
        </w:rPr>
        <w:t xml:space="preserve"> 2 </w:t>
      </w:r>
      <w:r w:rsidRPr="00B62DBA">
        <w:rPr>
          <w:rFonts w:ascii="Times New Roman" w:hAnsi="Times New Roman" w:cs="Times New Roman"/>
          <w:b/>
          <w:bCs/>
          <w:i/>
          <w:iCs/>
          <w:sz w:val="26"/>
          <w:szCs w:val="26"/>
        </w:rPr>
        <w:t>«Развитие системы начального общего, основного общего, среднего общего образования»:</w:t>
      </w:r>
    </w:p>
    <w:p w:rsidR="0077350A" w:rsidRPr="00AD4AFA" w:rsidRDefault="0077350A" w:rsidP="008A6CAE">
      <w:pPr>
        <w:spacing w:after="0" w:line="240" w:lineRule="auto"/>
        <w:ind w:firstLine="567"/>
        <w:jc w:val="both"/>
        <w:rPr>
          <w:rFonts w:ascii="Times New Roman" w:hAnsi="Times New Roman"/>
          <w:i/>
          <w:sz w:val="26"/>
          <w:szCs w:val="26"/>
          <w:lang w:eastAsia="ru-RU"/>
        </w:rPr>
      </w:pPr>
      <w:r w:rsidRPr="00AD4AFA">
        <w:rPr>
          <w:rFonts w:ascii="Times New Roman" w:hAnsi="Times New Roman"/>
          <w:i/>
          <w:sz w:val="26"/>
          <w:szCs w:val="26"/>
          <w:lang w:eastAsia="ru-RU"/>
        </w:rPr>
        <w:t>Цель 1:</w:t>
      </w:r>
    </w:p>
    <w:p w:rsidR="0077350A" w:rsidRPr="00AD4AFA" w:rsidRDefault="0077350A" w:rsidP="008A6CAE">
      <w:pPr>
        <w:spacing w:after="0" w:line="240" w:lineRule="auto"/>
        <w:ind w:firstLine="567"/>
        <w:jc w:val="both"/>
        <w:rPr>
          <w:rFonts w:ascii="Times New Roman" w:hAnsi="Times New Roman"/>
          <w:sz w:val="26"/>
          <w:szCs w:val="26"/>
          <w:lang w:eastAsia="ru-RU"/>
        </w:rPr>
      </w:pPr>
      <w:r w:rsidRPr="00AD4AFA">
        <w:rPr>
          <w:rFonts w:ascii="Times New Roman" w:hAnsi="Times New Roman"/>
          <w:sz w:val="26"/>
          <w:szCs w:val="26"/>
          <w:lang w:eastAsia="ru-RU"/>
        </w:rPr>
        <w:lastRenderedPageBreak/>
        <w:t>Создание условий для эффективной организации образовательного процесса</w:t>
      </w:r>
    </w:p>
    <w:p w:rsidR="0077350A" w:rsidRPr="00AD4AFA" w:rsidRDefault="0077350A" w:rsidP="008A6CAE">
      <w:pPr>
        <w:spacing w:after="0" w:line="240" w:lineRule="auto"/>
        <w:ind w:firstLine="567"/>
        <w:jc w:val="both"/>
        <w:rPr>
          <w:rFonts w:ascii="Times New Roman" w:hAnsi="Times New Roman"/>
          <w:i/>
          <w:sz w:val="26"/>
          <w:szCs w:val="26"/>
          <w:lang w:eastAsia="ru-RU"/>
        </w:rPr>
      </w:pPr>
      <w:r w:rsidRPr="00AD4AFA">
        <w:rPr>
          <w:rFonts w:ascii="Times New Roman" w:hAnsi="Times New Roman"/>
          <w:i/>
          <w:sz w:val="26"/>
          <w:szCs w:val="26"/>
          <w:lang w:eastAsia="ru-RU"/>
        </w:rPr>
        <w:t>Задачи:</w:t>
      </w:r>
    </w:p>
    <w:p w:rsidR="0077350A" w:rsidRPr="00AD4AFA" w:rsidRDefault="0077350A" w:rsidP="008A6CAE">
      <w:pPr>
        <w:tabs>
          <w:tab w:val="left" w:pos="467"/>
        </w:tabs>
        <w:autoSpaceDE w:val="0"/>
        <w:autoSpaceDN w:val="0"/>
        <w:adjustRightInd w:val="0"/>
        <w:spacing w:after="0" w:line="240" w:lineRule="auto"/>
        <w:ind w:firstLine="567"/>
        <w:jc w:val="both"/>
        <w:rPr>
          <w:rFonts w:ascii="Times New Roman" w:hAnsi="Times New Roman"/>
          <w:color w:val="000000" w:themeColor="text1"/>
          <w:sz w:val="26"/>
          <w:szCs w:val="26"/>
        </w:rPr>
      </w:pPr>
      <w:r w:rsidRPr="00AD4AFA">
        <w:rPr>
          <w:rFonts w:ascii="Times New Roman" w:hAnsi="Times New Roman"/>
          <w:sz w:val="26"/>
          <w:szCs w:val="26"/>
          <w:lang w:eastAsia="ru-RU"/>
        </w:rPr>
        <w:t xml:space="preserve">1. Обеспечение финансирования образовательной деятельности </w:t>
      </w:r>
      <w:r w:rsidRPr="00AD4AFA">
        <w:rPr>
          <w:rFonts w:ascii="Times New Roman" w:hAnsi="Times New Roman"/>
          <w:color w:val="000000" w:themeColor="text1"/>
          <w:sz w:val="26"/>
          <w:szCs w:val="26"/>
        </w:rPr>
        <w:t>за счет бюджета Республики Адыгея.</w:t>
      </w:r>
    </w:p>
    <w:p w:rsidR="0077350A" w:rsidRDefault="0077350A" w:rsidP="008A6CAE">
      <w:pPr>
        <w:spacing w:after="0" w:line="240" w:lineRule="auto"/>
        <w:ind w:firstLine="567"/>
        <w:jc w:val="both"/>
        <w:rPr>
          <w:rFonts w:ascii="Times New Roman" w:hAnsi="Times New Roman"/>
          <w:sz w:val="26"/>
          <w:szCs w:val="26"/>
        </w:rPr>
      </w:pPr>
      <w:r w:rsidRPr="00AD4AFA">
        <w:rPr>
          <w:rFonts w:ascii="Times New Roman" w:hAnsi="Times New Roman"/>
          <w:color w:val="000000" w:themeColor="text1"/>
          <w:sz w:val="26"/>
          <w:szCs w:val="26"/>
        </w:rPr>
        <w:t>2.</w:t>
      </w:r>
      <w:r w:rsidRPr="00AD4AFA">
        <w:rPr>
          <w:rFonts w:ascii="Times New Roman" w:hAnsi="Times New Roman"/>
          <w:sz w:val="26"/>
          <w:szCs w:val="26"/>
          <w:lang w:eastAsia="ru-RU"/>
        </w:rPr>
        <w:t xml:space="preserve">Развитие </w:t>
      </w:r>
      <w:r w:rsidRPr="00AD4AFA">
        <w:rPr>
          <w:rFonts w:ascii="Times New Roman" w:hAnsi="Times New Roman"/>
          <w:sz w:val="26"/>
          <w:szCs w:val="26"/>
        </w:rPr>
        <w:t xml:space="preserve">социальной защищенности административного, педагогического, </w:t>
      </w:r>
      <w:proofErr w:type="spellStart"/>
      <w:r w:rsidRPr="00AD4AFA">
        <w:rPr>
          <w:rFonts w:ascii="Times New Roman" w:hAnsi="Times New Roman"/>
          <w:sz w:val="26"/>
          <w:szCs w:val="26"/>
        </w:rPr>
        <w:t>учебно</w:t>
      </w:r>
      <w:proofErr w:type="spellEnd"/>
      <w:r w:rsidRPr="00AD4AFA">
        <w:rPr>
          <w:rFonts w:ascii="Times New Roman" w:hAnsi="Times New Roman"/>
          <w:sz w:val="26"/>
          <w:szCs w:val="26"/>
        </w:rPr>
        <w:t xml:space="preserve"> – вспомогательного, обслуживающего и прочего персонала в образовательных организациях</w:t>
      </w:r>
    </w:p>
    <w:p w:rsidR="0077350A" w:rsidRDefault="0077350A" w:rsidP="008A6CAE">
      <w:pPr>
        <w:spacing w:after="0" w:line="240" w:lineRule="auto"/>
        <w:ind w:firstLine="567"/>
        <w:jc w:val="both"/>
        <w:rPr>
          <w:rFonts w:ascii="Times New Roman" w:hAnsi="Times New Roman"/>
          <w:i/>
          <w:sz w:val="26"/>
          <w:szCs w:val="26"/>
          <w:lang w:eastAsia="ru-RU"/>
        </w:rPr>
      </w:pPr>
      <w:r>
        <w:rPr>
          <w:rFonts w:ascii="Times New Roman" w:hAnsi="Times New Roman"/>
          <w:i/>
          <w:sz w:val="26"/>
          <w:szCs w:val="26"/>
          <w:lang w:eastAsia="ru-RU"/>
        </w:rPr>
        <w:t>Цель 2</w:t>
      </w:r>
      <w:r w:rsidRPr="00AD4AFA">
        <w:rPr>
          <w:rFonts w:ascii="Times New Roman" w:hAnsi="Times New Roman"/>
          <w:i/>
          <w:sz w:val="26"/>
          <w:szCs w:val="26"/>
          <w:lang w:eastAsia="ru-RU"/>
        </w:rPr>
        <w:t>:</w:t>
      </w:r>
    </w:p>
    <w:p w:rsidR="0077350A" w:rsidRDefault="0077350A" w:rsidP="008A6CAE">
      <w:pPr>
        <w:spacing w:after="0" w:line="240" w:lineRule="auto"/>
        <w:ind w:firstLine="567"/>
        <w:jc w:val="both"/>
        <w:rPr>
          <w:rFonts w:ascii="Times New Roman" w:eastAsia="Calibri" w:hAnsi="Times New Roman" w:cs="Times New Roman"/>
          <w:sz w:val="26"/>
          <w:szCs w:val="26"/>
        </w:rPr>
      </w:pPr>
      <w:r w:rsidRPr="00AD4AFA">
        <w:rPr>
          <w:rFonts w:ascii="Times New Roman" w:eastAsia="Calibri" w:hAnsi="Times New Roman" w:cs="Times New Roman"/>
          <w:sz w:val="26"/>
          <w:szCs w:val="26"/>
        </w:rPr>
        <w:t>Обеспечение материально – технических ресурсов общеобразовательных организаций</w:t>
      </w:r>
    </w:p>
    <w:p w:rsidR="0077350A" w:rsidRPr="00AD4AFA" w:rsidRDefault="0077350A" w:rsidP="008A6CAE">
      <w:pPr>
        <w:spacing w:after="0" w:line="240" w:lineRule="auto"/>
        <w:ind w:firstLine="567"/>
        <w:jc w:val="both"/>
        <w:rPr>
          <w:rFonts w:ascii="Times New Roman" w:hAnsi="Times New Roman"/>
          <w:i/>
          <w:sz w:val="26"/>
          <w:szCs w:val="26"/>
          <w:lang w:eastAsia="ru-RU"/>
        </w:rPr>
      </w:pPr>
      <w:r w:rsidRPr="00AD4AFA">
        <w:rPr>
          <w:rFonts w:ascii="Times New Roman" w:hAnsi="Times New Roman"/>
          <w:i/>
          <w:sz w:val="26"/>
          <w:szCs w:val="26"/>
          <w:lang w:eastAsia="ru-RU"/>
        </w:rPr>
        <w:t>Задачи:</w:t>
      </w:r>
    </w:p>
    <w:p w:rsidR="0077350A" w:rsidRPr="00AD4AFA" w:rsidRDefault="0077350A" w:rsidP="008A6CAE">
      <w:pPr>
        <w:autoSpaceDE w:val="0"/>
        <w:autoSpaceDN w:val="0"/>
        <w:adjustRightInd w:val="0"/>
        <w:spacing w:after="0" w:line="240" w:lineRule="auto"/>
        <w:ind w:firstLine="567"/>
        <w:jc w:val="both"/>
        <w:rPr>
          <w:rFonts w:ascii="Times New Roman" w:hAnsi="Times New Roman"/>
          <w:color w:val="000000" w:themeColor="text1"/>
          <w:sz w:val="26"/>
          <w:szCs w:val="26"/>
        </w:rPr>
      </w:pPr>
      <w:r w:rsidRPr="00AD4AFA">
        <w:rPr>
          <w:rFonts w:ascii="Times New Roman" w:hAnsi="Times New Roman"/>
          <w:color w:val="000000" w:themeColor="text1"/>
          <w:sz w:val="26"/>
          <w:szCs w:val="26"/>
        </w:rPr>
        <w:t>1. Организация ремонтных мероприятий.</w:t>
      </w:r>
    </w:p>
    <w:p w:rsidR="0077350A" w:rsidRPr="00AD4AFA" w:rsidRDefault="0077350A" w:rsidP="008A6CAE">
      <w:pPr>
        <w:autoSpaceDE w:val="0"/>
        <w:autoSpaceDN w:val="0"/>
        <w:adjustRightInd w:val="0"/>
        <w:spacing w:after="0" w:line="240" w:lineRule="auto"/>
        <w:ind w:firstLine="567"/>
        <w:jc w:val="both"/>
        <w:rPr>
          <w:rFonts w:ascii="Times New Roman" w:hAnsi="Times New Roman"/>
          <w:sz w:val="26"/>
          <w:szCs w:val="26"/>
          <w:lang w:eastAsia="ru-RU"/>
        </w:rPr>
      </w:pPr>
      <w:r w:rsidRPr="00AD4AFA">
        <w:rPr>
          <w:rFonts w:ascii="Times New Roman" w:hAnsi="Times New Roman"/>
          <w:sz w:val="26"/>
          <w:szCs w:val="26"/>
          <w:lang w:eastAsia="ru-RU"/>
        </w:rPr>
        <w:t>2. Совершенствование материально-технической базы образовательных организаций.</w:t>
      </w:r>
    </w:p>
    <w:p w:rsidR="0077350A" w:rsidRPr="00AD4AFA" w:rsidRDefault="0077350A" w:rsidP="008A6CAE">
      <w:pPr>
        <w:spacing w:after="0" w:line="240" w:lineRule="auto"/>
        <w:ind w:firstLine="567"/>
        <w:jc w:val="both"/>
        <w:rPr>
          <w:rFonts w:ascii="Times New Roman" w:hAnsi="Times New Roman"/>
          <w:i/>
          <w:sz w:val="26"/>
          <w:szCs w:val="26"/>
          <w:lang w:eastAsia="ru-RU"/>
        </w:rPr>
      </w:pPr>
      <w:r w:rsidRPr="00AD4AFA">
        <w:rPr>
          <w:rFonts w:ascii="Times New Roman" w:hAnsi="Times New Roman"/>
          <w:sz w:val="26"/>
          <w:szCs w:val="26"/>
          <w:lang w:eastAsia="ru-RU"/>
        </w:rPr>
        <w:t xml:space="preserve">3. Развитие </w:t>
      </w:r>
      <w:r w:rsidRPr="00AD4AFA">
        <w:rPr>
          <w:rFonts w:ascii="Times New Roman" w:hAnsi="Times New Roman"/>
          <w:sz w:val="26"/>
          <w:szCs w:val="26"/>
        </w:rPr>
        <w:t xml:space="preserve"> </w:t>
      </w:r>
      <w:r w:rsidRPr="00AD4AFA">
        <w:rPr>
          <w:rFonts w:ascii="Times New Roman" w:hAnsi="Times New Roman"/>
          <w:sz w:val="26"/>
          <w:szCs w:val="26"/>
          <w:lang w:eastAsia="ru-RU"/>
        </w:rPr>
        <w:t>комплексной безопасности образовательного пространства</w:t>
      </w:r>
    </w:p>
    <w:p w:rsidR="0077350A" w:rsidRDefault="0077350A" w:rsidP="008A6CAE">
      <w:pPr>
        <w:spacing w:after="0" w:line="240" w:lineRule="auto"/>
        <w:ind w:firstLine="567"/>
        <w:jc w:val="both"/>
        <w:rPr>
          <w:rFonts w:ascii="Times New Roman" w:hAnsi="Times New Roman"/>
          <w:i/>
          <w:sz w:val="26"/>
          <w:szCs w:val="26"/>
          <w:lang w:eastAsia="ru-RU"/>
        </w:rPr>
      </w:pPr>
      <w:r>
        <w:rPr>
          <w:rFonts w:ascii="Times New Roman" w:hAnsi="Times New Roman"/>
          <w:i/>
          <w:sz w:val="26"/>
          <w:szCs w:val="26"/>
          <w:lang w:eastAsia="ru-RU"/>
        </w:rPr>
        <w:t>Цель 3</w:t>
      </w:r>
      <w:r w:rsidRPr="00AD4AFA">
        <w:rPr>
          <w:rFonts w:ascii="Times New Roman" w:hAnsi="Times New Roman"/>
          <w:i/>
          <w:sz w:val="26"/>
          <w:szCs w:val="26"/>
          <w:lang w:eastAsia="ru-RU"/>
        </w:rPr>
        <w:t>:</w:t>
      </w:r>
    </w:p>
    <w:p w:rsidR="0077350A" w:rsidRPr="00AD4AFA" w:rsidRDefault="0077350A" w:rsidP="008A6CAE">
      <w:pPr>
        <w:spacing w:after="0" w:line="240" w:lineRule="auto"/>
        <w:ind w:firstLine="567"/>
        <w:jc w:val="both"/>
        <w:rPr>
          <w:rFonts w:ascii="Times New Roman" w:hAnsi="Times New Roman"/>
          <w:i/>
          <w:sz w:val="26"/>
          <w:szCs w:val="26"/>
          <w:lang w:eastAsia="ru-RU"/>
        </w:rPr>
      </w:pPr>
      <w:r w:rsidRPr="00AD4AFA">
        <w:rPr>
          <w:rFonts w:ascii="Times New Roman" w:hAnsi="Times New Roman" w:cs="Times New Roman"/>
          <w:sz w:val="26"/>
          <w:szCs w:val="26"/>
        </w:rPr>
        <w:t>Развитие образовательной среды, направленной на формирование базовых личностных и социальных компетенций обучающихся</w:t>
      </w:r>
    </w:p>
    <w:p w:rsidR="0077350A" w:rsidRPr="00AD4AFA" w:rsidRDefault="0077350A" w:rsidP="008A6CAE">
      <w:pPr>
        <w:spacing w:after="0" w:line="240" w:lineRule="auto"/>
        <w:ind w:firstLine="567"/>
        <w:jc w:val="both"/>
        <w:rPr>
          <w:rFonts w:ascii="Times New Roman" w:hAnsi="Times New Roman"/>
          <w:i/>
          <w:sz w:val="26"/>
          <w:szCs w:val="26"/>
          <w:lang w:eastAsia="ru-RU"/>
        </w:rPr>
      </w:pPr>
      <w:r w:rsidRPr="00AD4AFA">
        <w:rPr>
          <w:rFonts w:ascii="Times New Roman" w:hAnsi="Times New Roman"/>
          <w:i/>
          <w:sz w:val="26"/>
          <w:szCs w:val="26"/>
          <w:lang w:eastAsia="ru-RU"/>
        </w:rPr>
        <w:t>Задачи:</w:t>
      </w:r>
    </w:p>
    <w:p w:rsidR="0077350A" w:rsidRPr="00AD4AFA" w:rsidRDefault="0077350A" w:rsidP="008A6CAE">
      <w:pPr>
        <w:tabs>
          <w:tab w:val="left" w:pos="467"/>
        </w:tabs>
        <w:autoSpaceDE w:val="0"/>
        <w:autoSpaceDN w:val="0"/>
        <w:adjustRightInd w:val="0"/>
        <w:spacing w:after="0" w:line="240" w:lineRule="auto"/>
        <w:ind w:firstLine="567"/>
        <w:jc w:val="both"/>
        <w:rPr>
          <w:rFonts w:ascii="Times New Roman" w:hAnsi="Times New Roman"/>
          <w:sz w:val="26"/>
          <w:szCs w:val="26"/>
          <w:lang w:eastAsia="ru-RU"/>
        </w:rPr>
      </w:pPr>
      <w:r w:rsidRPr="00AD4AFA">
        <w:rPr>
          <w:rFonts w:ascii="Times New Roman" w:hAnsi="Times New Roman"/>
          <w:sz w:val="26"/>
          <w:szCs w:val="26"/>
          <w:lang w:eastAsia="ru-RU"/>
        </w:rPr>
        <w:t>1. Обеспечение:</w:t>
      </w:r>
    </w:p>
    <w:p w:rsidR="0077350A" w:rsidRPr="00AD4AFA" w:rsidRDefault="0077350A" w:rsidP="008A6CAE">
      <w:pPr>
        <w:tabs>
          <w:tab w:val="left" w:pos="467"/>
        </w:tabs>
        <w:autoSpaceDE w:val="0"/>
        <w:autoSpaceDN w:val="0"/>
        <w:adjustRightInd w:val="0"/>
        <w:spacing w:after="0" w:line="240" w:lineRule="auto"/>
        <w:ind w:firstLine="567"/>
        <w:jc w:val="both"/>
        <w:rPr>
          <w:rFonts w:ascii="Times New Roman" w:hAnsi="Times New Roman"/>
          <w:sz w:val="26"/>
          <w:szCs w:val="26"/>
          <w:lang w:eastAsia="ru-RU"/>
        </w:rPr>
      </w:pPr>
      <w:r w:rsidRPr="00AD4AFA">
        <w:rPr>
          <w:rFonts w:ascii="Times New Roman" w:hAnsi="Times New Roman"/>
          <w:sz w:val="26"/>
          <w:szCs w:val="26"/>
          <w:lang w:eastAsia="ru-RU"/>
        </w:rPr>
        <w:t>- системы выявления и поддержки талантливых учащихся;</w:t>
      </w:r>
    </w:p>
    <w:p w:rsidR="0077350A" w:rsidRPr="00AD4AFA" w:rsidRDefault="0077350A" w:rsidP="008A6CAE">
      <w:pPr>
        <w:tabs>
          <w:tab w:val="left" w:pos="467"/>
        </w:tabs>
        <w:autoSpaceDE w:val="0"/>
        <w:autoSpaceDN w:val="0"/>
        <w:adjustRightInd w:val="0"/>
        <w:spacing w:after="0" w:line="240" w:lineRule="auto"/>
        <w:ind w:firstLine="567"/>
        <w:jc w:val="both"/>
        <w:rPr>
          <w:rFonts w:ascii="Times New Roman" w:hAnsi="Times New Roman"/>
          <w:sz w:val="26"/>
          <w:szCs w:val="26"/>
          <w:lang w:eastAsia="ru-RU"/>
        </w:rPr>
      </w:pPr>
      <w:r w:rsidRPr="00AD4AFA">
        <w:rPr>
          <w:rFonts w:ascii="Times New Roman" w:hAnsi="Times New Roman"/>
          <w:sz w:val="26"/>
          <w:szCs w:val="26"/>
          <w:lang w:eastAsia="ru-RU"/>
        </w:rPr>
        <w:t xml:space="preserve">- социальной успешности </w:t>
      </w:r>
      <w:proofErr w:type="gramStart"/>
      <w:r w:rsidRPr="00AD4AFA">
        <w:rPr>
          <w:rFonts w:ascii="Times New Roman" w:hAnsi="Times New Roman"/>
          <w:sz w:val="26"/>
          <w:szCs w:val="26"/>
          <w:lang w:eastAsia="ru-RU"/>
        </w:rPr>
        <w:t>обучающихся</w:t>
      </w:r>
      <w:proofErr w:type="gramEnd"/>
      <w:r w:rsidRPr="00AD4AFA">
        <w:rPr>
          <w:rFonts w:ascii="Times New Roman" w:hAnsi="Times New Roman"/>
          <w:sz w:val="26"/>
          <w:szCs w:val="26"/>
          <w:lang w:eastAsia="ru-RU"/>
        </w:rPr>
        <w:t>, находящихся в сложной жизненной ситуации;</w:t>
      </w:r>
    </w:p>
    <w:p w:rsidR="007D7928" w:rsidRDefault="0077350A" w:rsidP="008A6CAE">
      <w:pPr>
        <w:tabs>
          <w:tab w:val="left" w:pos="467"/>
        </w:tabs>
        <w:autoSpaceDE w:val="0"/>
        <w:autoSpaceDN w:val="0"/>
        <w:adjustRightInd w:val="0"/>
        <w:spacing w:after="0" w:line="240" w:lineRule="auto"/>
        <w:ind w:firstLine="567"/>
        <w:jc w:val="both"/>
        <w:rPr>
          <w:rFonts w:ascii="Times New Roman" w:hAnsi="Times New Roman"/>
          <w:sz w:val="26"/>
          <w:szCs w:val="26"/>
          <w:lang w:eastAsia="ru-RU"/>
        </w:rPr>
      </w:pPr>
      <w:r w:rsidRPr="00AD4AFA">
        <w:rPr>
          <w:rFonts w:ascii="Times New Roman" w:hAnsi="Times New Roman"/>
          <w:sz w:val="26"/>
          <w:szCs w:val="26"/>
          <w:lang w:eastAsia="ru-RU"/>
        </w:rPr>
        <w:t>- сохранения и</w:t>
      </w:r>
      <w:r w:rsidR="008A6CAE">
        <w:rPr>
          <w:rFonts w:ascii="Times New Roman" w:hAnsi="Times New Roman"/>
          <w:sz w:val="26"/>
          <w:szCs w:val="26"/>
          <w:lang w:eastAsia="ru-RU"/>
        </w:rPr>
        <w:t xml:space="preserve"> укрепления здоровья школьников.</w:t>
      </w:r>
    </w:p>
    <w:p w:rsidR="008A6CAE" w:rsidRPr="007D7928" w:rsidRDefault="008A6CAE" w:rsidP="008A6CAE">
      <w:pPr>
        <w:tabs>
          <w:tab w:val="left" w:pos="467"/>
        </w:tabs>
        <w:autoSpaceDE w:val="0"/>
        <w:autoSpaceDN w:val="0"/>
        <w:adjustRightInd w:val="0"/>
        <w:spacing w:after="0" w:line="240" w:lineRule="auto"/>
        <w:ind w:firstLine="567"/>
        <w:jc w:val="both"/>
        <w:rPr>
          <w:rFonts w:ascii="Times New Roman" w:hAnsi="Times New Roman"/>
          <w:sz w:val="26"/>
          <w:szCs w:val="26"/>
          <w:lang w:eastAsia="ru-RU"/>
        </w:rPr>
      </w:pPr>
    </w:p>
    <w:p w:rsidR="001D06B1" w:rsidRPr="0077350A" w:rsidRDefault="0077350A" w:rsidP="008A6CAE">
      <w:pPr>
        <w:autoSpaceDE w:val="0"/>
        <w:autoSpaceDN w:val="0"/>
        <w:adjustRightInd w:val="0"/>
        <w:spacing w:after="0" w:line="240" w:lineRule="auto"/>
        <w:jc w:val="center"/>
        <w:outlineLvl w:val="0"/>
        <w:rPr>
          <w:rFonts w:ascii="Times New Roman" w:eastAsia="Calibri" w:hAnsi="Times New Roman" w:cs="Times New Roman"/>
          <w:bCs/>
          <w:i/>
          <w:sz w:val="26"/>
          <w:szCs w:val="26"/>
        </w:rPr>
      </w:pPr>
      <w:r>
        <w:rPr>
          <w:rFonts w:ascii="Times New Roman" w:hAnsi="Times New Roman" w:cs="Times New Roman"/>
          <w:b/>
          <w:bCs/>
          <w:i/>
          <w:iCs/>
          <w:sz w:val="26"/>
          <w:szCs w:val="26"/>
        </w:rPr>
        <w:t>Подпрограмма</w:t>
      </w:r>
      <w:r w:rsidRPr="00B62DBA">
        <w:rPr>
          <w:rFonts w:ascii="Times New Roman" w:hAnsi="Times New Roman" w:cs="Times New Roman"/>
          <w:b/>
          <w:bCs/>
          <w:i/>
          <w:iCs/>
          <w:sz w:val="26"/>
          <w:szCs w:val="26"/>
        </w:rPr>
        <w:t xml:space="preserve"> 3 «Развитие системы дополнительного образования детей»:</w:t>
      </w:r>
    </w:p>
    <w:p w:rsidR="008A6CAE" w:rsidRDefault="008A6CAE" w:rsidP="008A6CAE">
      <w:pPr>
        <w:spacing w:after="0" w:line="240" w:lineRule="auto"/>
        <w:ind w:firstLine="709"/>
        <w:jc w:val="both"/>
        <w:rPr>
          <w:rFonts w:ascii="Times New Roman" w:hAnsi="Times New Roman" w:cs="Times New Roman"/>
          <w:i/>
          <w:sz w:val="26"/>
          <w:szCs w:val="26"/>
        </w:rPr>
      </w:pPr>
    </w:p>
    <w:p w:rsidR="0077350A" w:rsidRPr="00AD4AFA" w:rsidRDefault="0077350A" w:rsidP="008A6CAE">
      <w:pPr>
        <w:spacing w:after="0" w:line="240" w:lineRule="auto"/>
        <w:ind w:firstLine="567"/>
        <w:jc w:val="both"/>
        <w:rPr>
          <w:rFonts w:ascii="Times New Roman" w:hAnsi="Times New Roman" w:cs="Times New Roman"/>
          <w:i/>
          <w:sz w:val="26"/>
          <w:szCs w:val="26"/>
        </w:rPr>
      </w:pPr>
      <w:r w:rsidRPr="00AD4AFA">
        <w:rPr>
          <w:rFonts w:ascii="Times New Roman" w:hAnsi="Times New Roman" w:cs="Times New Roman"/>
          <w:i/>
          <w:sz w:val="26"/>
          <w:szCs w:val="26"/>
        </w:rPr>
        <w:t>Цель:</w:t>
      </w:r>
    </w:p>
    <w:p w:rsidR="0077350A" w:rsidRPr="00AD4AFA" w:rsidRDefault="0077350A" w:rsidP="008A6CAE">
      <w:pPr>
        <w:spacing w:after="0" w:line="240" w:lineRule="auto"/>
        <w:ind w:firstLine="567"/>
        <w:jc w:val="both"/>
        <w:rPr>
          <w:rFonts w:ascii="Times New Roman" w:hAnsi="Times New Roman" w:cs="Times New Roman"/>
          <w:sz w:val="26"/>
          <w:szCs w:val="26"/>
        </w:rPr>
      </w:pPr>
      <w:r w:rsidRPr="00AD4AFA">
        <w:rPr>
          <w:rFonts w:ascii="Times New Roman" w:hAnsi="Times New Roman" w:cs="Times New Roman"/>
          <w:sz w:val="26"/>
          <w:szCs w:val="26"/>
        </w:rPr>
        <w:t>Повышение эффективности предоставления муниципальных услуг</w:t>
      </w:r>
    </w:p>
    <w:p w:rsidR="0077350A" w:rsidRPr="00AD4AFA" w:rsidRDefault="0077350A" w:rsidP="008A6CAE">
      <w:pPr>
        <w:spacing w:after="0" w:line="240" w:lineRule="auto"/>
        <w:ind w:firstLine="567"/>
        <w:jc w:val="both"/>
        <w:rPr>
          <w:rFonts w:ascii="Times New Roman" w:hAnsi="Times New Roman" w:cs="Times New Roman"/>
          <w:i/>
          <w:sz w:val="26"/>
          <w:szCs w:val="26"/>
        </w:rPr>
      </w:pPr>
      <w:r w:rsidRPr="00AD4AFA">
        <w:rPr>
          <w:rFonts w:ascii="Times New Roman" w:hAnsi="Times New Roman" w:cs="Times New Roman"/>
          <w:i/>
          <w:sz w:val="26"/>
          <w:szCs w:val="26"/>
        </w:rPr>
        <w:t>Задачи:</w:t>
      </w:r>
    </w:p>
    <w:p w:rsidR="0077350A" w:rsidRPr="00AD4AFA" w:rsidRDefault="0077350A" w:rsidP="008A6CAE">
      <w:pPr>
        <w:autoSpaceDE w:val="0"/>
        <w:autoSpaceDN w:val="0"/>
        <w:adjustRightInd w:val="0"/>
        <w:spacing w:after="0" w:line="240" w:lineRule="auto"/>
        <w:ind w:firstLine="567"/>
        <w:jc w:val="both"/>
        <w:rPr>
          <w:rFonts w:ascii="Times New Roman" w:hAnsi="Times New Roman" w:cs="Times New Roman"/>
          <w:sz w:val="26"/>
          <w:szCs w:val="26"/>
        </w:rPr>
      </w:pPr>
      <w:r w:rsidRPr="00AD4AFA">
        <w:rPr>
          <w:rFonts w:ascii="Times New Roman" w:eastAsia="Calibri" w:hAnsi="Times New Roman" w:cs="Times New Roman"/>
          <w:sz w:val="26"/>
          <w:szCs w:val="26"/>
        </w:rPr>
        <w:t xml:space="preserve">1. </w:t>
      </w:r>
      <w:r w:rsidRPr="00AD4AFA">
        <w:rPr>
          <w:rFonts w:ascii="Times New Roman" w:hAnsi="Times New Roman" w:cs="Times New Roman"/>
          <w:sz w:val="26"/>
          <w:szCs w:val="26"/>
        </w:rPr>
        <w:t xml:space="preserve">Обеспечение выполнения муниципального задания </w:t>
      </w:r>
    </w:p>
    <w:p w:rsidR="0077350A" w:rsidRDefault="0077350A" w:rsidP="008A6CAE">
      <w:pPr>
        <w:spacing w:after="0" w:line="240" w:lineRule="auto"/>
        <w:ind w:firstLine="567"/>
        <w:jc w:val="both"/>
        <w:rPr>
          <w:rFonts w:ascii="Times New Roman" w:hAnsi="Times New Roman" w:cs="Times New Roman"/>
          <w:color w:val="000000"/>
          <w:sz w:val="26"/>
          <w:szCs w:val="26"/>
        </w:rPr>
      </w:pPr>
      <w:r w:rsidRPr="00AD4AFA">
        <w:rPr>
          <w:rFonts w:ascii="Times New Roman" w:hAnsi="Times New Roman" w:cs="Times New Roman"/>
          <w:sz w:val="26"/>
          <w:szCs w:val="26"/>
        </w:rPr>
        <w:t xml:space="preserve">2.Осуществление </w:t>
      </w:r>
      <w:r w:rsidRPr="00AD4AFA">
        <w:rPr>
          <w:rFonts w:ascii="Times New Roman" w:hAnsi="Times New Roman" w:cs="Times New Roman"/>
          <w:color w:val="000000"/>
          <w:sz w:val="26"/>
          <w:szCs w:val="26"/>
        </w:rPr>
        <w:t xml:space="preserve"> ежемесячных компенсационных выплат работницам по уходу за детьми до 3 лет</w:t>
      </w:r>
      <w:r w:rsidR="008A6CAE">
        <w:rPr>
          <w:rFonts w:ascii="Times New Roman" w:hAnsi="Times New Roman" w:cs="Times New Roman"/>
          <w:color w:val="000000"/>
          <w:sz w:val="26"/>
          <w:szCs w:val="26"/>
        </w:rPr>
        <w:t>.</w:t>
      </w:r>
    </w:p>
    <w:p w:rsidR="008A6CAE" w:rsidRPr="0077350A" w:rsidRDefault="008A6CAE" w:rsidP="008A6CAE">
      <w:pPr>
        <w:spacing w:after="0" w:line="240" w:lineRule="auto"/>
        <w:ind w:firstLine="567"/>
        <w:jc w:val="both"/>
        <w:rPr>
          <w:rFonts w:ascii="Times New Roman" w:hAnsi="Times New Roman"/>
          <w:sz w:val="26"/>
          <w:szCs w:val="26"/>
        </w:rPr>
      </w:pPr>
    </w:p>
    <w:p w:rsidR="0077350A" w:rsidRPr="00B62DBA" w:rsidRDefault="0077350A" w:rsidP="008A6CAE">
      <w:pPr>
        <w:spacing w:after="0" w:line="240" w:lineRule="auto"/>
        <w:ind w:left="360"/>
        <w:jc w:val="center"/>
        <w:rPr>
          <w:rFonts w:ascii="Times New Roman" w:hAnsi="Times New Roman" w:cs="Times New Roman"/>
          <w:b/>
          <w:bCs/>
          <w:i/>
          <w:iCs/>
          <w:sz w:val="26"/>
          <w:szCs w:val="26"/>
        </w:rPr>
      </w:pPr>
      <w:r>
        <w:rPr>
          <w:rFonts w:ascii="Times New Roman" w:hAnsi="Times New Roman" w:cs="Times New Roman"/>
          <w:b/>
          <w:bCs/>
          <w:i/>
          <w:iCs/>
          <w:sz w:val="26"/>
          <w:szCs w:val="26"/>
        </w:rPr>
        <w:t>Подпрограмма</w:t>
      </w:r>
      <w:r w:rsidRPr="00B62DBA">
        <w:rPr>
          <w:rFonts w:ascii="Times New Roman" w:hAnsi="Times New Roman" w:cs="Times New Roman"/>
          <w:b/>
          <w:bCs/>
          <w:i/>
          <w:iCs/>
          <w:sz w:val="26"/>
          <w:szCs w:val="26"/>
        </w:rPr>
        <w:t xml:space="preserve"> 4 «Обеспечение и совершенствование управления системой образования и прочие мероприятия в области образования»:</w:t>
      </w:r>
    </w:p>
    <w:p w:rsidR="001D06B1" w:rsidRDefault="001D06B1"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p w:rsidR="00DD05E0" w:rsidRPr="0028415A" w:rsidRDefault="00DD05E0" w:rsidP="008A6CAE">
      <w:pPr>
        <w:spacing w:after="0" w:line="240" w:lineRule="auto"/>
        <w:ind w:firstLine="709"/>
        <w:jc w:val="both"/>
        <w:rPr>
          <w:rFonts w:ascii="Times New Roman" w:hAnsi="Times New Roman" w:cs="Times New Roman"/>
          <w:i/>
          <w:sz w:val="26"/>
          <w:szCs w:val="26"/>
        </w:rPr>
      </w:pPr>
      <w:r w:rsidRPr="0028415A">
        <w:rPr>
          <w:rFonts w:ascii="Times New Roman" w:hAnsi="Times New Roman" w:cs="Times New Roman"/>
          <w:i/>
          <w:sz w:val="26"/>
          <w:szCs w:val="26"/>
        </w:rPr>
        <w:t>Цель 1:</w:t>
      </w:r>
    </w:p>
    <w:p w:rsidR="00DD05E0" w:rsidRPr="0028415A" w:rsidRDefault="00DD05E0" w:rsidP="008A6CAE">
      <w:pPr>
        <w:spacing w:after="0" w:line="240" w:lineRule="auto"/>
        <w:ind w:firstLine="567"/>
        <w:jc w:val="both"/>
        <w:rPr>
          <w:rFonts w:ascii="Times New Roman" w:eastAsia="Calibri" w:hAnsi="Times New Roman" w:cs="Times New Roman"/>
          <w:sz w:val="26"/>
          <w:szCs w:val="26"/>
        </w:rPr>
      </w:pPr>
      <w:r w:rsidRPr="0028415A">
        <w:rPr>
          <w:rFonts w:ascii="Times New Roman" w:eastAsia="Calibri" w:hAnsi="Times New Roman" w:cs="Times New Roman"/>
          <w:sz w:val="26"/>
          <w:szCs w:val="26"/>
        </w:rPr>
        <w:t>Повышение качества работы сотрудников Комитета по образованию (</w:t>
      </w:r>
      <w:proofErr w:type="gramStart"/>
      <w:r w:rsidRPr="0028415A">
        <w:rPr>
          <w:rFonts w:ascii="Times New Roman" w:eastAsia="Calibri" w:hAnsi="Times New Roman" w:cs="Times New Roman"/>
          <w:sz w:val="26"/>
          <w:szCs w:val="26"/>
        </w:rPr>
        <w:t>КО</w:t>
      </w:r>
      <w:proofErr w:type="gramEnd"/>
      <w:r w:rsidRPr="0028415A">
        <w:rPr>
          <w:rFonts w:ascii="Times New Roman" w:eastAsia="Calibri" w:hAnsi="Times New Roman" w:cs="Times New Roman"/>
          <w:sz w:val="26"/>
          <w:szCs w:val="26"/>
        </w:rPr>
        <w:t>), Централизованной бухгалтерии (ЦБ), Городского информационно – методического центра (ГИМЦ)</w:t>
      </w:r>
      <w:r w:rsidR="008A6CAE">
        <w:rPr>
          <w:rFonts w:ascii="Times New Roman" w:eastAsia="Calibri" w:hAnsi="Times New Roman" w:cs="Times New Roman"/>
          <w:sz w:val="26"/>
          <w:szCs w:val="26"/>
        </w:rPr>
        <w:t>.</w:t>
      </w:r>
    </w:p>
    <w:p w:rsidR="00DD05E0" w:rsidRPr="0028415A" w:rsidRDefault="00DD05E0" w:rsidP="008A6CAE">
      <w:pPr>
        <w:spacing w:after="0" w:line="240" w:lineRule="auto"/>
        <w:ind w:firstLine="709"/>
        <w:jc w:val="both"/>
        <w:rPr>
          <w:rFonts w:ascii="Times New Roman" w:eastAsia="Calibri" w:hAnsi="Times New Roman" w:cs="Times New Roman"/>
          <w:i/>
          <w:sz w:val="26"/>
          <w:szCs w:val="26"/>
        </w:rPr>
      </w:pPr>
      <w:r w:rsidRPr="0028415A">
        <w:rPr>
          <w:rFonts w:ascii="Times New Roman" w:eastAsia="Calibri" w:hAnsi="Times New Roman" w:cs="Times New Roman"/>
          <w:i/>
          <w:sz w:val="26"/>
          <w:szCs w:val="26"/>
        </w:rPr>
        <w:t>Задачи:</w:t>
      </w:r>
    </w:p>
    <w:p w:rsidR="00DD05E0" w:rsidRPr="0028415A" w:rsidRDefault="00DD05E0" w:rsidP="008A6CAE">
      <w:pPr>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28415A">
        <w:rPr>
          <w:rFonts w:ascii="Times New Roman" w:eastAsia="Times New Roman" w:hAnsi="Times New Roman"/>
          <w:bCs/>
          <w:sz w:val="26"/>
          <w:szCs w:val="26"/>
          <w:lang w:eastAsia="ru-RU"/>
        </w:rPr>
        <w:t xml:space="preserve">Осуществление затрат </w:t>
      </w:r>
      <w:proofErr w:type="gramStart"/>
      <w:r w:rsidRPr="0028415A">
        <w:rPr>
          <w:rFonts w:ascii="Times New Roman" w:eastAsia="Times New Roman" w:hAnsi="Times New Roman"/>
          <w:bCs/>
          <w:sz w:val="26"/>
          <w:szCs w:val="26"/>
          <w:lang w:eastAsia="ru-RU"/>
        </w:rPr>
        <w:t>на</w:t>
      </w:r>
      <w:proofErr w:type="gramEnd"/>
      <w:r w:rsidRPr="0028415A">
        <w:rPr>
          <w:rFonts w:ascii="Times New Roman" w:eastAsia="Times New Roman" w:hAnsi="Times New Roman"/>
          <w:bCs/>
          <w:sz w:val="26"/>
          <w:szCs w:val="26"/>
          <w:lang w:eastAsia="ru-RU"/>
        </w:rPr>
        <w:t>:</w:t>
      </w:r>
    </w:p>
    <w:p w:rsidR="00DD05E0" w:rsidRPr="0028415A" w:rsidRDefault="00DD05E0" w:rsidP="008A6CAE">
      <w:pPr>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28415A">
        <w:rPr>
          <w:rFonts w:ascii="Times New Roman" w:eastAsia="Times New Roman" w:hAnsi="Times New Roman"/>
          <w:bCs/>
          <w:sz w:val="26"/>
          <w:szCs w:val="26"/>
          <w:lang w:eastAsia="ru-RU"/>
        </w:rPr>
        <w:t>- оплату труда работников КО, ЦБ, ГИМЦ;</w:t>
      </w:r>
    </w:p>
    <w:p w:rsidR="00DD05E0" w:rsidRPr="0028415A" w:rsidRDefault="00DD05E0" w:rsidP="008A6CAE">
      <w:pPr>
        <w:spacing w:after="0" w:line="240" w:lineRule="auto"/>
        <w:ind w:firstLine="709"/>
        <w:jc w:val="both"/>
        <w:rPr>
          <w:rFonts w:ascii="Times New Roman" w:eastAsia="Times New Roman" w:hAnsi="Times New Roman"/>
          <w:bCs/>
          <w:sz w:val="26"/>
          <w:szCs w:val="26"/>
          <w:lang w:eastAsia="ru-RU"/>
        </w:rPr>
      </w:pPr>
      <w:r w:rsidRPr="0028415A">
        <w:rPr>
          <w:rFonts w:ascii="Times New Roman" w:eastAsia="Times New Roman" w:hAnsi="Times New Roman"/>
          <w:bCs/>
          <w:sz w:val="26"/>
          <w:szCs w:val="26"/>
          <w:lang w:eastAsia="ru-RU"/>
        </w:rPr>
        <w:t xml:space="preserve">- приобретение материальных запасов и оказание услуг (в </w:t>
      </w:r>
      <w:proofErr w:type="spellStart"/>
      <w:r w:rsidRPr="0028415A">
        <w:rPr>
          <w:rFonts w:ascii="Times New Roman" w:eastAsia="Times New Roman" w:hAnsi="Times New Roman"/>
          <w:bCs/>
          <w:sz w:val="26"/>
          <w:szCs w:val="26"/>
          <w:lang w:eastAsia="ru-RU"/>
        </w:rPr>
        <w:t>т.ч</w:t>
      </w:r>
      <w:proofErr w:type="spellEnd"/>
      <w:r w:rsidRPr="0028415A">
        <w:rPr>
          <w:rFonts w:ascii="Times New Roman" w:eastAsia="Times New Roman" w:hAnsi="Times New Roman"/>
          <w:bCs/>
          <w:sz w:val="26"/>
          <w:szCs w:val="26"/>
          <w:lang w:eastAsia="ru-RU"/>
        </w:rPr>
        <w:t>. связь, налоги)</w:t>
      </w:r>
      <w:r w:rsidR="008A6CAE">
        <w:rPr>
          <w:rFonts w:ascii="Times New Roman" w:eastAsia="Times New Roman" w:hAnsi="Times New Roman"/>
          <w:bCs/>
          <w:sz w:val="26"/>
          <w:szCs w:val="26"/>
          <w:lang w:eastAsia="ru-RU"/>
        </w:rPr>
        <w:t>.</w:t>
      </w:r>
    </w:p>
    <w:p w:rsidR="00DD05E0" w:rsidRPr="0028415A" w:rsidRDefault="00DD05E0" w:rsidP="008A6CAE">
      <w:pPr>
        <w:spacing w:after="0" w:line="240" w:lineRule="auto"/>
        <w:ind w:firstLine="709"/>
        <w:jc w:val="both"/>
        <w:rPr>
          <w:rFonts w:ascii="Times New Roman" w:hAnsi="Times New Roman" w:cs="Times New Roman"/>
          <w:i/>
          <w:sz w:val="26"/>
          <w:szCs w:val="26"/>
        </w:rPr>
      </w:pPr>
      <w:r w:rsidRPr="0028415A">
        <w:rPr>
          <w:rFonts w:ascii="Times New Roman" w:hAnsi="Times New Roman" w:cs="Times New Roman"/>
          <w:i/>
          <w:sz w:val="26"/>
          <w:szCs w:val="26"/>
        </w:rPr>
        <w:t>Цель 2:</w:t>
      </w:r>
    </w:p>
    <w:p w:rsidR="00DD05E0" w:rsidRPr="0028415A" w:rsidRDefault="00DD05E0" w:rsidP="008A6CAE">
      <w:pPr>
        <w:spacing w:after="0" w:line="240" w:lineRule="auto"/>
        <w:ind w:firstLine="567"/>
        <w:jc w:val="both"/>
        <w:rPr>
          <w:rFonts w:ascii="Times New Roman" w:eastAsia="Calibri" w:hAnsi="Times New Roman" w:cs="Times New Roman"/>
          <w:sz w:val="26"/>
          <w:szCs w:val="26"/>
        </w:rPr>
      </w:pPr>
      <w:r w:rsidRPr="0028415A">
        <w:rPr>
          <w:rFonts w:ascii="Times New Roman" w:eastAsia="Calibri" w:hAnsi="Times New Roman" w:cs="Times New Roman"/>
          <w:sz w:val="26"/>
          <w:szCs w:val="26"/>
        </w:rPr>
        <w:lastRenderedPageBreak/>
        <w:t>Повышение уровня профессиональной компетентности педагогических работников</w:t>
      </w:r>
      <w:r w:rsidR="008A6CAE">
        <w:rPr>
          <w:rFonts w:ascii="Times New Roman" w:eastAsia="Calibri" w:hAnsi="Times New Roman" w:cs="Times New Roman"/>
          <w:sz w:val="26"/>
          <w:szCs w:val="26"/>
        </w:rPr>
        <w:t>.</w:t>
      </w:r>
    </w:p>
    <w:p w:rsidR="00DD05E0" w:rsidRPr="0028415A" w:rsidRDefault="00DD05E0" w:rsidP="008A6CAE">
      <w:pPr>
        <w:spacing w:after="0" w:line="240" w:lineRule="auto"/>
        <w:ind w:firstLine="709"/>
        <w:jc w:val="both"/>
        <w:rPr>
          <w:rFonts w:ascii="Times New Roman" w:eastAsia="Calibri" w:hAnsi="Times New Roman" w:cs="Times New Roman"/>
          <w:i/>
          <w:sz w:val="26"/>
          <w:szCs w:val="26"/>
        </w:rPr>
      </w:pPr>
      <w:r w:rsidRPr="0028415A">
        <w:rPr>
          <w:rFonts w:ascii="Times New Roman" w:eastAsia="Calibri" w:hAnsi="Times New Roman" w:cs="Times New Roman"/>
          <w:i/>
          <w:sz w:val="26"/>
          <w:szCs w:val="26"/>
        </w:rPr>
        <w:t>Задачи:</w:t>
      </w:r>
    </w:p>
    <w:p w:rsidR="00DD05E0" w:rsidRPr="0028415A" w:rsidRDefault="008A6CAE" w:rsidP="008A6CAE">
      <w:pPr>
        <w:tabs>
          <w:tab w:val="left" w:pos="851"/>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w:t>
      </w:r>
      <w:r w:rsidR="00DD05E0" w:rsidRPr="0028415A">
        <w:rPr>
          <w:rFonts w:ascii="Times New Roman" w:eastAsia="Times New Roman" w:hAnsi="Times New Roman"/>
          <w:sz w:val="26"/>
          <w:szCs w:val="26"/>
          <w:lang w:eastAsia="ru-RU"/>
        </w:rPr>
        <w:t>Организация  методического сопровождения педагогов по формированию профессиональных компетенций.</w:t>
      </w:r>
    </w:p>
    <w:p w:rsidR="00DD05E0" w:rsidRPr="0028415A" w:rsidRDefault="00DD05E0" w:rsidP="008A6CAE">
      <w:pPr>
        <w:tabs>
          <w:tab w:val="left" w:pos="851"/>
        </w:tabs>
        <w:spacing w:after="0" w:line="240" w:lineRule="auto"/>
        <w:ind w:firstLine="567"/>
        <w:jc w:val="both"/>
        <w:rPr>
          <w:rFonts w:ascii="Times New Roman" w:hAnsi="Times New Roman" w:cs="Times New Roman"/>
          <w:i/>
          <w:sz w:val="26"/>
          <w:szCs w:val="26"/>
        </w:rPr>
      </w:pPr>
      <w:r w:rsidRPr="0028415A">
        <w:rPr>
          <w:rFonts w:ascii="Times New Roman" w:eastAsia="Times New Roman" w:hAnsi="Times New Roman"/>
          <w:sz w:val="26"/>
          <w:szCs w:val="26"/>
          <w:lang w:eastAsia="ru-RU"/>
        </w:rPr>
        <w:t>2. Обеспечение осуществления педагогами образовательных организаций инновационной деятельности</w:t>
      </w:r>
      <w:r w:rsidR="008A6CAE">
        <w:rPr>
          <w:rFonts w:ascii="Times New Roman" w:eastAsia="Times New Roman" w:hAnsi="Times New Roman"/>
          <w:sz w:val="26"/>
          <w:szCs w:val="26"/>
          <w:lang w:eastAsia="ru-RU"/>
        </w:rPr>
        <w:t>.</w:t>
      </w:r>
    </w:p>
    <w:p w:rsidR="00DD05E0" w:rsidRPr="0028415A" w:rsidRDefault="00DD05E0" w:rsidP="008A6CAE">
      <w:pPr>
        <w:spacing w:after="0" w:line="240" w:lineRule="auto"/>
        <w:ind w:firstLine="709"/>
        <w:jc w:val="both"/>
        <w:rPr>
          <w:rFonts w:ascii="Times New Roman" w:hAnsi="Times New Roman" w:cs="Times New Roman"/>
          <w:i/>
          <w:sz w:val="26"/>
          <w:szCs w:val="26"/>
        </w:rPr>
      </w:pPr>
      <w:r w:rsidRPr="0028415A">
        <w:rPr>
          <w:rFonts w:ascii="Times New Roman" w:hAnsi="Times New Roman" w:cs="Times New Roman"/>
          <w:i/>
          <w:sz w:val="26"/>
          <w:szCs w:val="26"/>
        </w:rPr>
        <w:t>Цель 3:</w:t>
      </w:r>
    </w:p>
    <w:p w:rsidR="00DD05E0" w:rsidRPr="0028415A" w:rsidRDefault="00DD05E0" w:rsidP="008A6CAE">
      <w:pPr>
        <w:spacing w:after="0" w:line="240" w:lineRule="auto"/>
        <w:ind w:firstLine="709"/>
        <w:jc w:val="both"/>
        <w:rPr>
          <w:rFonts w:ascii="Times New Roman" w:hAnsi="Times New Roman" w:cs="Times New Roman"/>
          <w:color w:val="000000"/>
          <w:sz w:val="26"/>
          <w:szCs w:val="26"/>
        </w:rPr>
      </w:pPr>
      <w:r w:rsidRPr="0028415A">
        <w:rPr>
          <w:rFonts w:ascii="Times New Roman" w:eastAsia="Calibri" w:hAnsi="Times New Roman" w:cs="Times New Roman"/>
          <w:sz w:val="26"/>
          <w:szCs w:val="26"/>
        </w:rPr>
        <w:t xml:space="preserve">Создание условий, способствующих </w:t>
      </w:r>
      <w:r w:rsidRPr="0028415A">
        <w:rPr>
          <w:rFonts w:ascii="Times New Roman" w:hAnsi="Times New Roman" w:cs="Times New Roman"/>
          <w:color w:val="000000"/>
          <w:sz w:val="26"/>
          <w:szCs w:val="26"/>
        </w:rPr>
        <w:t>эффективности деятельности педагогов</w:t>
      </w:r>
      <w:r w:rsidR="008A6CAE">
        <w:rPr>
          <w:rFonts w:ascii="Times New Roman" w:hAnsi="Times New Roman" w:cs="Times New Roman"/>
          <w:color w:val="000000"/>
          <w:sz w:val="26"/>
          <w:szCs w:val="26"/>
        </w:rPr>
        <w:t>.</w:t>
      </w:r>
    </w:p>
    <w:p w:rsidR="00DD05E0" w:rsidRPr="0028415A" w:rsidRDefault="00DD05E0" w:rsidP="008A6CAE">
      <w:pPr>
        <w:spacing w:after="0" w:line="240" w:lineRule="auto"/>
        <w:ind w:firstLine="709"/>
        <w:jc w:val="both"/>
        <w:rPr>
          <w:rFonts w:ascii="Times New Roman" w:hAnsi="Times New Roman" w:cs="Times New Roman"/>
          <w:color w:val="000000"/>
          <w:sz w:val="26"/>
          <w:szCs w:val="26"/>
        </w:rPr>
      </w:pPr>
      <w:r w:rsidRPr="0028415A">
        <w:rPr>
          <w:rFonts w:ascii="Times New Roman" w:hAnsi="Times New Roman" w:cs="Times New Roman"/>
          <w:color w:val="000000"/>
          <w:sz w:val="26"/>
          <w:szCs w:val="26"/>
        </w:rPr>
        <w:t>Задачи:</w:t>
      </w:r>
    </w:p>
    <w:p w:rsidR="00DD05E0" w:rsidRPr="0028415A" w:rsidRDefault="00DD05E0" w:rsidP="008A6CAE">
      <w:pPr>
        <w:tabs>
          <w:tab w:val="left" w:pos="467"/>
        </w:tabs>
        <w:autoSpaceDE w:val="0"/>
        <w:autoSpaceDN w:val="0"/>
        <w:adjustRightInd w:val="0"/>
        <w:spacing w:after="0" w:line="240" w:lineRule="auto"/>
        <w:ind w:firstLine="709"/>
        <w:jc w:val="both"/>
        <w:rPr>
          <w:rFonts w:ascii="Times New Roman" w:hAnsi="Times New Roman"/>
          <w:sz w:val="26"/>
          <w:szCs w:val="26"/>
          <w:lang w:eastAsia="ru-RU"/>
        </w:rPr>
      </w:pPr>
      <w:r w:rsidRPr="0028415A">
        <w:rPr>
          <w:rFonts w:ascii="Times New Roman" w:hAnsi="Times New Roman"/>
          <w:sz w:val="26"/>
          <w:szCs w:val="26"/>
          <w:lang w:eastAsia="ru-RU"/>
        </w:rPr>
        <w:t>Обеспечение:</w:t>
      </w:r>
    </w:p>
    <w:p w:rsidR="00DD05E0" w:rsidRPr="0028415A" w:rsidRDefault="00DD05E0" w:rsidP="008A6CAE">
      <w:pPr>
        <w:tabs>
          <w:tab w:val="left" w:pos="467"/>
        </w:tabs>
        <w:autoSpaceDE w:val="0"/>
        <w:autoSpaceDN w:val="0"/>
        <w:adjustRightInd w:val="0"/>
        <w:spacing w:after="0" w:line="240" w:lineRule="auto"/>
        <w:ind w:firstLine="567"/>
        <w:jc w:val="both"/>
        <w:rPr>
          <w:rFonts w:ascii="Times New Roman" w:hAnsi="Times New Roman"/>
          <w:sz w:val="26"/>
          <w:szCs w:val="26"/>
          <w:lang w:eastAsia="ru-RU"/>
        </w:rPr>
      </w:pPr>
      <w:r w:rsidRPr="0028415A">
        <w:rPr>
          <w:rFonts w:ascii="Times New Roman" w:hAnsi="Times New Roman"/>
          <w:sz w:val="26"/>
          <w:szCs w:val="26"/>
          <w:lang w:eastAsia="ru-RU"/>
        </w:rPr>
        <w:t>- готовности педагогических работников к деятельности в рамках новой стратегии развития образования, их методической подготовленности;</w:t>
      </w:r>
    </w:p>
    <w:p w:rsidR="00DD05E0" w:rsidRPr="0028415A" w:rsidRDefault="00DD05E0" w:rsidP="008A6CAE">
      <w:pPr>
        <w:spacing w:after="0" w:line="240" w:lineRule="auto"/>
        <w:ind w:firstLine="567"/>
        <w:jc w:val="both"/>
        <w:rPr>
          <w:rFonts w:ascii="Times New Roman" w:hAnsi="Times New Roman"/>
          <w:sz w:val="26"/>
          <w:szCs w:val="26"/>
          <w:lang w:eastAsia="ru-RU"/>
        </w:rPr>
      </w:pPr>
      <w:r w:rsidRPr="0028415A">
        <w:rPr>
          <w:rFonts w:ascii="Times New Roman" w:hAnsi="Times New Roman"/>
          <w:sz w:val="26"/>
          <w:szCs w:val="26"/>
          <w:lang w:eastAsia="ru-RU"/>
        </w:rPr>
        <w:t>- повышения мотивации педагогов к исполнению профессиональных обязанностей</w:t>
      </w:r>
    </w:p>
    <w:p w:rsidR="00DD05E0" w:rsidRPr="0028415A" w:rsidRDefault="00DD05E0" w:rsidP="008A6CAE">
      <w:pPr>
        <w:spacing w:after="0" w:line="240" w:lineRule="auto"/>
        <w:ind w:firstLine="709"/>
        <w:jc w:val="both"/>
        <w:rPr>
          <w:rFonts w:ascii="Times New Roman" w:hAnsi="Times New Roman"/>
          <w:i/>
          <w:sz w:val="26"/>
          <w:szCs w:val="26"/>
          <w:lang w:eastAsia="ru-RU"/>
        </w:rPr>
      </w:pPr>
      <w:r w:rsidRPr="0028415A">
        <w:rPr>
          <w:rFonts w:ascii="Times New Roman" w:hAnsi="Times New Roman"/>
          <w:i/>
          <w:sz w:val="26"/>
          <w:szCs w:val="26"/>
          <w:lang w:eastAsia="ru-RU"/>
        </w:rPr>
        <w:t>Цель 4:</w:t>
      </w:r>
    </w:p>
    <w:p w:rsidR="00DD05E0" w:rsidRPr="0028415A" w:rsidRDefault="00DD05E0" w:rsidP="008A6CAE">
      <w:pPr>
        <w:spacing w:after="0" w:line="240" w:lineRule="auto"/>
        <w:ind w:firstLine="567"/>
        <w:jc w:val="both"/>
        <w:rPr>
          <w:rFonts w:ascii="Times New Roman" w:hAnsi="Times New Roman"/>
          <w:sz w:val="26"/>
          <w:szCs w:val="26"/>
          <w:lang w:eastAsia="ru-RU"/>
        </w:rPr>
      </w:pPr>
      <w:r w:rsidRPr="0028415A">
        <w:rPr>
          <w:rFonts w:ascii="Times New Roman" w:hAnsi="Times New Roman"/>
          <w:sz w:val="26"/>
          <w:szCs w:val="26"/>
        </w:rPr>
        <w:t xml:space="preserve">Создание условий для организации </w:t>
      </w:r>
      <w:r w:rsidRPr="0028415A">
        <w:rPr>
          <w:rFonts w:ascii="Times New Roman" w:hAnsi="Times New Roman"/>
          <w:sz w:val="26"/>
          <w:szCs w:val="26"/>
          <w:lang w:eastAsia="ru-RU"/>
        </w:rPr>
        <w:t>образовательной среды, обеспечивающей духовно-нравственное развитие обучающихся, развития форм реализации национально-регионального компонента</w:t>
      </w:r>
      <w:r w:rsidR="008A6CAE">
        <w:rPr>
          <w:rFonts w:ascii="Times New Roman" w:hAnsi="Times New Roman"/>
          <w:sz w:val="26"/>
          <w:szCs w:val="26"/>
          <w:lang w:eastAsia="ru-RU"/>
        </w:rPr>
        <w:t>.</w:t>
      </w:r>
    </w:p>
    <w:p w:rsidR="00DD05E0" w:rsidRPr="0028415A" w:rsidRDefault="00DD05E0" w:rsidP="008A6CAE">
      <w:pPr>
        <w:spacing w:after="0" w:line="240" w:lineRule="auto"/>
        <w:ind w:firstLine="567"/>
        <w:jc w:val="both"/>
        <w:rPr>
          <w:rFonts w:ascii="Times New Roman" w:hAnsi="Times New Roman"/>
          <w:i/>
          <w:sz w:val="26"/>
          <w:szCs w:val="26"/>
          <w:lang w:eastAsia="ru-RU"/>
        </w:rPr>
      </w:pPr>
      <w:r w:rsidRPr="0028415A">
        <w:rPr>
          <w:rFonts w:ascii="Times New Roman" w:hAnsi="Times New Roman"/>
          <w:i/>
          <w:sz w:val="26"/>
          <w:szCs w:val="26"/>
          <w:lang w:eastAsia="ru-RU"/>
        </w:rPr>
        <w:t>Задачи:</w:t>
      </w:r>
    </w:p>
    <w:p w:rsidR="00DD05E0" w:rsidRPr="0028415A" w:rsidRDefault="00DD05E0" w:rsidP="008A6CAE">
      <w:pPr>
        <w:spacing w:after="0" w:line="240" w:lineRule="auto"/>
        <w:ind w:firstLine="567"/>
        <w:jc w:val="both"/>
        <w:rPr>
          <w:rFonts w:ascii="Times New Roman" w:hAnsi="Times New Roman" w:cs="Times New Roman"/>
          <w:sz w:val="26"/>
          <w:szCs w:val="26"/>
        </w:rPr>
      </w:pPr>
      <w:r w:rsidRPr="0028415A">
        <w:rPr>
          <w:rFonts w:ascii="Times New Roman" w:hAnsi="Times New Roman" w:cs="Times New Roman"/>
          <w:sz w:val="26"/>
          <w:szCs w:val="26"/>
        </w:rPr>
        <w:t>Организация мероприятий для повышения социального статуса талантливых и способных детей, пропаганды их интеллектуальных ценностей и авторитета знаний</w:t>
      </w:r>
      <w:r w:rsidR="008A6CAE">
        <w:rPr>
          <w:rFonts w:ascii="Times New Roman" w:hAnsi="Times New Roman" w:cs="Times New Roman"/>
          <w:sz w:val="26"/>
          <w:szCs w:val="26"/>
        </w:rPr>
        <w:t>.</w:t>
      </w:r>
    </w:p>
    <w:p w:rsidR="00DD05E0" w:rsidRPr="0028415A" w:rsidRDefault="00DD05E0" w:rsidP="008A6CAE">
      <w:pPr>
        <w:spacing w:after="0" w:line="240" w:lineRule="auto"/>
        <w:ind w:firstLine="567"/>
        <w:jc w:val="both"/>
        <w:rPr>
          <w:rFonts w:ascii="Times New Roman" w:hAnsi="Times New Roman" w:cs="Times New Roman"/>
          <w:i/>
          <w:sz w:val="26"/>
          <w:szCs w:val="26"/>
        </w:rPr>
      </w:pPr>
      <w:r w:rsidRPr="0028415A">
        <w:rPr>
          <w:rFonts w:ascii="Times New Roman" w:hAnsi="Times New Roman" w:cs="Times New Roman"/>
          <w:i/>
          <w:sz w:val="26"/>
          <w:szCs w:val="26"/>
        </w:rPr>
        <w:t>Цель 5:</w:t>
      </w:r>
    </w:p>
    <w:p w:rsidR="00DD05E0" w:rsidRPr="0028415A" w:rsidRDefault="00DD05E0" w:rsidP="008A6CAE">
      <w:pPr>
        <w:spacing w:after="0" w:line="240" w:lineRule="auto"/>
        <w:ind w:firstLine="567"/>
        <w:jc w:val="both"/>
        <w:rPr>
          <w:rFonts w:ascii="Times New Roman" w:hAnsi="Times New Roman"/>
          <w:sz w:val="26"/>
          <w:szCs w:val="26"/>
          <w:lang w:eastAsia="ru-RU"/>
        </w:rPr>
      </w:pPr>
      <w:r w:rsidRPr="0028415A">
        <w:rPr>
          <w:rFonts w:ascii="Times New Roman" w:hAnsi="Times New Roman"/>
          <w:sz w:val="26"/>
          <w:szCs w:val="26"/>
          <w:lang w:eastAsia="ru-RU"/>
        </w:rPr>
        <w:t>Формирование общего системного подхода к оценке качества образования</w:t>
      </w:r>
      <w:r w:rsidR="008A6CAE">
        <w:rPr>
          <w:rFonts w:ascii="Times New Roman" w:hAnsi="Times New Roman"/>
          <w:sz w:val="26"/>
          <w:szCs w:val="26"/>
          <w:lang w:eastAsia="ru-RU"/>
        </w:rPr>
        <w:t>.</w:t>
      </w:r>
    </w:p>
    <w:p w:rsidR="00DD05E0" w:rsidRPr="0028415A" w:rsidRDefault="00DD05E0" w:rsidP="008A6CAE">
      <w:pPr>
        <w:spacing w:after="0" w:line="240" w:lineRule="auto"/>
        <w:ind w:firstLine="567"/>
        <w:jc w:val="both"/>
        <w:rPr>
          <w:rFonts w:ascii="Times New Roman" w:hAnsi="Times New Roman"/>
          <w:i/>
          <w:sz w:val="26"/>
          <w:szCs w:val="26"/>
          <w:lang w:eastAsia="ru-RU"/>
        </w:rPr>
      </w:pPr>
      <w:r w:rsidRPr="0028415A">
        <w:rPr>
          <w:rFonts w:ascii="Times New Roman" w:hAnsi="Times New Roman"/>
          <w:i/>
          <w:sz w:val="26"/>
          <w:szCs w:val="26"/>
          <w:lang w:eastAsia="ru-RU"/>
        </w:rPr>
        <w:t>Задачи:</w:t>
      </w:r>
    </w:p>
    <w:p w:rsidR="00DD05E0" w:rsidRPr="0028415A" w:rsidRDefault="00DD05E0" w:rsidP="008A6CAE">
      <w:pPr>
        <w:tabs>
          <w:tab w:val="left" w:pos="467"/>
        </w:tabs>
        <w:autoSpaceDE w:val="0"/>
        <w:autoSpaceDN w:val="0"/>
        <w:adjustRightInd w:val="0"/>
        <w:spacing w:after="0" w:line="240" w:lineRule="auto"/>
        <w:ind w:firstLine="567"/>
        <w:jc w:val="both"/>
        <w:rPr>
          <w:rFonts w:ascii="Times New Roman" w:eastAsia="Calibri" w:hAnsi="Times New Roman" w:cs="Times New Roman"/>
          <w:sz w:val="26"/>
          <w:szCs w:val="26"/>
        </w:rPr>
      </w:pPr>
      <w:r w:rsidRPr="0028415A">
        <w:rPr>
          <w:rFonts w:ascii="Times New Roman" w:eastAsia="Calibri" w:hAnsi="Times New Roman" w:cs="Times New Roman"/>
          <w:sz w:val="26"/>
          <w:szCs w:val="26"/>
        </w:rPr>
        <w:t>1. Повышение качества подготовки к Государственной итоговой аттестации.</w:t>
      </w:r>
    </w:p>
    <w:p w:rsidR="00DD05E0" w:rsidRPr="0028415A" w:rsidRDefault="00DD05E0" w:rsidP="008A6CAE">
      <w:pPr>
        <w:spacing w:after="0" w:line="240" w:lineRule="auto"/>
        <w:ind w:firstLine="567"/>
        <w:jc w:val="both"/>
        <w:rPr>
          <w:rFonts w:ascii="Times New Roman" w:hAnsi="Times New Roman" w:cs="Times New Roman"/>
          <w:sz w:val="26"/>
          <w:szCs w:val="26"/>
        </w:rPr>
      </w:pPr>
      <w:r w:rsidRPr="0028415A">
        <w:rPr>
          <w:rFonts w:ascii="Times New Roman" w:eastAsia="Calibri" w:hAnsi="Times New Roman" w:cs="Times New Roman"/>
          <w:sz w:val="26"/>
          <w:szCs w:val="26"/>
        </w:rPr>
        <w:t>2. Развитие независимой оценки качества образования</w:t>
      </w:r>
      <w:r w:rsidR="008A6CAE">
        <w:rPr>
          <w:rFonts w:ascii="Times New Roman" w:eastAsia="Calibri" w:hAnsi="Times New Roman" w:cs="Times New Roman"/>
          <w:sz w:val="26"/>
          <w:szCs w:val="26"/>
        </w:rPr>
        <w:t>.</w:t>
      </w:r>
    </w:p>
    <w:p w:rsidR="001D06B1" w:rsidRDefault="001D06B1"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p w:rsidR="000678FF" w:rsidRPr="00A82D3E" w:rsidRDefault="000678FF"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A82D3E">
        <w:rPr>
          <w:rFonts w:ascii="Times New Roman" w:eastAsia="Calibri" w:hAnsi="Times New Roman" w:cs="Times New Roman"/>
          <w:sz w:val="26"/>
          <w:szCs w:val="26"/>
          <w:lang w:eastAsia="ru-RU"/>
        </w:rPr>
        <w:t>Оценка эффективности реализации Программы будет осуществляться на основе анализа динамики изменения целевых индика</w:t>
      </w:r>
      <w:r w:rsidR="0086376D" w:rsidRPr="00A82D3E">
        <w:rPr>
          <w:rFonts w:ascii="Times New Roman" w:eastAsia="Calibri" w:hAnsi="Times New Roman" w:cs="Times New Roman"/>
          <w:sz w:val="26"/>
          <w:szCs w:val="26"/>
          <w:lang w:eastAsia="ru-RU"/>
        </w:rPr>
        <w:t>торов и показателей (таблица № 2</w:t>
      </w:r>
      <w:r w:rsidRPr="00A82D3E">
        <w:rPr>
          <w:rFonts w:ascii="Times New Roman" w:eastAsia="Calibri" w:hAnsi="Times New Roman" w:cs="Times New Roman"/>
          <w:sz w:val="26"/>
          <w:szCs w:val="26"/>
          <w:lang w:eastAsia="ru-RU"/>
        </w:rPr>
        <w:t>).</w:t>
      </w:r>
    </w:p>
    <w:p w:rsidR="005821F2" w:rsidRDefault="005821F2"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p w:rsidR="005821F2" w:rsidRDefault="005821F2" w:rsidP="008A6CAE">
      <w:pPr>
        <w:autoSpaceDE w:val="0"/>
        <w:autoSpaceDN w:val="0"/>
        <w:adjustRightInd w:val="0"/>
        <w:spacing w:after="0" w:line="240" w:lineRule="auto"/>
        <w:rPr>
          <w:rFonts w:ascii="Times New Roman" w:eastAsia="Calibri" w:hAnsi="Times New Roman" w:cs="Times New Roman"/>
          <w:sz w:val="24"/>
          <w:szCs w:val="24"/>
          <w:lang w:eastAsia="ru-RU"/>
        </w:rPr>
        <w:sectPr w:rsidR="005821F2" w:rsidSect="00AE401A">
          <w:pgSz w:w="11900" w:h="16800"/>
          <w:pgMar w:top="993" w:right="1134" w:bottom="993" w:left="1701" w:header="720" w:footer="720" w:gutter="0"/>
          <w:pgNumType w:start="1"/>
          <w:cols w:space="720"/>
          <w:noEndnote/>
          <w:titlePg/>
          <w:docGrid w:linePitch="299"/>
        </w:sectPr>
      </w:pPr>
    </w:p>
    <w:p w:rsidR="004834E1" w:rsidRPr="004834E1" w:rsidRDefault="004834E1" w:rsidP="008A6CAE">
      <w:pPr>
        <w:autoSpaceDE w:val="0"/>
        <w:autoSpaceDN w:val="0"/>
        <w:adjustRightInd w:val="0"/>
        <w:spacing w:after="0" w:line="240" w:lineRule="auto"/>
        <w:ind w:left="12036" w:firstLine="709"/>
        <w:jc w:val="both"/>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lastRenderedPageBreak/>
        <w:t>Таблица № 2</w:t>
      </w:r>
    </w:p>
    <w:p w:rsidR="005821F2" w:rsidRPr="00C81713" w:rsidRDefault="005821F2" w:rsidP="008A6CAE">
      <w:pPr>
        <w:autoSpaceDE w:val="0"/>
        <w:autoSpaceDN w:val="0"/>
        <w:adjustRightInd w:val="0"/>
        <w:spacing w:after="0" w:line="240" w:lineRule="auto"/>
        <w:jc w:val="center"/>
        <w:rPr>
          <w:rFonts w:ascii="Times New Roman" w:eastAsia="Calibri" w:hAnsi="Times New Roman" w:cs="Times New Roman"/>
          <w:b/>
          <w:i/>
          <w:sz w:val="26"/>
          <w:szCs w:val="26"/>
          <w:lang w:eastAsia="ru-RU"/>
        </w:rPr>
      </w:pPr>
      <w:r w:rsidRPr="00C81713">
        <w:rPr>
          <w:rFonts w:ascii="Times New Roman" w:eastAsia="Calibri" w:hAnsi="Times New Roman" w:cs="Times New Roman"/>
          <w:b/>
          <w:i/>
          <w:sz w:val="26"/>
          <w:szCs w:val="26"/>
          <w:lang w:eastAsia="ru-RU"/>
        </w:rPr>
        <w:t>Целевые показатели эффективности реализации муниципальной программы</w:t>
      </w:r>
    </w:p>
    <w:p w:rsidR="005821F2" w:rsidRPr="005821F2" w:rsidRDefault="005821F2" w:rsidP="008A6CAE">
      <w:pPr>
        <w:autoSpaceDE w:val="0"/>
        <w:autoSpaceDN w:val="0"/>
        <w:adjustRightInd w:val="0"/>
        <w:spacing w:after="0" w:line="240" w:lineRule="auto"/>
        <w:ind w:left="12036" w:firstLine="709"/>
        <w:jc w:val="both"/>
        <w:rPr>
          <w:rFonts w:ascii="Times New Roman" w:eastAsia="Calibri" w:hAnsi="Times New Roman" w:cs="Times New Roman"/>
          <w:i/>
          <w:sz w:val="24"/>
          <w:szCs w:val="24"/>
          <w:lang w:eastAsia="ru-RU"/>
        </w:rPr>
      </w:pPr>
    </w:p>
    <w:tbl>
      <w:tblPr>
        <w:tblStyle w:val="aa"/>
        <w:tblW w:w="5331" w:type="pct"/>
        <w:tblInd w:w="-601" w:type="dxa"/>
        <w:tblLayout w:type="fixed"/>
        <w:tblLook w:val="04A0" w:firstRow="1" w:lastRow="0" w:firstColumn="1" w:lastColumn="0" w:noHBand="0" w:noVBand="1"/>
      </w:tblPr>
      <w:tblGrid>
        <w:gridCol w:w="572"/>
        <w:gridCol w:w="6941"/>
        <w:gridCol w:w="2975"/>
        <w:gridCol w:w="991"/>
        <w:gridCol w:w="708"/>
        <w:gridCol w:w="711"/>
        <w:gridCol w:w="708"/>
        <w:gridCol w:w="711"/>
        <w:gridCol w:w="708"/>
        <w:gridCol w:w="851"/>
      </w:tblGrid>
      <w:tr w:rsidR="005821F2" w:rsidRPr="00A82D3E" w:rsidTr="008A6CAE">
        <w:trPr>
          <w:trHeight w:val="615"/>
        </w:trPr>
        <w:tc>
          <w:tcPr>
            <w:tcW w:w="180" w:type="pct"/>
            <w:vMerge w:val="restart"/>
            <w:shd w:val="clear" w:color="auto" w:fill="auto"/>
          </w:tcPr>
          <w:p w:rsidR="005821F2" w:rsidRPr="008A6CAE" w:rsidRDefault="005821F2" w:rsidP="008A6CAE">
            <w:pPr>
              <w:autoSpaceDE w:val="0"/>
              <w:autoSpaceDN w:val="0"/>
              <w:adjustRightInd w:val="0"/>
              <w:jc w:val="center"/>
              <w:rPr>
                <w:rFonts w:ascii="Times New Roman" w:eastAsia="Calibri" w:hAnsi="Times New Roman" w:cs="Times New Roman"/>
                <w:sz w:val="20"/>
                <w:szCs w:val="20"/>
                <w:lang w:eastAsia="ru-RU"/>
              </w:rPr>
            </w:pPr>
            <w:r w:rsidRPr="008A6CAE">
              <w:rPr>
                <w:rFonts w:ascii="Times New Roman" w:eastAsia="Calibri" w:hAnsi="Times New Roman" w:cs="Times New Roman"/>
                <w:sz w:val="20"/>
                <w:szCs w:val="20"/>
                <w:lang w:eastAsia="ru-RU"/>
              </w:rPr>
              <w:t xml:space="preserve">№ </w:t>
            </w:r>
            <w:proofErr w:type="gramStart"/>
            <w:r w:rsidRPr="008A6CAE">
              <w:rPr>
                <w:rFonts w:ascii="Times New Roman" w:eastAsia="Calibri" w:hAnsi="Times New Roman" w:cs="Times New Roman"/>
                <w:sz w:val="20"/>
                <w:szCs w:val="20"/>
                <w:lang w:eastAsia="ru-RU"/>
              </w:rPr>
              <w:t>п</w:t>
            </w:r>
            <w:proofErr w:type="gramEnd"/>
            <w:r w:rsidRPr="008A6CAE">
              <w:rPr>
                <w:rFonts w:ascii="Times New Roman" w:eastAsia="Calibri" w:hAnsi="Times New Roman" w:cs="Times New Roman"/>
                <w:sz w:val="20"/>
                <w:szCs w:val="20"/>
                <w:lang w:eastAsia="ru-RU"/>
              </w:rPr>
              <w:t>/п</w:t>
            </w:r>
          </w:p>
        </w:tc>
        <w:tc>
          <w:tcPr>
            <w:tcW w:w="2186" w:type="pct"/>
            <w:vMerge w:val="restart"/>
          </w:tcPr>
          <w:p w:rsidR="005821F2" w:rsidRPr="008A6CAE" w:rsidRDefault="005821F2" w:rsidP="008A6CAE">
            <w:pPr>
              <w:autoSpaceDE w:val="0"/>
              <w:autoSpaceDN w:val="0"/>
              <w:adjustRightInd w:val="0"/>
              <w:jc w:val="center"/>
              <w:rPr>
                <w:rFonts w:ascii="Times New Roman" w:eastAsia="Calibri" w:hAnsi="Times New Roman" w:cs="Times New Roman"/>
                <w:sz w:val="20"/>
                <w:szCs w:val="20"/>
                <w:lang w:eastAsia="ru-RU"/>
              </w:rPr>
            </w:pPr>
            <w:r w:rsidRPr="008A6CAE">
              <w:rPr>
                <w:rFonts w:ascii="Times New Roman" w:eastAsia="Calibri" w:hAnsi="Times New Roman" w:cs="Times New Roman"/>
                <w:sz w:val="20"/>
                <w:szCs w:val="20"/>
                <w:lang w:eastAsia="ru-RU"/>
              </w:rPr>
              <w:t>Наименование программы, наименование показателя</w:t>
            </w:r>
          </w:p>
        </w:tc>
        <w:tc>
          <w:tcPr>
            <w:tcW w:w="937" w:type="pct"/>
            <w:vMerge w:val="restart"/>
          </w:tcPr>
          <w:p w:rsidR="005821F2" w:rsidRPr="008A6CAE" w:rsidRDefault="005821F2" w:rsidP="008A6CAE">
            <w:pPr>
              <w:autoSpaceDE w:val="0"/>
              <w:autoSpaceDN w:val="0"/>
              <w:adjustRightInd w:val="0"/>
              <w:jc w:val="center"/>
              <w:rPr>
                <w:rFonts w:ascii="Times New Roman" w:eastAsia="Calibri" w:hAnsi="Times New Roman" w:cs="Times New Roman"/>
                <w:sz w:val="20"/>
                <w:szCs w:val="20"/>
                <w:lang w:eastAsia="ru-RU"/>
              </w:rPr>
            </w:pPr>
            <w:r w:rsidRPr="008A6CAE">
              <w:rPr>
                <w:rFonts w:ascii="Times New Roman" w:eastAsia="Calibri" w:hAnsi="Times New Roman" w:cs="Times New Roman"/>
                <w:sz w:val="20"/>
                <w:szCs w:val="20"/>
                <w:lang w:eastAsia="ru-RU"/>
              </w:rPr>
              <w:t>Источник получения информации</w:t>
            </w:r>
          </w:p>
        </w:tc>
        <w:tc>
          <w:tcPr>
            <w:tcW w:w="312" w:type="pct"/>
            <w:vMerge w:val="restart"/>
          </w:tcPr>
          <w:p w:rsidR="005821F2" w:rsidRPr="008A6CAE" w:rsidRDefault="005821F2" w:rsidP="008A6CAE">
            <w:pPr>
              <w:autoSpaceDE w:val="0"/>
              <w:autoSpaceDN w:val="0"/>
              <w:adjustRightInd w:val="0"/>
              <w:jc w:val="center"/>
              <w:rPr>
                <w:rFonts w:ascii="Times New Roman" w:eastAsia="Calibri" w:hAnsi="Times New Roman" w:cs="Times New Roman"/>
                <w:sz w:val="20"/>
                <w:szCs w:val="20"/>
                <w:lang w:eastAsia="ru-RU"/>
              </w:rPr>
            </w:pPr>
            <w:r w:rsidRPr="008A6CAE">
              <w:rPr>
                <w:rFonts w:ascii="Times New Roman" w:eastAsia="Calibri" w:hAnsi="Times New Roman" w:cs="Times New Roman"/>
                <w:sz w:val="20"/>
                <w:szCs w:val="20"/>
                <w:lang w:eastAsia="ru-RU"/>
              </w:rPr>
              <w:t>Единица измерения</w:t>
            </w:r>
          </w:p>
        </w:tc>
        <w:tc>
          <w:tcPr>
            <w:tcW w:w="1384" w:type="pct"/>
            <w:gridSpan w:val="6"/>
          </w:tcPr>
          <w:p w:rsidR="005821F2" w:rsidRPr="008A6CAE" w:rsidRDefault="005821F2" w:rsidP="008A6CAE">
            <w:pPr>
              <w:autoSpaceDE w:val="0"/>
              <w:autoSpaceDN w:val="0"/>
              <w:adjustRightInd w:val="0"/>
              <w:jc w:val="center"/>
              <w:rPr>
                <w:rFonts w:ascii="Times New Roman" w:eastAsia="Calibri" w:hAnsi="Times New Roman" w:cs="Times New Roman"/>
                <w:sz w:val="20"/>
                <w:szCs w:val="20"/>
                <w:lang w:eastAsia="ru-RU"/>
              </w:rPr>
            </w:pPr>
            <w:r w:rsidRPr="008A6CAE">
              <w:rPr>
                <w:rFonts w:ascii="Times New Roman" w:eastAsia="Calibri" w:hAnsi="Times New Roman" w:cs="Times New Roman"/>
                <w:sz w:val="20"/>
                <w:szCs w:val="20"/>
                <w:lang w:eastAsia="ru-RU"/>
              </w:rPr>
              <w:t>Значение показателей эффективности</w:t>
            </w:r>
          </w:p>
        </w:tc>
      </w:tr>
      <w:tr w:rsidR="008A6CAE" w:rsidRPr="00A82D3E" w:rsidTr="008A6CAE">
        <w:trPr>
          <w:trHeight w:val="480"/>
        </w:trPr>
        <w:tc>
          <w:tcPr>
            <w:tcW w:w="180" w:type="pct"/>
            <w:vMerge/>
            <w:shd w:val="clear" w:color="auto" w:fill="auto"/>
          </w:tcPr>
          <w:p w:rsidR="005821F2" w:rsidRPr="008A6CAE" w:rsidRDefault="005821F2" w:rsidP="008A6CAE">
            <w:pPr>
              <w:autoSpaceDE w:val="0"/>
              <w:autoSpaceDN w:val="0"/>
              <w:adjustRightInd w:val="0"/>
              <w:jc w:val="center"/>
              <w:rPr>
                <w:rFonts w:ascii="Times New Roman" w:eastAsia="Calibri" w:hAnsi="Times New Roman" w:cs="Times New Roman"/>
                <w:sz w:val="20"/>
                <w:szCs w:val="20"/>
                <w:lang w:eastAsia="ru-RU"/>
              </w:rPr>
            </w:pPr>
          </w:p>
        </w:tc>
        <w:tc>
          <w:tcPr>
            <w:tcW w:w="2186" w:type="pct"/>
            <w:vMerge/>
          </w:tcPr>
          <w:p w:rsidR="005821F2" w:rsidRPr="008A6CAE" w:rsidRDefault="005821F2" w:rsidP="008A6CAE">
            <w:pPr>
              <w:autoSpaceDE w:val="0"/>
              <w:autoSpaceDN w:val="0"/>
              <w:adjustRightInd w:val="0"/>
              <w:jc w:val="center"/>
              <w:rPr>
                <w:rFonts w:ascii="Times New Roman" w:eastAsia="Calibri" w:hAnsi="Times New Roman" w:cs="Times New Roman"/>
                <w:sz w:val="20"/>
                <w:szCs w:val="20"/>
                <w:lang w:eastAsia="ru-RU"/>
              </w:rPr>
            </w:pPr>
          </w:p>
        </w:tc>
        <w:tc>
          <w:tcPr>
            <w:tcW w:w="937" w:type="pct"/>
            <w:vMerge/>
          </w:tcPr>
          <w:p w:rsidR="005821F2" w:rsidRPr="008A6CAE" w:rsidRDefault="005821F2" w:rsidP="008A6CAE">
            <w:pPr>
              <w:autoSpaceDE w:val="0"/>
              <w:autoSpaceDN w:val="0"/>
              <w:adjustRightInd w:val="0"/>
              <w:jc w:val="center"/>
              <w:rPr>
                <w:rFonts w:ascii="Times New Roman" w:eastAsia="Calibri" w:hAnsi="Times New Roman" w:cs="Times New Roman"/>
                <w:sz w:val="20"/>
                <w:szCs w:val="20"/>
                <w:lang w:eastAsia="ru-RU"/>
              </w:rPr>
            </w:pPr>
          </w:p>
        </w:tc>
        <w:tc>
          <w:tcPr>
            <w:tcW w:w="312" w:type="pct"/>
            <w:vMerge/>
          </w:tcPr>
          <w:p w:rsidR="005821F2" w:rsidRPr="008A6CAE" w:rsidRDefault="005821F2" w:rsidP="008A6CAE">
            <w:pPr>
              <w:autoSpaceDE w:val="0"/>
              <w:autoSpaceDN w:val="0"/>
              <w:adjustRightInd w:val="0"/>
              <w:jc w:val="center"/>
              <w:rPr>
                <w:rFonts w:ascii="Times New Roman" w:eastAsia="Calibri" w:hAnsi="Times New Roman" w:cs="Times New Roman"/>
                <w:sz w:val="20"/>
                <w:szCs w:val="20"/>
                <w:lang w:eastAsia="ru-RU"/>
              </w:rPr>
            </w:pPr>
          </w:p>
        </w:tc>
        <w:tc>
          <w:tcPr>
            <w:tcW w:w="223" w:type="pct"/>
          </w:tcPr>
          <w:p w:rsidR="005821F2" w:rsidRPr="008A6CAE" w:rsidRDefault="005821F2" w:rsidP="008A6CAE">
            <w:pPr>
              <w:autoSpaceDE w:val="0"/>
              <w:autoSpaceDN w:val="0"/>
              <w:adjustRightInd w:val="0"/>
              <w:jc w:val="center"/>
              <w:rPr>
                <w:rFonts w:ascii="Times New Roman" w:eastAsia="Calibri" w:hAnsi="Times New Roman" w:cs="Times New Roman"/>
                <w:sz w:val="20"/>
                <w:szCs w:val="20"/>
                <w:lang w:eastAsia="ru-RU"/>
              </w:rPr>
            </w:pPr>
            <w:r w:rsidRPr="008A6CAE">
              <w:rPr>
                <w:rFonts w:ascii="Times New Roman" w:eastAsia="Calibri" w:hAnsi="Times New Roman" w:cs="Times New Roman"/>
                <w:sz w:val="20"/>
                <w:szCs w:val="20"/>
                <w:lang w:eastAsia="ru-RU"/>
              </w:rPr>
              <w:t>2014 год</w:t>
            </w:r>
          </w:p>
        </w:tc>
        <w:tc>
          <w:tcPr>
            <w:tcW w:w="224" w:type="pct"/>
          </w:tcPr>
          <w:p w:rsidR="005821F2" w:rsidRPr="008A6CAE" w:rsidRDefault="005821F2" w:rsidP="008A6CAE">
            <w:pPr>
              <w:autoSpaceDE w:val="0"/>
              <w:autoSpaceDN w:val="0"/>
              <w:adjustRightInd w:val="0"/>
              <w:jc w:val="center"/>
              <w:rPr>
                <w:rFonts w:ascii="Times New Roman" w:eastAsia="Calibri" w:hAnsi="Times New Roman" w:cs="Times New Roman"/>
                <w:sz w:val="20"/>
                <w:szCs w:val="20"/>
                <w:lang w:eastAsia="ru-RU"/>
              </w:rPr>
            </w:pPr>
            <w:r w:rsidRPr="008A6CAE">
              <w:rPr>
                <w:rFonts w:ascii="Times New Roman" w:eastAsia="Calibri" w:hAnsi="Times New Roman" w:cs="Times New Roman"/>
                <w:sz w:val="20"/>
                <w:szCs w:val="20"/>
                <w:lang w:eastAsia="ru-RU"/>
              </w:rPr>
              <w:t>2015 год</w:t>
            </w:r>
          </w:p>
        </w:tc>
        <w:tc>
          <w:tcPr>
            <w:tcW w:w="223" w:type="pct"/>
          </w:tcPr>
          <w:p w:rsidR="005821F2" w:rsidRPr="008A6CAE" w:rsidRDefault="005821F2" w:rsidP="008A6CAE">
            <w:pPr>
              <w:autoSpaceDE w:val="0"/>
              <w:autoSpaceDN w:val="0"/>
              <w:adjustRightInd w:val="0"/>
              <w:jc w:val="center"/>
              <w:rPr>
                <w:rFonts w:ascii="Times New Roman" w:eastAsia="Calibri" w:hAnsi="Times New Roman" w:cs="Times New Roman"/>
                <w:sz w:val="20"/>
                <w:szCs w:val="20"/>
                <w:lang w:eastAsia="ru-RU"/>
              </w:rPr>
            </w:pPr>
            <w:r w:rsidRPr="008A6CAE">
              <w:rPr>
                <w:rFonts w:ascii="Times New Roman" w:eastAsia="Calibri" w:hAnsi="Times New Roman" w:cs="Times New Roman"/>
                <w:sz w:val="20"/>
                <w:szCs w:val="20"/>
                <w:lang w:eastAsia="ru-RU"/>
              </w:rPr>
              <w:t>2016 год</w:t>
            </w:r>
          </w:p>
        </w:tc>
        <w:tc>
          <w:tcPr>
            <w:tcW w:w="224" w:type="pct"/>
          </w:tcPr>
          <w:p w:rsidR="005821F2" w:rsidRPr="008A6CAE" w:rsidRDefault="005821F2" w:rsidP="008A6CAE">
            <w:pPr>
              <w:autoSpaceDE w:val="0"/>
              <w:autoSpaceDN w:val="0"/>
              <w:adjustRightInd w:val="0"/>
              <w:jc w:val="center"/>
              <w:rPr>
                <w:rFonts w:ascii="Times New Roman" w:eastAsia="Calibri" w:hAnsi="Times New Roman" w:cs="Times New Roman"/>
                <w:sz w:val="20"/>
                <w:szCs w:val="20"/>
                <w:lang w:eastAsia="ru-RU"/>
              </w:rPr>
            </w:pPr>
            <w:r w:rsidRPr="008A6CAE">
              <w:rPr>
                <w:rFonts w:ascii="Times New Roman" w:eastAsia="Calibri" w:hAnsi="Times New Roman" w:cs="Times New Roman"/>
                <w:sz w:val="20"/>
                <w:szCs w:val="20"/>
                <w:lang w:eastAsia="ru-RU"/>
              </w:rPr>
              <w:t>2017 год</w:t>
            </w:r>
          </w:p>
        </w:tc>
        <w:tc>
          <w:tcPr>
            <w:tcW w:w="223" w:type="pct"/>
          </w:tcPr>
          <w:p w:rsidR="005821F2" w:rsidRPr="008A6CAE" w:rsidRDefault="005821F2" w:rsidP="008A6CAE">
            <w:pPr>
              <w:autoSpaceDE w:val="0"/>
              <w:autoSpaceDN w:val="0"/>
              <w:adjustRightInd w:val="0"/>
              <w:jc w:val="center"/>
              <w:rPr>
                <w:rFonts w:ascii="Times New Roman" w:eastAsia="Calibri" w:hAnsi="Times New Roman" w:cs="Times New Roman"/>
                <w:sz w:val="20"/>
                <w:szCs w:val="20"/>
                <w:lang w:eastAsia="ru-RU"/>
              </w:rPr>
            </w:pPr>
            <w:r w:rsidRPr="008A6CAE">
              <w:rPr>
                <w:rFonts w:ascii="Times New Roman" w:eastAsia="Calibri" w:hAnsi="Times New Roman" w:cs="Times New Roman"/>
                <w:sz w:val="20"/>
                <w:szCs w:val="20"/>
                <w:lang w:eastAsia="ru-RU"/>
              </w:rPr>
              <w:t>2018 год</w:t>
            </w:r>
          </w:p>
        </w:tc>
        <w:tc>
          <w:tcPr>
            <w:tcW w:w="269" w:type="pct"/>
          </w:tcPr>
          <w:p w:rsidR="005821F2" w:rsidRPr="008A6CAE" w:rsidRDefault="005821F2" w:rsidP="008A6CAE">
            <w:pPr>
              <w:autoSpaceDE w:val="0"/>
              <w:autoSpaceDN w:val="0"/>
              <w:adjustRightInd w:val="0"/>
              <w:jc w:val="center"/>
              <w:rPr>
                <w:rFonts w:ascii="Times New Roman" w:eastAsia="Calibri" w:hAnsi="Times New Roman" w:cs="Times New Roman"/>
                <w:sz w:val="20"/>
                <w:szCs w:val="20"/>
                <w:lang w:eastAsia="ru-RU"/>
              </w:rPr>
            </w:pPr>
            <w:r w:rsidRPr="008A6CAE">
              <w:rPr>
                <w:rFonts w:ascii="Times New Roman" w:eastAsia="Calibri" w:hAnsi="Times New Roman" w:cs="Times New Roman"/>
                <w:sz w:val="20"/>
                <w:szCs w:val="20"/>
                <w:lang w:eastAsia="ru-RU"/>
              </w:rPr>
              <w:t xml:space="preserve">Итого </w:t>
            </w:r>
          </w:p>
          <w:p w:rsidR="005821F2" w:rsidRPr="008A6CAE" w:rsidRDefault="005821F2" w:rsidP="008A6CAE">
            <w:pPr>
              <w:autoSpaceDE w:val="0"/>
              <w:autoSpaceDN w:val="0"/>
              <w:adjustRightInd w:val="0"/>
              <w:jc w:val="center"/>
              <w:rPr>
                <w:rFonts w:ascii="Times New Roman" w:eastAsia="Calibri" w:hAnsi="Times New Roman" w:cs="Times New Roman"/>
                <w:sz w:val="20"/>
                <w:szCs w:val="20"/>
                <w:lang w:eastAsia="ru-RU"/>
              </w:rPr>
            </w:pPr>
            <w:r w:rsidRPr="008A6CAE">
              <w:rPr>
                <w:rFonts w:ascii="Times New Roman" w:eastAsia="Calibri" w:hAnsi="Times New Roman" w:cs="Times New Roman"/>
                <w:sz w:val="20"/>
                <w:szCs w:val="20"/>
                <w:lang w:eastAsia="ru-RU"/>
              </w:rPr>
              <w:t xml:space="preserve">2016 </w:t>
            </w:r>
            <w:r w:rsidR="00B46A22" w:rsidRPr="008A6CAE">
              <w:rPr>
                <w:rFonts w:ascii="Times New Roman" w:eastAsia="Calibri" w:hAnsi="Times New Roman" w:cs="Times New Roman"/>
                <w:sz w:val="20"/>
                <w:szCs w:val="20"/>
                <w:lang w:eastAsia="ru-RU"/>
              </w:rPr>
              <w:t>-</w:t>
            </w:r>
            <w:r w:rsidRPr="008A6CAE">
              <w:rPr>
                <w:rFonts w:ascii="Times New Roman" w:eastAsia="Calibri" w:hAnsi="Times New Roman" w:cs="Times New Roman"/>
                <w:sz w:val="20"/>
                <w:szCs w:val="20"/>
                <w:lang w:eastAsia="ru-RU"/>
              </w:rPr>
              <w:t xml:space="preserve"> 2018 годы</w:t>
            </w:r>
          </w:p>
        </w:tc>
      </w:tr>
      <w:tr w:rsidR="005821F2" w:rsidRPr="00A82D3E" w:rsidTr="008A6CAE">
        <w:trPr>
          <w:trHeight w:val="460"/>
        </w:trPr>
        <w:tc>
          <w:tcPr>
            <w:tcW w:w="2366" w:type="pct"/>
            <w:gridSpan w:val="2"/>
            <w:shd w:val="clear" w:color="auto" w:fill="auto"/>
          </w:tcPr>
          <w:p w:rsidR="005821F2" w:rsidRPr="00A82D3E" w:rsidRDefault="005821F2" w:rsidP="008A6CAE">
            <w:pPr>
              <w:autoSpaceDE w:val="0"/>
              <w:autoSpaceDN w:val="0"/>
              <w:adjustRightInd w:val="0"/>
              <w:outlineLvl w:val="0"/>
              <w:rPr>
                <w:rFonts w:ascii="Times New Roman" w:eastAsia="Calibri" w:hAnsi="Times New Roman" w:cs="Times New Roman"/>
                <w:bCs/>
                <w:i/>
                <w:lang w:eastAsia="ru-RU"/>
              </w:rPr>
            </w:pPr>
            <w:r w:rsidRPr="00A82D3E">
              <w:rPr>
                <w:rFonts w:ascii="Times New Roman" w:eastAsia="Calibri" w:hAnsi="Times New Roman" w:cs="Times New Roman"/>
                <w:b/>
                <w:bCs/>
                <w:i/>
                <w:lang w:eastAsia="ru-RU"/>
              </w:rPr>
              <w:t xml:space="preserve">Муниципальная программа «Развитие системы образования </w:t>
            </w:r>
            <w:r w:rsidRPr="00A82D3E">
              <w:rPr>
                <w:rFonts w:ascii="Times New Roman" w:eastAsia="Calibri" w:hAnsi="Times New Roman" w:cs="Times New Roman"/>
                <w:b/>
                <w:bCs/>
                <w:i/>
                <w:lang w:eastAsia="ru-RU"/>
              </w:rPr>
              <w:br/>
              <w:t>муниципального образования «Город Майкоп» на 2016 - 2018 годы»</w:t>
            </w:r>
          </w:p>
        </w:tc>
        <w:tc>
          <w:tcPr>
            <w:tcW w:w="937" w:type="pct"/>
          </w:tcPr>
          <w:p w:rsidR="005821F2" w:rsidRPr="00A82D3E" w:rsidRDefault="005821F2" w:rsidP="008A6CAE">
            <w:pPr>
              <w:autoSpaceDE w:val="0"/>
              <w:autoSpaceDN w:val="0"/>
              <w:adjustRightInd w:val="0"/>
              <w:jc w:val="center"/>
              <w:rPr>
                <w:rFonts w:ascii="Times New Roman" w:eastAsia="Calibri" w:hAnsi="Times New Roman" w:cs="Times New Roman"/>
                <w:lang w:eastAsia="ru-RU"/>
              </w:rPr>
            </w:pPr>
          </w:p>
        </w:tc>
        <w:tc>
          <w:tcPr>
            <w:tcW w:w="1696" w:type="pct"/>
            <w:gridSpan w:val="7"/>
            <w:vAlign w:val="center"/>
          </w:tcPr>
          <w:p w:rsidR="005821F2" w:rsidRPr="00A82D3E" w:rsidRDefault="005821F2" w:rsidP="008A6CAE">
            <w:pPr>
              <w:autoSpaceDE w:val="0"/>
              <w:autoSpaceDN w:val="0"/>
              <w:adjustRightInd w:val="0"/>
              <w:jc w:val="center"/>
              <w:rPr>
                <w:rFonts w:ascii="Times New Roman" w:eastAsia="Calibri" w:hAnsi="Times New Roman" w:cs="Times New Roman"/>
                <w:lang w:eastAsia="ru-RU"/>
              </w:rPr>
            </w:pPr>
          </w:p>
          <w:p w:rsidR="005821F2" w:rsidRPr="00A82D3E" w:rsidRDefault="005821F2" w:rsidP="008A6CAE">
            <w:pPr>
              <w:autoSpaceDE w:val="0"/>
              <w:autoSpaceDN w:val="0"/>
              <w:adjustRightInd w:val="0"/>
              <w:rPr>
                <w:rFonts w:ascii="Times New Roman" w:eastAsia="Calibri" w:hAnsi="Times New Roman" w:cs="Times New Roman"/>
                <w:lang w:eastAsia="ru-RU"/>
              </w:rPr>
            </w:pPr>
          </w:p>
        </w:tc>
      </w:tr>
      <w:tr w:rsidR="008A6CAE" w:rsidRPr="00A82D3E" w:rsidTr="008A6CAE">
        <w:trPr>
          <w:trHeight w:val="666"/>
        </w:trPr>
        <w:tc>
          <w:tcPr>
            <w:tcW w:w="180" w:type="pct"/>
            <w:shd w:val="clear" w:color="auto" w:fill="auto"/>
          </w:tcPr>
          <w:p w:rsidR="005821F2" w:rsidRPr="00A82D3E" w:rsidRDefault="005821F2" w:rsidP="008A6CAE">
            <w:pPr>
              <w:jc w:val="both"/>
              <w:rPr>
                <w:rFonts w:ascii="Times New Roman" w:eastAsia="Calibri" w:hAnsi="Times New Roman" w:cs="Times New Roman"/>
              </w:rPr>
            </w:pPr>
            <w:r w:rsidRPr="00A82D3E">
              <w:rPr>
                <w:rFonts w:ascii="Times New Roman" w:eastAsia="Calibri" w:hAnsi="Times New Roman" w:cs="Times New Roman"/>
              </w:rPr>
              <w:t>1.</w:t>
            </w:r>
          </w:p>
        </w:tc>
        <w:tc>
          <w:tcPr>
            <w:tcW w:w="2186" w:type="pct"/>
          </w:tcPr>
          <w:p w:rsidR="005821F2" w:rsidRPr="00A82D3E" w:rsidRDefault="005821F2" w:rsidP="008A6CAE">
            <w:pPr>
              <w:rPr>
                <w:rFonts w:ascii="Times New Roman" w:eastAsia="Calibri" w:hAnsi="Times New Roman" w:cs="Times New Roman"/>
                <w:b/>
                <w:bCs/>
                <w:lang w:eastAsia="ru-RU"/>
              </w:rPr>
            </w:pPr>
            <w:r w:rsidRPr="00A82D3E">
              <w:rPr>
                <w:rFonts w:ascii="Times New Roman" w:eastAsia="Calibri" w:hAnsi="Times New Roman" w:cs="Times New Roman"/>
              </w:rPr>
              <w:t xml:space="preserve">Доля родителей, удовлетворённых качеством дошкольного, общего и дополнительного образования, к общему числу родителей </w:t>
            </w:r>
          </w:p>
        </w:tc>
        <w:tc>
          <w:tcPr>
            <w:tcW w:w="937" w:type="pct"/>
          </w:tcPr>
          <w:p w:rsidR="005821F2" w:rsidRPr="00A82D3E" w:rsidRDefault="004667F1" w:rsidP="008A6CAE">
            <w:pPr>
              <w:autoSpaceDE w:val="0"/>
              <w:autoSpaceDN w:val="0"/>
              <w:adjustRightInd w:val="0"/>
              <w:jc w:val="center"/>
              <w:rPr>
                <w:rFonts w:ascii="Times New Roman" w:eastAsia="Calibri" w:hAnsi="Times New Roman" w:cs="Times New Roman"/>
                <w:lang w:eastAsia="ru-RU"/>
              </w:rPr>
            </w:pPr>
            <w:r>
              <w:rPr>
                <w:rFonts w:ascii="Times New Roman" w:eastAsia="Calibri" w:hAnsi="Times New Roman" w:cs="Times New Roman"/>
                <w:lang w:eastAsia="ru-RU"/>
              </w:rPr>
              <w:t>Результаты мониторинга выполнения муниципального задания</w:t>
            </w:r>
          </w:p>
        </w:tc>
        <w:tc>
          <w:tcPr>
            <w:tcW w:w="312" w:type="pct"/>
            <w:vAlign w:val="center"/>
          </w:tcPr>
          <w:p w:rsidR="005821F2" w:rsidRPr="00A82D3E" w:rsidRDefault="005821F2" w:rsidP="008A6CAE">
            <w:pPr>
              <w:jc w:val="center"/>
              <w:rPr>
                <w:rFonts w:ascii="Times New Roman" w:eastAsia="Calibri" w:hAnsi="Times New Roman" w:cs="Times New Roman"/>
              </w:rPr>
            </w:pPr>
            <w:r w:rsidRPr="00A82D3E">
              <w:rPr>
                <w:rFonts w:ascii="Times New Roman" w:eastAsia="Calibri" w:hAnsi="Times New Roman" w:cs="Times New Roman"/>
              </w:rPr>
              <w:t>%</w:t>
            </w:r>
          </w:p>
        </w:tc>
        <w:tc>
          <w:tcPr>
            <w:tcW w:w="223" w:type="pct"/>
          </w:tcPr>
          <w:p w:rsidR="005821F2" w:rsidRPr="00A82D3E" w:rsidRDefault="005821F2" w:rsidP="008A6CAE">
            <w:pPr>
              <w:autoSpaceDE w:val="0"/>
              <w:autoSpaceDN w:val="0"/>
              <w:adjustRightInd w:val="0"/>
              <w:jc w:val="center"/>
              <w:rPr>
                <w:rFonts w:ascii="Times New Roman" w:eastAsia="Calibri" w:hAnsi="Times New Roman" w:cs="Times New Roman"/>
                <w:lang w:eastAsia="ru-RU"/>
              </w:rPr>
            </w:pPr>
          </w:p>
          <w:p w:rsidR="005821F2" w:rsidRPr="00A82D3E" w:rsidRDefault="005821F2" w:rsidP="008A6CAE">
            <w:pPr>
              <w:autoSpaceDE w:val="0"/>
              <w:autoSpaceDN w:val="0"/>
              <w:adjustRightInd w:val="0"/>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80</w:t>
            </w:r>
          </w:p>
        </w:tc>
        <w:tc>
          <w:tcPr>
            <w:tcW w:w="224" w:type="pct"/>
          </w:tcPr>
          <w:p w:rsidR="005821F2" w:rsidRPr="00A82D3E" w:rsidRDefault="005821F2" w:rsidP="008A6CAE">
            <w:pPr>
              <w:autoSpaceDE w:val="0"/>
              <w:autoSpaceDN w:val="0"/>
              <w:adjustRightInd w:val="0"/>
              <w:jc w:val="center"/>
              <w:rPr>
                <w:rFonts w:ascii="Times New Roman" w:eastAsia="Calibri" w:hAnsi="Times New Roman" w:cs="Times New Roman"/>
                <w:lang w:eastAsia="ru-RU"/>
              </w:rPr>
            </w:pPr>
          </w:p>
          <w:p w:rsidR="005821F2" w:rsidRPr="00A82D3E" w:rsidRDefault="005821F2" w:rsidP="008A6CAE">
            <w:pPr>
              <w:autoSpaceDE w:val="0"/>
              <w:autoSpaceDN w:val="0"/>
              <w:adjustRightInd w:val="0"/>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82</w:t>
            </w:r>
          </w:p>
        </w:tc>
        <w:tc>
          <w:tcPr>
            <w:tcW w:w="223" w:type="pct"/>
          </w:tcPr>
          <w:p w:rsidR="005821F2" w:rsidRPr="00A82D3E" w:rsidRDefault="005821F2" w:rsidP="008A6CAE">
            <w:pPr>
              <w:autoSpaceDE w:val="0"/>
              <w:autoSpaceDN w:val="0"/>
              <w:adjustRightInd w:val="0"/>
              <w:jc w:val="center"/>
              <w:rPr>
                <w:rFonts w:ascii="Times New Roman" w:eastAsia="Calibri" w:hAnsi="Times New Roman" w:cs="Times New Roman"/>
                <w:lang w:eastAsia="ru-RU"/>
              </w:rPr>
            </w:pPr>
          </w:p>
          <w:p w:rsidR="005821F2" w:rsidRPr="00A82D3E" w:rsidRDefault="005821F2" w:rsidP="008A6CAE">
            <w:pPr>
              <w:autoSpaceDE w:val="0"/>
              <w:autoSpaceDN w:val="0"/>
              <w:adjustRightInd w:val="0"/>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85</w:t>
            </w:r>
          </w:p>
        </w:tc>
        <w:tc>
          <w:tcPr>
            <w:tcW w:w="224" w:type="pct"/>
          </w:tcPr>
          <w:p w:rsidR="005821F2" w:rsidRPr="00A82D3E" w:rsidRDefault="005821F2" w:rsidP="008A6CAE">
            <w:pPr>
              <w:autoSpaceDE w:val="0"/>
              <w:autoSpaceDN w:val="0"/>
              <w:adjustRightInd w:val="0"/>
              <w:jc w:val="center"/>
              <w:rPr>
                <w:rFonts w:ascii="Times New Roman" w:eastAsia="Calibri" w:hAnsi="Times New Roman" w:cs="Times New Roman"/>
                <w:lang w:eastAsia="ru-RU"/>
              </w:rPr>
            </w:pPr>
          </w:p>
          <w:p w:rsidR="005821F2" w:rsidRPr="00A82D3E" w:rsidRDefault="005821F2" w:rsidP="008A6CAE">
            <w:pPr>
              <w:autoSpaceDE w:val="0"/>
              <w:autoSpaceDN w:val="0"/>
              <w:adjustRightInd w:val="0"/>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89</w:t>
            </w:r>
          </w:p>
        </w:tc>
        <w:tc>
          <w:tcPr>
            <w:tcW w:w="223" w:type="pct"/>
          </w:tcPr>
          <w:p w:rsidR="005821F2" w:rsidRPr="00A82D3E" w:rsidRDefault="005821F2" w:rsidP="008A6CAE">
            <w:pPr>
              <w:autoSpaceDE w:val="0"/>
              <w:autoSpaceDN w:val="0"/>
              <w:adjustRightInd w:val="0"/>
              <w:jc w:val="center"/>
              <w:rPr>
                <w:rFonts w:ascii="Times New Roman" w:eastAsia="Calibri" w:hAnsi="Times New Roman" w:cs="Times New Roman"/>
                <w:lang w:eastAsia="ru-RU"/>
              </w:rPr>
            </w:pPr>
          </w:p>
          <w:p w:rsidR="005821F2" w:rsidRPr="00A82D3E" w:rsidRDefault="005821F2" w:rsidP="008A6CAE">
            <w:pPr>
              <w:autoSpaceDE w:val="0"/>
              <w:autoSpaceDN w:val="0"/>
              <w:adjustRightInd w:val="0"/>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90</w:t>
            </w:r>
          </w:p>
        </w:tc>
        <w:tc>
          <w:tcPr>
            <w:tcW w:w="269" w:type="pct"/>
          </w:tcPr>
          <w:p w:rsidR="005821F2" w:rsidRPr="00A82D3E" w:rsidRDefault="005821F2" w:rsidP="008A6CAE">
            <w:pPr>
              <w:autoSpaceDE w:val="0"/>
              <w:autoSpaceDN w:val="0"/>
              <w:adjustRightInd w:val="0"/>
              <w:jc w:val="center"/>
              <w:rPr>
                <w:rFonts w:ascii="Times New Roman" w:eastAsia="Calibri" w:hAnsi="Times New Roman" w:cs="Times New Roman"/>
                <w:lang w:eastAsia="ru-RU"/>
              </w:rPr>
            </w:pPr>
          </w:p>
          <w:p w:rsidR="005821F2" w:rsidRPr="00A82D3E" w:rsidRDefault="005821F2" w:rsidP="008A6CAE">
            <w:pPr>
              <w:autoSpaceDE w:val="0"/>
              <w:autoSpaceDN w:val="0"/>
              <w:adjustRightInd w:val="0"/>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90</w:t>
            </w:r>
          </w:p>
        </w:tc>
      </w:tr>
      <w:tr w:rsidR="008A6CAE" w:rsidRPr="00A82D3E" w:rsidTr="008A6CAE">
        <w:trPr>
          <w:trHeight w:val="258"/>
        </w:trPr>
        <w:tc>
          <w:tcPr>
            <w:tcW w:w="180" w:type="pct"/>
            <w:shd w:val="clear" w:color="auto" w:fill="auto"/>
          </w:tcPr>
          <w:p w:rsidR="005821F2" w:rsidRPr="00A82D3E" w:rsidRDefault="005821F2" w:rsidP="008A6CAE">
            <w:pPr>
              <w:jc w:val="both"/>
              <w:rPr>
                <w:rFonts w:ascii="Times New Roman" w:eastAsia="Calibri" w:hAnsi="Times New Roman" w:cs="Times New Roman"/>
              </w:rPr>
            </w:pPr>
            <w:r w:rsidRPr="00A82D3E">
              <w:rPr>
                <w:rFonts w:ascii="Times New Roman" w:eastAsia="Calibri" w:hAnsi="Times New Roman" w:cs="Times New Roman"/>
              </w:rPr>
              <w:t>2</w:t>
            </w:r>
          </w:p>
        </w:tc>
        <w:tc>
          <w:tcPr>
            <w:tcW w:w="2186" w:type="pct"/>
          </w:tcPr>
          <w:p w:rsidR="005821F2" w:rsidRPr="00A82D3E" w:rsidRDefault="005821F2" w:rsidP="008A6CAE">
            <w:pPr>
              <w:rPr>
                <w:rFonts w:ascii="Times New Roman" w:eastAsia="Calibri" w:hAnsi="Times New Roman" w:cs="Times New Roman"/>
                <w:b/>
                <w:bCs/>
                <w:highlight w:val="lightGray"/>
                <w:lang w:eastAsia="ru-RU"/>
              </w:rPr>
            </w:pPr>
            <w:r w:rsidRPr="00A82D3E">
              <w:rPr>
                <w:rFonts w:ascii="Times New Roman" w:eastAsia="Calibri" w:hAnsi="Times New Roman" w:cs="Times New Roman"/>
              </w:rPr>
              <w:t xml:space="preserve">Доля образовательных организаций, </w:t>
            </w:r>
            <w:r w:rsidRPr="00A82D3E">
              <w:rPr>
                <w:rFonts w:ascii="Times New Roman" w:hAnsi="Times New Roman" w:cs="Times New Roman"/>
              </w:rPr>
              <w:t xml:space="preserve">повысивших качество деятельности - образовательной, финансово – экономической, материально – технической, к общему числу  </w:t>
            </w:r>
            <w:r w:rsidRPr="00A82D3E">
              <w:rPr>
                <w:rFonts w:ascii="Times New Roman" w:eastAsia="Calibri" w:hAnsi="Times New Roman" w:cs="Times New Roman"/>
              </w:rPr>
              <w:t>образовательных организаций</w:t>
            </w:r>
            <w:r w:rsidRPr="00A82D3E">
              <w:rPr>
                <w:rFonts w:ascii="Times New Roman" w:hAnsi="Times New Roman" w:cs="Times New Roman"/>
              </w:rPr>
              <w:t xml:space="preserve"> </w:t>
            </w:r>
          </w:p>
        </w:tc>
        <w:tc>
          <w:tcPr>
            <w:tcW w:w="937" w:type="pct"/>
          </w:tcPr>
          <w:p w:rsidR="00C0631B" w:rsidRDefault="004F30E6" w:rsidP="008A6CAE">
            <w:pPr>
              <w:autoSpaceDE w:val="0"/>
              <w:autoSpaceDN w:val="0"/>
              <w:adjustRightInd w:val="0"/>
              <w:jc w:val="center"/>
              <w:rPr>
                <w:rFonts w:ascii="Times New Roman" w:eastAsia="Calibri" w:hAnsi="Times New Roman" w:cs="Times New Roman"/>
                <w:lang w:eastAsia="ru-RU"/>
              </w:rPr>
            </w:pPr>
            <w:r>
              <w:rPr>
                <w:rFonts w:ascii="Times New Roman" w:eastAsia="Calibri" w:hAnsi="Times New Roman" w:cs="Times New Roman"/>
                <w:lang w:eastAsia="ru-RU"/>
              </w:rPr>
              <w:t>Анализ деятельности Комитета по образованию</w:t>
            </w:r>
          </w:p>
          <w:p w:rsidR="005821F2" w:rsidRPr="00A82D3E" w:rsidRDefault="004F30E6" w:rsidP="008A6CAE">
            <w:pPr>
              <w:autoSpaceDE w:val="0"/>
              <w:autoSpaceDN w:val="0"/>
              <w:adjustRightInd w:val="0"/>
              <w:jc w:val="center"/>
              <w:rPr>
                <w:rFonts w:ascii="Times New Roman" w:eastAsia="Calibri" w:hAnsi="Times New Roman" w:cs="Times New Roman"/>
                <w:lang w:eastAsia="ru-RU"/>
              </w:rPr>
            </w:pPr>
            <w:r>
              <w:rPr>
                <w:rFonts w:ascii="Times New Roman" w:eastAsia="Calibri" w:hAnsi="Times New Roman" w:cs="Times New Roman"/>
                <w:lang w:eastAsia="ru-RU"/>
              </w:rPr>
              <w:t xml:space="preserve"> за год</w:t>
            </w:r>
          </w:p>
        </w:tc>
        <w:tc>
          <w:tcPr>
            <w:tcW w:w="312" w:type="pct"/>
            <w:vAlign w:val="center"/>
          </w:tcPr>
          <w:p w:rsidR="005821F2" w:rsidRPr="00A82D3E" w:rsidRDefault="005821F2" w:rsidP="008A6CAE">
            <w:pPr>
              <w:jc w:val="center"/>
              <w:rPr>
                <w:rFonts w:ascii="Times New Roman" w:eastAsia="Calibri" w:hAnsi="Times New Roman" w:cs="Times New Roman"/>
              </w:rPr>
            </w:pPr>
            <w:r w:rsidRPr="00A82D3E">
              <w:rPr>
                <w:rFonts w:ascii="Times New Roman" w:eastAsia="Calibri" w:hAnsi="Times New Roman" w:cs="Times New Roman"/>
              </w:rPr>
              <w:t>%</w:t>
            </w:r>
          </w:p>
        </w:tc>
        <w:tc>
          <w:tcPr>
            <w:tcW w:w="223" w:type="pct"/>
          </w:tcPr>
          <w:p w:rsidR="005821F2" w:rsidRPr="00A82D3E" w:rsidRDefault="005821F2" w:rsidP="008A6CAE">
            <w:pPr>
              <w:autoSpaceDE w:val="0"/>
              <w:autoSpaceDN w:val="0"/>
              <w:adjustRightInd w:val="0"/>
              <w:jc w:val="center"/>
              <w:rPr>
                <w:rFonts w:ascii="Times New Roman" w:eastAsia="Calibri" w:hAnsi="Times New Roman" w:cs="Times New Roman"/>
                <w:lang w:eastAsia="ru-RU"/>
              </w:rPr>
            </w:pPr>
          </w:p>
          <w:p w:rsidR="005821F2" w:rsidRPr="00A82D3E" w:rsidRDefault="005821F2" w:rsidP="008A6CAE">
            <w:pPr>
              <w:autoSpaceDE w:val="0"/>
              <w:autoSpaceDN w:val="0"/>
              <w:adjustRightInd w:val="0"/>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50</w:t>
            </w:r>
          </w:p>
        </w:tc>
        <w:tc>
          <w:tcPr>
            <w:tcW w:w="224" w:type="pct"/>
          </w:tcPr>
          <w:p w:rsidR="005821F2" w:rsidRPr="00A82D3E" w:rsidRDefault="005821F2" w:rsidP="008A6CAE">
            <w:pPr>
              <w:autoSpaceDE w:val="0"/>
              <w:autoSpaceDN w:val="0"/>
              <w:adjustRightInd w:val="0"/>
              <w:jc w:val="center"/>
              <w:rPr>
                <w:rFonts w:ascii="Times New Roman" w:eastAsia="Calibri" w:hAnsi="Times New Roman" w:cs="Times New Roman"/>
                <w:lang w:eastAsia="ru-RU"/>
              </w:rPr>
            </w:pPr>
          </w:p>
          <w:p w:rsidR="005821F2" w:rsidRPr="00A82D3E" w:rsidRDefault="005821F2" w:rsidP="008A6CAE">
            <w:pPr>
              <w:autoSpaceDE w:val="0"/>
              <w:autoSpaceDN w:val="0"/>
              <w:adjustRightInd w:val="0"/>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50,5</w:t>
            </w:r>
          </w:p>
        </w:tc>
        <w:tc>
          <w:tcPr>
            <w:tcW w:w="223" w:type="pct"/>
          </w:tcPr>
          <w:p w:rsidR="005821F2" w:rsidRPr="00A82D3E" w:rsidRDefault="005821F2" w:rsidP="008A6CAE">
            <w:pPr>
              <w:autoSpaceDE w:val="0"/>
              <w:autoSpaceDN w:val="0"/>
              <w:adjustRightInd w:val="0"/>
              <w:jc w:val="center"/>
              <w:rPr>
                <w:rFonts w:ascii="Times New Roman" w:eastAsia="Calibri" w:hAnsi="Times New Roman" w:cs="Times New Roman"/>
                <w:lang w:eastAsia="ru-RU"/>
              </w:rPr>
            </w:pPr>
          </w:p>
          <w:p w:rsidR="005821F2" w:rsidRPr="00A82D3E" w:rsidRDefault="005821F2" w:rsidP="008A6CAE">
            <w:pPr>
              <w:autoSpaceDE w:val="0"/>
              <w:autoSpaceDN w:val="0"/>
              <w:adjustRightInd w:val="0"/>
              <w:jc w:val="center"/>
              <w:rPr>
                <w:rFonts w:ascii="Times New Roman" w:eastAsia="Calibri" w:hAnsi="Times New Roman" w:cs="Times New Roman"/>
                <w:lang w:eastAsia="ru-RU"/>
              </w:rPr>
            </w:pPr>
            <w:r w:rsidRPr="00A82D3E">
              <w:rPr>
                <w:rFonts w:ascii="Times New Roman" w:eastAsia="Calibri" w:hAnsi="Times New Roman" w:cs="Times New Roman"/>
                <w:lang w:eastAsia="ru-RU"/>
              </w:rPr>
              <w:t>60</w:t>
            </w:r>
          </w:p>
        </w:tc>
        <w:tc>
          <w:tcPr>
            <w:tcW w:w="224" w:type="pct"/>
          </w:tcPr>
          <w:p w:rsidR="005821F2" w:rsidRPr="00A82D3E" w:rsidRDefault="005821F2" w:rsidP="008A6CAE">
            <w:pPr>
              <w:autoSpaceDE w:val="0"/>
              <w:autoSpaceDN w:val="0"/>
              <w:adjustRightInd w:val="0"/>
              <w:jc w:val="center"/>
              <w:rPr>
                <w:rFonts w:ascii="Times New Roman" w:eastAsia="Calibri" w:hAnsi="Times New Roman" w:cs="Times New Roman"/>
                <w:lang w:eastAsia="ru-RU"/>
              </w:rPr>
            </w:pPr>
          </w:p>
          <w:p w:rsidR="005821F2" w:rsidRPr="00A82D3E" w:rsidRDefault="005821F2" w:rsidP="008A6CAE">
            <w:pPr>
              <w:autoSpaceDE w:val="0"/>
              <w:autoSpaceDN w:val="0"/>
              <w:adjustRightInd w:val="0"/>
              <w:jc w:val="center"/>
              <w:rPr>
                <w:rFonts w:ascii="Times New Roman" w:eastAsia="Calibri" w:hAnsi="Times New Roman" w:cs="Times New Roman"/>
                <w:lang w:eastAsia="ru-RU"/>
              </w:rPr>
            </w:pPr>
            <w:r w:rsidRPr="00A82D3E">
              <w:rPr>
                <w:rFonts w:ascii="Times New Roman" w:eastAsia="Calibri" w:hAnsi="Times New Roman" w:cs="Times New Roman"/>
                <w:lang w:eastAsia="ru-RU"/>
              </w:rPr>
              <w:t>70</w:t>
            </w:r>
          </w:p>
        </w:tc>
        <w:tc>
          <w:tcPr>
            <w:tcW w:w="223" w:type="pct"/>
          </w:tcPr>
          <w:p w:rsidR="005821F2" w:rsidRPr="00A82D3E" w:rsidRDefault="005821F2" w:rsidP="008A6CAE">
            <w:pPr>
              <w:autoSpaceDE w:val="0"/>
              <w:autoSpaceDN w:val="0"/>
              <w:adjustRightInd w:val="0"/>
              <w:jc w:val="center"/>
              <w:rPr>
                <w:rFonts w:ascii="Times New Roman" w:eastAsia="Calibri" w:hAnsi="Times New Roman" w:cs="Times New Roman"/>
                <w:lang w:eastAsia="ru-RU"/>
              </w:rPr>
            </w:pPr>
          </w:p>
          <w:p w:rsidR="005821F2" w:rsidRPr="00A82D3E" w:rsidRDefault="005821F2" w:rsidP="008A6CAE">
            <w:pPr>
              <w:autoSpaceDE w:val="0"/>
              <w:autoSpaceDN w:val="0"/>
              <w:adjustRightInd w:val="0"/>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80</w:t>
            </w:r>
          </w:p>
        </w:tc>
        <w:tc>
          <w:tcPr>
            <w:tcW w:w="269" w:type="pct"/>
          </w:tcPr>
          <w:p w:rsidR="005821F2" w:rsidRPr="00A82D3E" w:rsidRDefault="005821F2" w:rsidP="008A6CAE">
            <w:pPr>
              <w:autoSpaceDE w:val="0"/>
              <w:autoSpaceDN w:val="0"/>
              <w:adjustRightInd w:val="0"/>
              <w:jc w:val="center"/>
              <w:rPr>
                <w:rFonts w:ascii="Times New Roman" w:eastAsia="Calibri" w:hAnsi="Times New Roman" w:cs="Times New Roman"/>
                <w:lang w:eastAsia="ru-RU"/>
              </w:rPr>
            </w:pPr>
          </w:p>
          <w:p w:rsidR="005821F2" w:rsidRPr="00A82D3E" w:rsidRDefault="005821F2" w:rsidP="008A6CAE">
            <w:pPr>
              <w:autoSpaceDE w:val="0"/>
              <w:autoSpaceDN w:val="0"/>
              <w:adjustRightInd w:val="0"/>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80</w:t>
            </w:r>
          </w:p>
        </w:tc>
      </w:tr>
    </w:tbl>
    <w:tbl>
      <w:tblPr>
        <w:tblW w:w="15877"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6946"/>
        <w:gridCol w:w="2977"/>
        <w:gridCol w:w="993"/>
        <w:gridCol w:w="708"/>
        <w:gridCol w:w="709"/>
        <w:gridCol w:w="710"/>
        <w:gridCol w:w="709"/>
        <w:gridCol w:w="142"/>
        <w:gridCol w:w="567"/>
        <w:gridCol w:w="141"/>
        <w:gridCol w:w="710"/>
      </w:tblGrid>
      <w:tr w:rsidR="006D7E47" w:rsidRPr="00A82D3E" w:rsidTr="008A6CAE">
        <w:trPr>
          <w:trHeight w:val="130"/>
        </w:trPr>
        <w:tc>
          <w:tcPr>
            <w:tcW w:w="7511" w:type="dxa"/>
            <w:gridSpan w:val="2"/>
            <w:tcBorders>
              <w:top w:val="single" w:sz="4" w:space="0" w:color="auto"/>
              <w:right w:val="single" w:sz="4" w:space="0" w:color="auto"/>
            </w:tcBorders>
          </w:tcPr>
          <w:p w:rsidR="006D7E47" w:rsidRPr="00A82D3E" w:rsidRDefault="006D7E47" w:rsidP="008A6CAE">
            <w:pPr>
              <w:autoSpaceDE w:val="0"/>
              <w:autoSpaceDN w:val="0"/>
              <w:adjustRightInd w:val="0"/>
              <w:spacing w:after="0" w:line="240" w:lineRule="auto"/>
              <w:rPr>
                <w:rFonts w:ascii="Times New Roman" w:hAnsi="Times New Roman" w:cs="Times New Roman"/>
              </w:rPr>
            </w:pPr>
            <w:r w:rsidRPr="00A82D3E">
              <w:rPr>
                <w:rFonts w:ascii="Times New Roman" w:eastAsia="Calibri" w:hAnsi="Times New Roman" w:cs="Times New Roman"/>
                <w:b/>
                <w:bCs/>
                <w:i/>
              </w:rPr>
              <w:t>Подпрограмма 1 «Развитие системы дошкольного образования»</w:t>
            </w:r>
          </w:p>
        </w:tc>
        <w:tc>
          <w:tcPr>
            <w:tcW w:w="2977" w:type="dxa"/>
            <w:tcBorders>
              <w:left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p>
        </w:tc>
        <w:tc>
          <w:tcPr>
            <w:tcW w:w="5389" w:type="dxa"/>
            <w:gridSpan w:val="9"/>
            <w:tcBorders>
              <w:top w:val="single" w:sz="4" w:space="0" w:color="auto"/>
              <w:left w:val="single" w:sz="4" w:space="0" w:color="auto"/>
              <w:bottom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p>
        </w:tc>
      </w:tr>
      <w:tr w:rsidR="006D7E47" w:rsidRPr="00A82D3E" w:rsidTr="008A6CAE">
        <w:trPr>
          <w:trHeight w:val="130"/>
        </w:trPr>
        <w:tc>
          <w:tcPr>
            <w:tcW w:w="565" w:type="dxa"/>
            <w:vMerge w:val="restart"/>
            <w:tcBorders>
              <w:top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1.</w:t>
            </w:r>
          </w:p>
        </w:tc>
        <w:tc>
          <w:tcPr>
            <w:tcW w:w="6946"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rPr>
                <w:rFonts w:ascii="Times New Roman" w:hAnsi="Times New Roman" w:cs="Times New Roman"/>
              </w:rPr>
            </w:pPr>
            <w:r w:rsidRPr="00A82D3E">
              <w:rPr>
                <w:rFonts w:ascii="Times New Roman" w:hAnsi="Times New Roman" w:cs="Times New Roman"/>
              </w:rPr>
              <w:t>Охват дошкольным образованием детей в возрасте:</w:t>
            </w:r>
          </w:p>
          <w:p w:rsidR="006D7E47" w:rsidRPr="00A82D3E" w:rsidRDefault="006D7E47" w:rsidP="008A6CAE">
            <w:pPr>
              <w:autoSpaceDE w:val="0"/>
              <w:autoSpaceDN w:val="0"/>
              <w:adjustRightInd w:val="0"/>
              <w:spacing w:after="0" w:line="240" w:lineRule="auto"/>
              <w:rPr>
                <w:rFonts w:ascii="Times New Roman" w:hAnsi="Times New Roman" w:cs="Times New Roman"/>
              </w:rPr>
            </w:pPr>
            <w:r w:rsidRPr="00A82D3E">
              <w:rPr>
                <w:rFonts w:ascii="Times New Roman" w:hAnsi="Times New Roman" w:cs="Times New Roman"/>
              </w:rPr>
              <w:t>- от 3 до 7 лет, к общему числу детей от 3 до 7 лет, состоящих в очереди на получение места в дошкольную образовательную организацию;</w:t>
            </w:r>
          </w:p>
        </w:tc>
        <w:tc>
          <w:tcPr>
            <w:tcW w:w="2977" w:type="dxa"/>
            <w:vMerge w:val="restart"/>
            <w:tcBorders>
              <w:left w:val="single" w:sz="4" w:space="0" w:color="auto"/>
              <w:right w:val="single" w:sz="4" w:space="0" w:color="auto"/>
            </w:tcBorders>
          </w:tcPr>
          <w:p w:rsidR="004F30E6"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p w:rsidR="004F30E6"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p w:rsidR="006D7E47"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Статистический отчёт формы 85 - </w:t>
            </w:r>
            <w:proofErr w:type="gramStart"/>
            <w:r>
              <w:rPr>
                <w:rFonts w:ascii="Times New Roman" w:eastAsia="Calibri" w:hAnsi="Times New Roman" w:cs="Times New Roman"/>
                <w:lang w:eastAsia="ru-RU"/>
              </w:rPr>
              <w:t>К</w:t>
            </w:r>
            <w:proofErr w:type="gramEnd"/>
          </w:p>
        </w:tc>
        <w:tc>
          <w:tcPr>
            <w:tcW w:w="993"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09"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10"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09"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09" w:type="dxa"/>
            <w:gridSpan w:val="2"/>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851" w:type="dxa"/>
            <w:gridSpan w:val="2"/>
            <w:tcBorders>
              <w:top w:val="single" w:sz="4" w:space="0" w:color="auto"/>
              <w:left w:val="single" w:sz="4" w:space="0" w:color="auto"/>
              <w:bottom w:val="single" w:sz="4" w:space="0" w:color="auto"/>
            </w:tcBorders>
            <w:shd w:val="clear" w:color="auto" w:fill="auto"/>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r>
      <w:tr w:rsidR="006D7E47" w:rsidRPr="00A82D3E" w:rsidTr="008A6CAE">
        <w:trPr>
          <w:trHeight w:val="130"/>
        </w:trPr>
        <w:tc>
          <w:tcPr>
            <w:tcW w:w="565" w:type="dxa"/>
            <w:vMerge/>
            <w:tcBorders>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both"/>
              <w:rPr>
                <w:rFonts w:ascii="Times New Roman" w:eastAsia="Calibri" w:hAnsi="Times New Roman" w:cs="Times New Roman"/>
                <w:lang w:eastAsia="ru-RU"/>
              </w:rPr>
            </w:pPr>
          </w:p>
        </w:tc>
        <w:tc>
          <w:tcPr>
            <w:tcW w:w="6946"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rPr>
                <w:rFonts w:ascii="Times New Roman" w:hAnsi="Times New Roman" w:cs="Times New Roman"/>
              </w:rPr>
            </w:pPr>
            <w:r w:rsidRPr="00A82D3E">
              <w:rPr>
                <w:rFonts w:ascii="Times New Roman" w:hAnsi="Times New Roman" w:cs="Times New Roman"/>
              </w:rPr>
              <w:t>- от 1,5 до 3 лет,  к общему числу детей от 1,5 до 3 лет, состоящих в очереди на получение места в дошкольную образовательную организацию</w:t>
            </w:r>
          </w:p>
        </w:tc>
        <w:tc>
          <w:tcPr>
            <w:tcW w:w="2977" w:type="dxa"/>
            <w:vMerge/>
            <w:tcBorders>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43,4</w:t>
            </w:r>
          </w:p>
        </w:tc>
        <w:tc>
          <w:tcPr>
            <w:tcW w:w="709"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47,7</w:t>
            </w:r>
          </w:p>
        </w:tc>
        <w:tc>
          <w:tcPr>
            <w:tcW w:w="710"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48,8</w:t>
            </w:r>
          </w:p>
        </w:tc>
        <w:tc>
          <w:tcPr>
            <w:tcW w:w="709"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52,5</w:t>
            </w:r>
          </w:p>
        </w:tc>
        <w:tc>
          <w:tcPr>
            <w:tcW w:w="709" w:type="dxa"/>
            <w:gridSpan w:val="2"/>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52,7</w:t>
            </w:r>
          </w:p>
        </w:tc>
        <w:tc>
          <w:tcPr>
            <w:tcW w:w="851" w:type="dxa"/>
            <w:gridSpan w:val="2"/>
            <w:tcBorders>
              <w:top w:val="single" w:sz="4" w:space="0" w:color="auto"/>
              <w:left w:val="single" w:sz="4" w:space="0" w:color="auto"/>
              <w:bottom w:val="single" w:sz="4" w:space="0" w:color="auto"/>
            </w:tcBorders>
            <w:shd w:val="clear" w:color="auto" w:fill="auto"/>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52,7</w:t>
            </w:r>
          </w:p>
        </w:tc>
      </w:tr>
      <w:tr w:rsidR="006D7E47" w:rsidRPr="00A82D3E" w:rsidTr="008A6CAE">
        <w:trPr>
          <w:trHeight w:val="130"/>
        </w:trPr>
        <w:tc>
          <w:tcPr>
            <w:tcW w:w="565" w:type="dxa"/>
            <w:tcBorders>
              <w:top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2.</w:t>
            </w:r>
          </w:p>
        </w:tc>
        <w:tc>
          <w:tcPr>
            <w:tcW w:w="6946"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rPr>
                <w:rFonts w:ascii="Times New Roman" w:eastAsia="Calibri" w:hAnsi="Times New Roman" w:cs="Times New Roman"/>
                <w:lang w:eastAsia="ru-RU"/>
              </w:rPr>
            </w:pPr>
            <w:r w:rsidRPr="00A82D3E">
              <w:rPr>
                <w:rFonts w:ascii="Times New Roman" w:hAnsi="Times New Roman" w:cs="Times New Roman"/>
                <w:lang w:eastAsia="ru-RU"/>
              </w:rPr>
              <w:t xml:space="preserve">Обеспечение дошкольных образовательных организаций финансовыми ресурсами в расчёте на 1 </w:t>
            </w:r>
            <w:proofErr w:type="gramStart"/>
            <w:r w:rsidRPr="00A82D3E">
              <w:rPr>
                <w:rFonts w:ascii="Times New Roman" w:hAnsi="Times New Roman" w:cs="Times New Roman"/>
                <w:lang w:eastAsia="ru-RU"/>
              </w:rPr>
              <w:t>обучающегося</w:t>
            </w:r>
            <w:proofErr w:type="gramEnd"/>
            <w:r w:rsidRPr="00A82D3E">
              <w:rPr>
                <w:rFonts w:ascii="Times New Roman" w:hAnsi="Times New Roman" w:cs="Times New Roman"/>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6D7E47"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Методика расчёта нормативных затрат на оказание образовательными организациями МО «Город Майкоп» образовательных услуг и нормативных затрат на содержание имущества образовательных организаций МО «Город Майкоп»</w:t>
            </w:r>
          </w:p>
        </w:tc>
        <w:tc>
          <w:tcPr>
            <w:tcW w:w="993"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тыс. руб.</w:t>
            </w:r>
          </w:p>
        </w:tc>
        <w:tc>
          <w:tcPr>
            <w:tcW w:w="708"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54,2</w:t>
            </w:r>
          </w:p>
        </w:tc>
        <w:tc>
          <w:tcPr>
            <w:tcW w:w="709"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57,0</w:t>
            </w:r>
          </w:p>
        </w:tc>
        <w:tc>
          <w:tcPr>
            <w:tcW w:w="710"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60,0</w:t>
            </w:r>
          </w:p>
        </w:tc>
        <w:tc>
          <w:tcPr>
            <w:tcW w:w="709"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63,0</w:t>
            </w:r>
          </w:p>
        </w:tc>
        <w:tc>
          <w:tcPr>
            <w:tcW w:w="709" w:type="dxa"/>
            <w:gridSpan w:val="2"/>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66,0</w:t>
            </w:r>
          </w:p>
        </w:tc>
        <w:tc>
          <w:tcPr>
            <w:tcW w:w="851" w:type="dxa"/>
            <w:gridSpan w:val="2"/>
            <w:tcBorders>
              <w:top w:val="single" w:sz="4" w:space="0" w:color="auto"/>
              <w:left w:val="single" w:sz="4" w:space="0" w:color="auto"/>
              <w:bottom w:val="single" w:sz="4" w:space="0" w:color="auto"/>
            </w:tcBorders>
            <w:shd w:val="clear" w:color="auto" w:fill="auto"/>
          </w:tcPr>
          <w:p w:rsidR="006D7E47" w:rsidRPr="00A82D3E" w:rsidRDefault="00C00524"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189,0</w:t>
            </w:r>
          </w:p>
        </w:tc>
      </w:tr>
      <w:tr w:rsidR="006D7E47" w:rsidRPr="00A82D3E" w:rsidTr="008A6CAE">
        <w:trPr>
          <w:trHeight w:val="130"/>
        </w:trPr>
        <w:tc>
          <w:tcPr>
            <w:tcW w:w="565"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3.</w:t>
            </w:r>
          </w:p>
        </w:tc>
        <w:tc>
          <w:tcPr>
            <w:tcW w:w="6946"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hAnsi="Times New Roman" w:cs="Times New Roman"/>
                <w:lang w:eastAsia="ru-RU"/>
              </w:rPr>
              <w:t>Отношение средней заработной платы педагогических работников дошкольных образовательных организаций к средней заработной плате педагогических работников общеобразовательных организаций</w:t>
            </w:r>
          </w:p>
        </w:tc>
        <w:tc>
          <w:tcPr>
            <w:tcW w:w="2977" w:type="dxa"/>
            <w:tcBorders>
              <w:top w:val="single" w:sz="4" w:space="0" w:color="auto"/>
              <w:left w:val="single" w:sz="4" w:space="0" w:color="auto"/>
              <w:bottom w:val="single" w:sz="4" w:space="0" w:color="auto"/>
              <w:right w:val="single" w:sz="4" w:space="0" w:color="auto"/>
            </w:tcBorders>
          </w:tcPr>
          <w:p w:rsidR="006D7E47"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План мероприятий («дорожная карта») РА «Изменения в отраслях социальной сферы, направленные на повышение эффективности образования </w:t>
            </w:r>
            <w:r>
              <w:rPr>
                <w:rFonts w:ascii="Times New Roman" w:eastAsia="Calibri" w:hAnsi="Times New Roman" w:cs="Times New Roman"/>
                <w:lang w:eastAsia="ru-RU"/>
              </w:rPr>
              <w:lastRenderedPageBreak/>
              <w:t>и науки»</w:t>
            </w:r>
          </w:p>
        </w:tc>
        <w:tc>
          <w:tcPr>
            <w:tcW w:w="993"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lastRenderedPageBreak/>
              <w:t>%</w:t>
            </w:r>
          </w:p>
        </w:tc>
        <w:tc>
          <w:tcPr>
            <w:tcW w:w="708"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81</w:t>
            </w:r>
          </w:p>
        </w:tc>
        <w:tc>
          <w:tcPr>
            <w:tcW w:w="709"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82</w:t>
            </w:r>
          </w:p>
        </w:tc>
        <w:tc>
          <w:tcPr>
            <w:tcW w:w="710"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84</w:t>
            </w:r>
          </w:p>
        </w:tc>
        <w:tc>
          <w:tcPr>
            <w:tcW w:w="709"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86</w:t>
            </w:r>
          </w:p>
        </w:tc>
        <w:tc>
          <w:tcPr>
            <w:tcW w:w="709" w:type="dxa"/>
            <w:gridSpan w:val="2"/>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86</w:t>
            </w:r>
          </w:p>
        </w:tc>
        <w:tc>
          <w:tcPr>
            <w:tcW w:w="851" w:type="dxa"/>
            <w:gridSpan w:val="2"/>
            <w:tcBorders>
              <w:top w:val="single" w:sz="4" w:space="0" w:color="auto"/>
              <w:left w:val="single" w:sz="4" w:space="0" w:color="auto"/>
              <w:bottom w:val="single" w:sz="4" w:space="0" w:color="auto"/>
            </w:tcBorders>
            <w:shd w:val="clear" w:color="auto" w:fill="auto"/>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86</w:t>
            </w:r>
          </w:p>
        </w:tc>
      </w:tr>
      <w:tr w:rsidR="006D7E47" w:rsidRPr="00A82D3E" w:rsidTr="008A6CAE">
        <w:trPr>
          <w:trHeight w:val="130"/>
        </w:trPr>
        <w:tc>
          <w:tcPr>
            <w:tcW w:w="565"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lastRenderedPageBreak/>
              <w:t>4.</w:t>
            </w:r>
          </w:p>
        </w:tc>
        <w:tc>
          <w:tcPr>
            <w:tcW w:w="6946"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rPr>
                <w:rFonts w:ascii="Times New Roman" w:hAnsi="Times New Roman" w:cs="Times New Roman"/>
                <w:lang w:eastAsia="ru-RU"/>
              </w:rPr>
            </w:pPr>
            <w:r w:rsidRPr="00A82D3E">
              <w:rPr>
                <w:rFonts w:ascii="Times New Roman" w:hAnsi="Times New Roman" w:cs="Times New Roman"/>
                <w:lang w:eastAsia="ru-RU"/>
              </w:rPr>
              <w:t xml:space="preserve">Доля дошкольных образовательных организаций, в которых произведены ремонтные работы в соответствии с выявленной потребностью, </w:t>
            </w:r>
            <w:r w:rsidRPr="00A82D3E">
              <w:rPr>
                <w:rFonts w:ascii="Times New Roman" w:eastAsia="Times New Roman" w:hAnsi="Times New Roman" w:cs="Times New Roman"/>
                <w:bCs/>
                <w:color w:val="000000"/>
                <w:lang w:eastAsia="ru-RU"/>
              </w:rPr>
              <w:t xml:space="preserve">к общему числу </w:t>
            </w:r>
            <w:r w:rsidRPr="00A82D3E">
              <w:rPr>
                <w:rFonts w:ascii="Times New Roman" w:hAnsi="Times New Roman" w:cs="Times New Roman"/>
                <w:lang w:eastAsia="ru-RU"/>
              </w:rPr>
              <w:t>дошкольных образовательных организаций</w:t>
            </w:r>
          </w:p>
        </w:tc>
        <w:tc>
          <w:tcPr>
            <w:tcW w:w="2977" w:type="dxa"/>
            <w:vMerge w:val="restart"/>
            <w:tcBorders>
              <w:top w:val="single" w:sz="4" w:space="0" w:color="auto"/>
              <w:left w:val="single" w:sz="4" w:space="0" w:color="auto"/>
              <w:right w:val="single" w:sz="4" w:space="0" w:color="auto"/>
            </w:tcBorders>
          </w:tcPr>
          <w:p w:rsidR="004F30E6"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p w:rsidR="004F30E6"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p w:rsidR="004F30E6"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p w:rsidR="004F30E6"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Статистический отчёт </w:t>
            </w:r>
          </w:p>
          <w:p w:rsidR="006D7E47"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ОШ-1</w:t>
            </w:r>
          </w:p>
        </w:tc>
        <w:tc>
          <w:tcPr>
            <w:tcW w:w="993"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hAnsi="Times New Roman" w:cs="Times New Roman"/>
                <w:lang w:eastAsia="ru-RU"/>
              </w:rPr>
            </w:pPr>
            <w:r w:rsidRPr="00A82D3E">
              <w:rPr>
                <w:rFonts w:ascii="Times New Roman" w:hAnsi="Times New Roman" w:cs="Times New Roman"/>
                <w:lang w:eastAsia="ru-RU"/>
              </w:rPr>
              <w:t>8,82</w:t>
            </w:r>
          </w:p>
        </w:tc>
        <w:tc>
          <w:tcPr>
            <w:tcW w:w="709"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hAnsi="Times New Roman" w:cs="Times New Roman"/>
                <w:lang w:eastAsia="ru-RU"/>
              </w:rPr>
            </w:pPr>
            <w:r w:rsidRPr="00A82D3E">
              <w:rPr>
                <w:rFonts w:ascii="Times New Roman" w:hAnsi="Times New Roman" w:cs="Times New Roman"/>
                <w:lang w:eastAsia="ru-RU"/>
              </w:rPr>
              <w:t>44,1</w:t>
            </w:r>
          </w:p>
        </w:tc>
        <w:tc>
          <w:tcPr>
            <w:tcW w:w="710"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44,1</w:t>
            </w:r>
          </w:p>
        </w:tc>
        <w:tc>
          <w:tcPr>
            <w:tcW w:w="709"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44,1</w:t>
            </w:r>
          </w:p>
        </w:tc>
        <w:tc>
          <w:tcPr>
            <w:tcW w:w="709" w:type="dxa"/>
            <w:gridSpan w:val="2"/>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44,2</w:t>
            </w:r>
          </w:p>
        </w:tc>
        <w:tc>
          <w:tcPr>
            <w:tcW w:w="851" w:type="dxa"/>
            <w:gridSpan w:val="2"/>
            <w:tcBorders>
              <w:top w:val="single" w:sz="4" w:space="0" w:color="auto"/>
              <w:left w:val="single" w:sz="4" w:space="0" w:color="auto"/>
              <w:bottom w:val="single" w:sz="4" w:space="0" w:color="auto"/>
            </w:tcBorders>
            <w:shd w:val="clear" w:color="auto" w:fill="auto"/>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44,2</w:t>
            </w:r>
          </w:p>
        </w:tc>
      </w:tr>
      <w:tr w:rsidR="006D7E47" w:rsidRPr="00A82D3E" w:rsidTr="008A6CAE">
        <w:trPr>
          <w:trHeight w:val="130"/>
        </w:trPr>
        <w:tc>
          <w:tcPr>
            <w:tcW w:w="565" w:type="dxa"/>
            <w:tcBorders>
              <w:top w:val="nil"/>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5.</w:t>
            </w:r>
          </w:p>
        </w:tc>
        <w:tc>
          <w:tcPr>
            <w:tcW w:w="6946" w:type="dxa"/>
            <w:tcBorders>
              <w:top w:val="nil"/>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rPr>
                <w:rFonts w:ascii="Times New Roman" w:hAnsi="Times New Roman" w:cs="Times New Roman"/>
                <w:lang w:eastAsia="ru-RU"/>
              </w:rPr>
            </w:pPr>
            <w:r w:rsidRPr="00A82D3E">
              <w:rPr>
                <w:rFonts w:ascii="Times New Roman" w:hAnsi="Times New Roman" w:cs="Times New Roman"/>
                <w:lang w:eastAsia="ru-RU"/>
              </w:rPr>
              <w:t>Доля дошкольных образовательных организаций, оборудованных дополнительными камерами видеонаблюдения, к общему числу дошкольных образовательных организаций</w:t>
            </w:r>
          </w:p>
        </w:tc>
        <w:tc>
          <w:tcPr>
            <w:tcW w:w="2977" w:type="dxa"/>
            <w:vMerge/>
            <w:tcBorders>
              <w:left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80</w:t>
            </w:r>
          </w:p>
        </w:tc>
        <w:tc>
          <w:tcPr>
            <w:tcW w:w="709"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highlight w:val="darkGreen"/>
                <w:lang w:eastAsia="ru-RU"/>
              </w:rPr>
            </w:pPr>
            <w:r w:rsidRPr="00A82D3E">
              <w:rPr>
                <w:rFonts w:ascii="Times New Roman" w:eastAsia="Calibri" w:hAnsi="Times New Roman" w:cs="Times New Roman"/>
                <w:lang w:eastAsia="ru-RU"/>
              </w:rPr>
              <w:t>97,7</w:t>
            </w:r>
          </w:p>
        </w:tc>
        <w:tc>
          <w:tcPr>
            <w:tcW w:w="710"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highlight w:val="darkGreen"/>
                <w:lang w:eastAsia="ru-RU"/>
              </w:rPr>
            </w:pPr>
            <w:r w:rsidRPr="00A82D3E">
              <w:rPr>
                <w:rFonts w:ascii="Times New Roman" w:eastAsia="Calibri" w:hAnsi="Times New Roman" w:cs="Times New Roman"/>
                <w:lang w:eastAsia="ru-RU"/>
              </w:rPr>
              <w:t>97,7</w:t>
            </w:r>
          </w:p>
        </w:tc>
        <w:tc>
          <w:tcPr>
            <w:tcW w:w="709"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09" w:type="dxa"/>
            <w:gridSpan w:val="2"/>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851" w:type="dxa"/>
            <w:gridSpan w:val="2"/>
            <w:tcBorders>
              <w:top w:val="single" w:sz="4" w:space="0" w:color="auto"/>
              <w:left w:val="single" w:sz="4" w:space="0" w:color="auto"/>
              <w:bottom w:val="single" w:sz="4" w:space="0" w:color="auto"/>
            </w:tcBorders>
            <w:shd w:val="clear" w:color="auto" w:fill="auto"/>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r>
      <w:tr w:rsidR="006D7E47" w:rsidRPr="00A82D3E" w:rsidTr="008A6CAE">
        <w:trPr>
          <w:trHeight w:val="276"/>
        </w:trPr>
        <w:tc>
          <w:tcPr>
            <w:tcW w:w="7511" w:type="dxa"/>
            <w:gridSpan w:val="2"/>
            <w:tcBorders>
              <w:top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outlineLvl w:val="0"/>
              <w:rPr>
                <w:rFonts w:ascii="Times New Roman" w:eastAsia="Calibri" w:hAnsi="Times New Roman" w:cs="Times New Roman"/>
                <w:b/>
                <w:bCs/>
                <w:i/>
              </w:rPr>
            </w:pPr>
            <w:r w:rsidRPr="00A82D3E">
              <w:rPr>
                <w:rFonts w:ascii="Times New Roman" w:eastAsia="Calibri" w:hAnsi="Times New Roman" w:cs="Times New Roman"/>
                <w:b/>
                <w:bCs/>
                <w:i/>
              </w:rPr>
              <w:t xml:space="preserve">Подпрограмма 2 </w:t>
            </w:r>
            <w:r w:rsidRPr="00A82D3E">
              <w:rPr>
                <w:rFonts w:ascii="Times New Roman" w:hAnsi="Times New Roman" w:cs="Times New Roman"/>
                <w:b/>
                <w:bCs/>
                <w:i/>
                <w:iCs/>
              </w:rPr>
              <w:t>«Развитие системы начального общего, основного общего, среднего общего образования»</w:t>
            </w:r>
          </w:p>
        </w:tc>
        <w:tc>
          <w:tcPr>
            <w:tcW w:w="2977"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p>
        </w:tc>
        <w:tc>
          <w:tcPr>
            <w:tcW w:w="5389" w:type="dxa"/>
            <w:gridSpan w:val="9"/>
            <w:tcBorders>
              <w:top w:val="single" w:sz="4" w:space="0" w:color="auto"/>
              <w:left w:val="single" w:sz="4" w:space="0" w:color="auto"/>
              <w:bottom w:val="single" w:sz="4" w:space="0" w:color="auto"/>
            </w:tcBorders>
          </w:tcPr>
          <w:p w:rsidR="006D7E47" w:rsidRPr="00A82D3E" w:rsidRDefault="006D7E47" w:rsidP="008A6CAE">
            <w:pPr>
              <w:spacing w:after="0" w:line="240" w:lineRule="auto"/>
              <w:rPr>
                <w:rFonts w:ascii="Times New Roman" w:eastAsia="Calibri" w:hAnsi="Times New Roman" w:cs="Times New Roman"/>
              </w:rPr>
            </w:pPr>
          </w:p>
        </w:tc>
      </w:tr>
      <w:tr w:rsidR="006D7E47" w:rsidRPr="00A82D3E" w:rsidTr="008A6CAE">
        <w:trPr>
          <w:trHeight w:val="130"/>
        </w:trPr>
        <w:tc>
          <w:tcPr>
            <w:tcW w:w="565" w:type="dxa"/>
            <w:tcBorders>
              <w:top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1.</w:t>
            </w:r>
          </w:p>
        </w:tc>
        <w:tc>
          <w:tcPr>
            <w:tcW w:w="6946"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spacing w:after="0" w:line="240" w:lineRule="auto"/>
              <w:jc w:val="both"/>
              <w:rPr>
                <w:rFonts w:ascii="Times New Roman" w:hAnsi="Times New Roman" w:cs="Times New Roman"/>
              </w:rPr>
            </w:pPr>
            <w:r w:rsidRPr="00A82D3E">
              <w:rPr>
                <w:rFonts w:ascii="Times New Roman" w:hAnsi="Times New Roman" w:cs="Times New Roman"/>
              </w:rPr>
              <w:t xml:space="preserve">Доля обучающихся общеобразовательных организаций, проходящих </w:t>
            </w:r>
            <w:proofErr w:type="gramStart"/>
            <w:r w:rsidRPr="00A82D3E">
              <w:rPr>
                <w:rFonts w:ascii="Times New Roman" w:hAnsi="Times New Roman" w:cs="Times New Roman"/>
              </w:rPr>
              <w:t>обучение по</w:t>
            </w:r>
            <w:proofErr w:type="gramEnd"/>
            <w:r w:rsidRPr="00A82D3E">
              <w:rPr>
                <w:rFonts w:ascii="Times New Roman" w:hAnsi="Times New Roman" w:cs="Times New Roman"/>
              </w:rPr>
              <w:t xml:space="preserve"> новым стандартам, к общему числу обучающихся </w:t>
            </w:r>
          </w:p>
        </w:tc>
        <w:tc>
          <w:tcPr>
            <w:tcW w:w="2977" w:type="dxa"/>
            <w:tcBorders>
              <w:top w:val="single" w:sz="4" w:space="0" w:color="auto"/>
              <w:left w:val="single" w:sz="4" w:space="0" w:color="auto"/>
              <w:bottom w:val="single" w:sz="4" w:space="0" w:color="auto"/>
              <w:right w:val="single" w:sz="4" w:space="0" w:color="auto"/>
            </w:tcBorders>
          </w:tcPr>
          <w:p w:rsidR="004F30E6"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Статистический отчёт </w:t>
            </w:r>
          </w:p>
          <w:p w:rsidR="006D7E47"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ОШ-1</w:t>
            </w:r>
          </w:p>
        </w:tc>
        <w:tc>
          <w:tcPr>
            <w:tcW w:w="993"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36,5</w:t>
            </w:r>
          </w:p>
        </w:tc>
        <w:tc>
          <w:tcPr>
            <w:tcW w:w="709"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47,1</w:t>
            </w:r>
          </w:p>
        </w:tc>
        <w:tc>
          <w:tcPr>
            <w:tcW w:w="710" w:type="dxa"/>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52</w:t>
            </w:r>
          </w:p>
        </w:tc>
        <w:tc>
          <w:tcPr>
            <w:tcW w:w="851" w:type="dxa"/>
            <w:gridSpan w:val="2"/>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64</w:t>
            </w:r>
          </w:p>
        </w:tc>
        <w:tc>
          <w:tcPr>
            <w:tcW w:w="708" w:type="dxa"/>
            <w:gridSpan w:val="2"/>
            <w:tcBorders>
              <w:top w:val="single" w:sz="4" w:space="0" w:color="auto"/>
              <w:left w:val="single" w:sz="4" w:space="0" w:color="auto"/>
              <w:bottom w:val="single" w:sz="4" w:space="0" w:color="auto"/>
              <w:right w:val="single" w:sz="4" w:space="0" w:color="auto"/>
            </w:tcBorders>
          </w:tcPr>
          <w:p w:rsidR="006D7E47" w:rsidRPr="00A82D3E" w:rsidRDefault="006D7E47"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64</w:t>
            </w:r>
          </w:p>
        </w:tc>
        <w:tc>
          <w:tcPr>
            <w:tcW w:w="710" w:type="dxa"/>
            <w:tcBorders>
              <w:top w:val="single" w:sz="4" w:space="0" w:color="auto"/>
              <w:left w:val="single" w:sz="4" w:space="0" w:color="auto"/>
              <w:bottom w:val="single" w:sz="4" w:space="0" w:color="auto"/>
            </w:tcBorders>
            <w:shd w:val="clear" w:color="auto" w:fill="auto"/>
          </w:tcPr>
          <w:p w:rsidR="006D7E47" w:rsidRPr="00A82D3E" w:rsidRDefault="006D7E47" w:rsidP="008A6CAE">
            <w:pPr>
              <w:spacing w:after="0" w:line="240" w:lineRule="auto"/>
              <w:rPr>
                <w:rFonts w:ascii="Times New Roman" w:eastAsia="Calibri" w:hAnsi="Times New Roman" w:cs="Times New Roman"/>
              </w:rPr>
            </w:pPr>
            <w:r w:rsidRPr="00A82D3E">
              <w:rPr>
                <w:rFonts w:ascii="Times New Roman" w:eastAsia="Calibri" w:hAnsi="Times New Roman" w:cs="Times New Roman"/>
              </w:rPr>
              <w:t>64</w:t>
            </w:r>
          </w:p>
        </w:tc>
      </w:tr>
      <w:tr w:rsidR="004F30E6" w:rsidRPr="00A82D3E" w:rsidTr="008A6CAE">
        <w:trPr>
          <w:trHeight w:val="130"/>
        </w:trPr>
        <w:tc>
          <w:tcPr>
            <w:tcW w:w="565" w:type="dxa"/>
            <w:tcBorders>
              <w:top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2.</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hAnsi="Times New Roman" w:cs="Times New Roman"/>
                <w:lang w:eastAsia="ru-RU"/>
              </w:rPr>
            </w:pPr>
            <w:r w:rsidRPr="00A82D3E">
              <w:rPr>
                <w:rFonts w:ascii="Times New Roman" w:hAnsi="Times New Roman" w:cs="Times New Roman"/>
                <w:lang w:eastAsia="ru-RU"/>
              </w:rPr>
              <w:t xml:space="preserve">Обеспечение общеобразовательных организаций финансовыми ресурсами в расчёте на 1 </w:t>
            </w:r>
            <w:proofErr w:type="gramStart"/>
            <w:r w:rsidRPr="00A82D3E">
              <w:rPr>
                <w:rFonts w:ascii="Times New Roman" w:hAnsi="Times New Roman" w:cs="Times New Roman"/>
                <w:lang w:eastAsia="ru-RU"/>
              </w:rPr>
              <w:t>обучающегося</w:t>
            </w:r>
            <w:proofErr w:type="gramEnd"/>
            <w:r w:rsidRPr="00A82D3E">
              <w:rPr>
                <w:rFonts w:ascii="Times New Roman" w:hAnsi="Times New Roman" w:cs="Times New Roman"/>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Методика расчёта нормативных затрат на оказание образовательными организациями МО «Город Майкоп» образовательных услуг и нормативных затрат на содержание имущества образовательных организаций МО «Город Майкоп»</w:t>
            </w: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тыс. руб.</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31,0</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33,0</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35,0</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37,0</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39,0</w:t>
            </w:r>
          </w:p>
        </w:tc>
        <w:tc>
          <w:tcPr>
            <w:tcW w:w="710" w:type="dxa"/>
            <w:tcBorders>
              <w:top w:val="single" w:sz="4" w:space="0" w:color="auto"/>
              <w:left w:val="single" w:sz="4" w:space="0" w:color="auto"/>
              <w:bottom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111,0</w:t>
            </w:r>
          </w:p>
        </w:tc>
      </w:tr>
      <w:tr w:rsidR="004F30E6" w:rsidRPr="00A82D3E" w:rsidTr="008A6CAE">
        <w:trPr>
          <w:trHeight w:val="130"/>
        </w:trPr>
        <w:tc>
          <w:tcPr>
            <w:tcW w:w="565" w:type="dxa"/>
            <w:tcBorders>
              <w:top w:val="nil"/>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3.</w:t>
            </w:r>
          </w:p>
        </w:tc>
        <w:tc>
          <w:tcPr>
            <w:tcW w:w="6946" w:type="dxa"/>
            <w:tcBorders>
              <w:top w:val="nil"/>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highlight w:val="lightGray"/>
                <w:lang w:eastAsia="ru-RU"/>
              </w:rPr>
            </w:pPr>
            <w:r w:rsidRPr="00A82D3E">
              <w:rPr>
                <w:rFonts w:ascii="Times New Roman" w:hAnsi="Times New Roman" w:cs="Times New Roman"/>
                <w:lang w:eastAsia="ru-RU"/>
              </w:rPr>
              <w:t xml:space="preserve">Отношение средней заработной платы педагогических работников общеобразовательных организаций к средней заработной плате по РА </w:t>
            </w:r>
          </w:p>
        </w:tc>
        <w:tc>
          <w:tcPr>
            <w:tcW w:w="2977"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План мероприятий («дорожная карта») РА «Изменения в отраслях социальной сферы, направленные на повышение эффективности образования и науки»</w:t>
            </w: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10" w:type="dxa"/>
            <w:tcBorders>
              <w:top w:val="single" w:sz="4" w:space="0" w:color="auto"/>
              <w:left w:val="single" w:sz="4" w:space="0" w:color="auto"/>
              <w:bottom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r>
      <w:tr w:rsidR="004F30E6" w:rsidRPr="00A82D3E" w:rsidTr="008A6CAE">
        <w:trPr>
          <w:trHeight w:val="130"/>
        </w:trPr>
        <w:tc>
          <w:tcPr>
            <w:tcW w:w="565" w:type="dxa"/>
            <w:tcBorders>
              <w:top w:val="nil"/>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4.</w:t>
            </w:r>
          </w:p>
        </w:tc>
        <w:tc>
          <w:tcPr>
            <w:tcW w:w="6946" w:type="dxa"/>
            <w:tcBorders>
              <w:top w:val="nil"/>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highlight w:val="lightGray"/>
                <w:lang w:eastAsia="ru-RU"/>
              </w:rPr>
            </w:pPr>
            <w:r w:rsidRPr="00A82D3E">
              <w:rPr>
                <w:rFonts w:ascii="Times New Roman" w:hAnsi="Times New Roman" w:cs="Times New Roman"/>
                <w:lang w:eastAsia="ru-RU"/>
              </w:rPr>
              <w:t xml:space="preserve">Доля обучающихся из многодетных семей и находящихся в трудной жизненной ситуации, получающих горячее питание, к общему числу обучающихся из многодетных семей и находящихся в трудной жизненной ситуации </w:t>
            </w:r>
          </w:p>
        </w:tc>
        <w:tc>
          <w:tcPr>
            <w:tcW w:w="2977"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roofErr w:type="gramStart"/>
            <w:r>
              <w:rPr>
                <w:rFonts w:ascii="Times New Roman" w:eastAsia="Calibri" w:hAnsi="Times New Roman" w:cs="Times New Roman"/>
                <w:lang w:eastAsia="ru-RU"/>
              </w:rPr>
              <w:t>Результаты мониторинга</w:t>
            </w:r>
            <w:r w:rsidRPr="00A82D3E">
              <w:rPr>
                <w:rFonts w:ascii="Times New Roman" w:hAnsi="Times New Roman" w:cs="Times New Roman"/>
                <w:lang w:eastAsia="ru-RU"/>
              </w:rPr>
              <w:t xml:space="preserve"> обучающихся из многодетных семей и находящихся в трудной жизненной ситуации</w:t>
            </w:r>
            <w:r>
              <w:rPr>
                <w:rFonts w:ascii="Times New Roman" w:hAnsi="Times New Roman" w:cs="Times New Roman"/>
                <w:lang w:eastAsia="ru-RU"/>
              </w:rPr>
              <w:t xml:space="preserve"> по общеобразовательным организациям</w:t>
            </w:r>
            <w:r>
              <w:rPr>
                <w:rFonts w:ascii="Times New Roman" w:eastAsia="Calibri" w:hAnsi="Times New Roman" w:cs="Times New Roman"/>
                <w:lang w:eastAsia="ru-RU"/>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10" w:type="dxa"/>
            <w:tcBorders>
              <w:top w:val="single" w:sz="4" w:space="0" w:color="auto"/>
              <w:left w:val="single" w:sz="4" w:space="0" w:color="auto"/>
              <w:bottom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r>
      <w:tr w:rsidR="004F30E6" w:rsidRPr="00A82D3E" w:rsidTr="008A6CAE">
        <w:trPr>
          <w:trHeight w:val="70"/>
        </w:trPr>
        <w:tc>
          <w:tcPr>
            <w:tcW w:w="565" w:type="dxa"/>
            <w:tcBorders>
              <w:top w:val="nil"/>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5.</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rPr>
                <w:rFonts w:ascii="Times New Roman" w:hAnsi="Times New Roman" w:cs="Times New Roman"/>
                <w:lang w:eastAsia="ru-RU"/>
              </w:rPr>
            </w:pPr>
            <w:r w:rsidRPr="00A82D3E">
              <w:rPr>
                <w:rFonts w:ascii="Times New Roman" w:hAnsi="Times New Roman" w:cs="Times New Roman"/>
                <w:lang w:eastAsia="ru-RU"/>
              </w:rPr>
              <w:t>Доля общеобразовательных организаций, соответствующих современным требованиям, к общему числу общеобразовательных организаций</w:t>
            </w:r>
          </w:p>
        </w:tc>
        <w:tc>
          <w:tcPr>
            <w:tcW w:w="2977" w:type="dxa"/>
            <w:vMerge w:val="restart"/>
            <w:tcBorders>
              <w:top w:val="single" w:sz="4" w:space="0" w:color="auto"/>
              <w:left w:val="single" w:sz="4" w:space="0" w:color="auto"/>
              <w:right w:val="single" w:sz="4" w:space="0" w:color="auto"/>
            </w:tcBorders>
          </w:tcPr>
          <w:p w:rsidR="004F30E6"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Статистический отчёт </w:t>
            </w:r>
          </w:p>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ОШ-1</w:t>
            </w: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92,5</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93,0</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93,5</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94,0</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94,5</w:t>
            </w:r>
          </w:p>
        </w:tc>
        <w:tc>
          <w:tcPr>
            <w:tcW w:w="710" w:type="dxa"/>
            <w:tcBorders>
              <w:top w:val="single" w:sz="4" w:space="0" w:color="auto"/>
              <w:left w:val="single" w:sz="4" w:space="0" w:color="auto"/>
              <w:bottom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94,5</w:t>
            </w:r>
          </w:p>
        </w:tc>
      </w:tr>
      <w:tr w:rsidR="004F30E6" w:rsidRPr="00A82D3E" w:rsidTr="008A6CAE">
        <w:trPr>
          <w:trHeight w:val="70"/>
        </w:trPr>
        <w:tc>
          <w:tcPr>
            <w:tcW w:w="565" w:type="dxa"/>
            <w:tcBorders>
              <w:top w:val="nil"/>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6</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rPr>
                <w:rFonts w:ascii="Times New Roman" w:hAnsi="Times New Roman" w:cs="Times New Roman"/>
                <w:lang w:eastAsia="ru-RU"/>
              </w:rPr>
            </w:pPr>
            <w:r w:rsidRPr="00A82D3E">
              <w:rPr>
                <w:rFonts w:ascii="Times New Roman" w:hAnsi="Times New Roman" w:cs="Times New Roman"/>
              </w:rPr>
              <w:t xml:space="preserve">Доля общеобразовательных организаций, в которых созданы </w:t>
            </w:r>
            <w:proofErr w:type="spellStart"/>
            <w:r w:rsidRPr="00A82D3E">
              <w:rPr>
                <w:rFonts w:ascii="Times New Roman" w:hAnsi="Times New Roman" w:cs="Times New Roman"/>
              </w:rPr>
              <w:t>здоровьесберегающие</w:t>
            </w:r>
            <w:proofErr w:type="spellEnd"/>
            <w:r w:rsidRPr="00A82D3E">
              <w:rPr>
                <w:rFonts w:ascii="Times New Roman" w:hAnsi="Times New Roman" w:cs="Times New Roman"/>
              </w:rPr>
              <w:t xml:space="preserve"> и безопасные условия для обучающихся, </w:t>
            </w:r>
            <w:r w:rsidRPr="00A82D3E">
              <w:rPr>
                <w:rFonts w:ascii="Times New Roman" w:hAnsi="Times New Roman" w:cs="Times New Roman"/>
                <w:lang w:eastAsia="ru-RU"/>
              </w:rPr>
              <w:t>к общему числу общеобразовательных организаций</w:t>
            </w:r>
            <w:r w:rsidRPr="00A82D3E">
              <w:rPr>
                <w:rFonts w:ascii="Times New Roman" w:hAnsi="Times New Roman" w:cs="Times New Roman"/>
              </w:rPr>
              <w:t xml:space="preserve">  </w:t>
            </w:r>
          </w:p>
        </w:tc>
        <w:tc>
          <w:tcPr>
            <w:tcW w:w="2977" w:type="dxa"/>
            <w:vMerge/>
            <w:tcBorders>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96</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98</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10" w:type="dxa"/>
            <w:tcBorders>
              <w:top w:val="single" w:sz="4" w:space="0" w:color="auto"/>
              <w:left w:val="single" w:sz="4" w:space="0" w:color="auto"/>
              <w:bottom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r>
      <w:tr w:rsidR="004F30E6" w:rsidRPr="00A82D3E" w:rsidTr="008A6CAE">
        <w:trPr>
          <w:trHeight w:val="70"/>
        </w:trPr>
        <w:tc>
          <w:tcPr>
            <w:tcW w:w="565" w:type="dxa"/>
            <w:tcBorders>
              <w:top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lastRenderedPageBreak/>
              <w:t>7.</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rPr>
                <w:rFonts w:ascii="Times New Roman" w:hAnsi="Times New Roman" w:cs="Times New Roman"/>
                <w:lang w:eastAsia="ru-RU"/>
              </w:rPr>
            </w:pPr>
            <w:r w:rsidRPr="00A82D3E">
              <w:rPr>
                <w:rFonts w:ascii="Times New Roman" w:hAnsi="Times New Roman" w:cs="Times New Roman"/>
              </w:rPr>
              <w:t xml:space="preserve">Доля обучающихся, ставших победителями и призёрами мероприятий муниципального, регионального и федерального уровней, к общему числу обучающихся, принимающих участие в мероприятиях муниципального, регионального и федерального уровней </w:t>
            </w:r>
          </w:p>
        </w:tc>
        <w:tc>
          <w:tcPr>
            <w:tcW w:w="2977"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Результаты мониторинга участия детей в олимпиадах</w:t>
            </w: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48</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48,5</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49,0</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49,1</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49,2</w:t>
            </w:r>
          </w:p>
        </w:tc>
        <w:tc>
          <w:tcPr>
            <w:tcW w:w="710" w:type="dxa"/>
            <w:tcBorders>
              <w:top w:val="single" w:sz="4" w:space="0" w:color="auto"/>
              <w:left w:val="single" w:sz="4" w:space="0" w:color="auto"/>
              <w:bottom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49,2</w:t>
            </w:r>
          </w:p>
        </w:tc>
      </w:tr>
      <w:tr w:rsidR="004F30E6" w:rsidRPr="00A82D3E" w:rsidTr="008A6CAE">
        <w:trPr>
          <w:trHeight w:val="70"/>
        </w:trPr>
        <w:tc>
          <w:tcPr>
            <w:tcW w:w="565" w:type="dxa"/>
            <w:tcBorders>
              <w:top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8.</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rPr>
                <w:rFonts w:ascii="Times New Roman" w:hAnsi="Times New Roman" w:cs="Times New Roman"/>
                <w:lang w:eastAsia="ru-RU"/>
              </w:rPr>
            </w:pPr>
            <w:r w:rsidRPr="00A82D3E">
              <w:rPr>
                <w:rFonts w:ascii="Times New Roman" w:hAnsi="Times New Roman" w:cs="Times New Roman"/>
              </w:rPr>
              <w:t xml:space="preserve">Доля обучающихся, </w:t>
            </w:r>
            <w:proofErr w:type="gramStart"/>
            <w:r w:rsidRPr="00A82D3E">
              <w:rPr>
                <w:rFonts w:ascii="Times New Roman" w:hAnsi="Times New Roman" w:cs="Times New Roman"/>
              </w:rPr>
              <w:t>которым</w:t>
            </w:r>
            <w:proofErr w:type="gramEnd"/>
            <w:r w:rsidRPr="00A82D3E">
              <w:rPr>
                <w:rFonts w:ascii="Times New Roman" w:hAnsi="Times New Roman" w:cs="Times New Roman"/>
              </w:rPr>
              <w:t xml:space="preserve"> обеспечена возможность социализации в ходе проведения городских мероприятий </w:t>
            </w:r>
          </w:p>
        </w:tc>
        <w:tc>
          <w:tcPr>
            <w:tcW w:w="2977"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Приказы Комитета по образованию</w:t>
            </w: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4,8</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5,0</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5,2</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5,4</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5,6</w:t>
            </w:r>
          </w:p>
        </w:tc>
        <w:tc>
          <w:tcPr>
            <w:tcW w:w="710" w:type="dxa"/>
            <w:tcBorders>
              <w:top w:val="single" w:sz="4" w:space="0" w:color="auto"/>
              <w:left w:val="single" w:sz="4" w:space="0" w:color="auto"/>
              <w:bottom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5,6</w:t>
            </w:r>
          </w:p>
        </w:tc>
      </w:tr>
      <w:tr w:rsidR="004F30E6" w:rsidRPr="00A82D3E" w:rsidTr="008A6CAE">
        <w:trPr>
          <w:trHeight w:val="70"/>
        </w:trPr>
        <w:tc>
          <w:tcPr>
            <w:tcW w:w="565" w:type="dxa"/>
            <w:tcBorders>
              <w:top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9.</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rPr>
                <w:rFonts w:ascii="Times New Roman" w:hAnsi="Times New Roman" w:cs="Times New Roman"/>
              </w:rPr>
            </w:pPr>
            <w:r w:rsidRPr="00A82D3E">
              <w:rPr>
                <w:rFonts w:ascii="Times New Roman" w:hAnsi="Times New Roman" w:cs="Times New Roman"/>
                <w:lang w:eastAsia="ru-RU"/>
              </w:rPr>
              <w:t xml:space="preserve">Доля школьников, получающих горячее питание в рамках пребывания в летнем лагере на базе образовательных организаций, к общему числу школьников в лагере </w:t>
            </w:r>
          </w:p>
        </w:tc>
        <w:tc>
          <w:tcPr>
            <w:tcW w:w="2977"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Результаты мониторинга выполнения муниципального задания</w:t>
            </w: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10" w:type="dxa"/>
            <w:tcBorders>
              <w:top w:val="single" w:sz="4" w:space="0" w:color="auto"/>
              <w:left w:val="single" w:sz="4" w:space="0" w:color="auto"/>
              <w:bottom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r>
      <w:tr w:rsidR="004F30E6" w:rsidRPr="00A82D3E" w:rsidTr="008A6CAE">
        <w:trPr>
          <w:trHeight w:val="70"/>
        </w:trPr>
        <w:tc>
          <w:tcPr>
            <w:tcW w:w="565" w:type="dxa"/>
            <w:tcBorders>
              <w:top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10.</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hAnsi="Times New Roman" w:cs="Times New Roman"/>
              </w:rPr>
            </w:pPr>
            <w:r w:rsidRPr="00A82D3E">
              <w:rPr>
                <w:rFonts w:ascii="Times New Roman" w:hAnsi="Times New Roman" w:cs="Times New Roman"/>
                <w:lang w:eastAsia="ru-RU"/>
              </w:rPr>
              <w:t xml:space="preserve">Число школьников, временно трудоустроенных в школьные трудовые бригады </w:t>
            </w:r>
          </w:p>
        </w:tc>
        <w:tc>
          <w:tcPr>
            <w:tcW w:w="2977"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Договор с ГКУ РА «ЦЗН города Майкопа» о временном трудоустройстве несовершеннолетних граждан в возрасте 14-18 лет</w:t>
            </w: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чел.</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662</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671</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680</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680</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680</w:t>
            </w:r>
          </w:p>
        </w:tc>
        <w:tc>
          <w:tcPr>
            <w:tcW w:w="710" w:type="dxa"/>
            <w:tcBorders>
              <w:top w:val="single" w:sz="4" w:space="0" w:color="auto"/>
              <w:left w:val="single" w:sz="4" w:space="0" w:color="auto"/>
              <w:bottom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2040</w:t>
            </w:r>
          </w:p>
        </w:tc>
      </w:tr>
      <w:tr w:rsidR="004F30E6" w:rsidRPr="00A82D3E" w:rsidTr="008A6CAE">
        <w:trPr>
          <w:trHeight w:val="70"/>
        </w:trPr>
        <w:tc>
          <w:tcPr>
            <w:tcW w:w="7511" w:type="dxa"/>
            <w:gridSpan w:val="2"/>
            <w:tcBorders>
              <w:top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hAnsi="Times New Roman" w:cs="Times New Roman"/>
                <w:i/>
              </w:rPr>
            </w:pPr>
            <w:r w:rsidRPr="00A82D3E">
              <w:rPr>
                <w:rFonts w:ascii="Times New Roman" w:hAnsi="Times New Roman" w:cs="Times New Roman"/>
                <w:b/>
                <w:bCs/>
                <w:i/>
                <w:iCs/>
              </w:rPr>
              <w:t>Подпрограмма 3 «Развитие системы дополнительного образования детей»</w:t>
            </w:r>
          </w:p>
        </w:tc>
        <w:tc>
          <w:tcPr>
            <w:tcW w:w="2977"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tc>
        <w:tc>
          <w:tcPr>
            <w:tcW w:w="5389" w:type="dxa"/>
            <w:gridSpan w:val="9"/>
            <w:tcBorders>
              <w:top w:val="single" w:sz="4" w:space="0" w:color="auto"/>
              <w:left w:val="single" w:sz="4" w:space="0" w:color="auto"/>
              <w:bottom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tc>
      </w:tr>
      <w:tr w:rsidR="004F30E6" w:rsidRPr="00A82D3E" w:rsidTr="008A6CAE">
        <w:trPr>
          <w:trHeight w:val="70"/>
        </w:trPr>
        <w:tc>
          <w:tcPr>
            <w:tcW w:w="565" w:type="dxa"/>
            <w:tcBorders>
              <w:top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1.</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spacing w:after="0" w:line="240" w:lineRule="auto"/>
              <w:rPr>
                <w:rFonts w:ascii="Times New Roman" w:hAnsi="Times New Roman" w:cs="Times New Roman"/>
              </w:rPr>
            </w:pPr>
            <w:r w:rsidRPr="00A82D3E">
              <w:rPr>
                <w:rFonts w:ascii="Times New Roman" w:hAnsi="Times New Roman" w:cs="Times New Roman"/>
              </w:rPr>
              <w:t xml:space="preserve">Доля детей в возрасте 5-18 лет, охваченных программами дополнительного образования, в общей численности детей в возрасте 5-18 лет </w:t>
            </w:r>
          </w:p>
        </w:tc>
        <w:tc>
          <w:tcPr>
            <w:tcW w:w="2977"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Результаты комплектования образовательных организаций, статистический отчёт формы 1 - </w:t>
            </w:r>
            <w:proofErr w:type="gramStart"/>
            <w:r>
              <w:rPr>
                <w:rFonts w:ascii="Times New Roman" w:eastAsia="Calibri" w:hAnsi="Times New Roman" w:cs="Times New Roman"/>
                <w:lang w:eastAsia="ru-RU"/>
              </w:rPr>
              <w:t>ДО</w:t>
            </w:r>
            <w:proofErr w:type="gramEnd"/>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84</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84</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84</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84</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84</w:t>
            </w:r>
          </w:p>
        </w:tc>
        <w:tc>
          <w:tcPr>
            <w:tcW w:w="710" w:type="dxa"/>
            <w:tcBorders>
              <w:top w:val="single" w:sz="4" w:space="0" w:color="auto"/>
              <w:left w:val="single" w:sz="4" w:space="0" w:color="auto"/>
              <w:bottom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84</w:t>
            </w:r>
          </w:p>
        </w:tc>
      </w:tr>
      <w:tr w:rsidR="004F30E6" w:rsidRPr="00A82D3E" w:rsidTr="008A6CAE">
        <w:trPr>
          <w:trHeight w:val="70"/>
        </w:trPr>
        <w:tc>
          <w:tcPr>
            <w:tcW w:w="565" w:type="dxa"/>
            <w:tcBorders>
              <w:top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2.</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rPr>
                <w:rFonts w:ascii="Times New Roman" w:hAnsi="Times New Roman" w:cs="Times New Roman"/>
              </w:rPr>
            </w:pPr>
            <w:r w:rsidRPr="00A82D3E">
              <w:rPr>
                <w:rFonts w:ascii="Times New Roman" w:hAnsi="Times New Roman" w:cs="Times New Roman"/>
                <w:lang w:eastAsia="ru-RU"/>
              </w:rPr>
              <w:t xml:space="preserve">Обеспечение организаций дополнительного образования детей финансовыми ресурсами в расчёте на 1 обучающегося </w:t>
            </w:r>
          </w:p>
        </w:tc>
        <w:tc>
          <w:tcPr>
            <w:tcW w:w="2977"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Методика расчёта нормативных затрат на оказание образовательными организациями МО «Город Майкоп» образовательных услуг и нормативных затрат на содержание имущества образовательных организаций МО «Город Майкоп»</w:t>
            </w: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тыс. руб.</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7,5</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9,0</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11,0</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12,0</w:t>
            </w:r>
          </w:p>
        </w:tc>
        <w:tc>
          <w:tcPr>
            <w:tcW w:w="710" w:type="dxa"/>
            <w:tcBorders>
              <w:top w:val="single" w:sz="4" w:space="0" w:color="auto"/>
              <w:left w:val="single" w:sz="4" w:space="0" w:color="auto"/>
              <w:bottom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33,0</w:t>
            </w:r>
          </w:p>
        </w:tc>
      </w:tr>
      <w:tr w:rsidR="004F30E6" w:rsidRPr="00A82D3E" w:rsidTr="008A6CAE">
        <w:trPr>
          <w:trHeight w:val="70"/>
        </w:trPr>
        <w:tc>
          <w:tcPr>
            <w:tcW w:w="751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spacing w:after="0" w:line="240" w:lineRule="auto"/>
              <w:rPr>
                <w:rFonts w:ascii="Times New Roman" w:hAnsi="Times New Roman" w:cs="Times New Roman"/>
                <w:b/>
                <w:bCs/>
                <w:i/>
                <w:iCs/>
              </w:rPr>
            </w:pPr>
            <w:r w:rsidRPr="00A82D3E">
              <w:rPr>
                <w:rFonts w:ascii="Times New Roman" w:hAnsi="Times New Roman" w:cs="Times New Roman"/>
                <w:b/>
                <w:bCs/>
                <w:i/>
                <w:iCs/>
              </w:rPr>
              <w:t>Подпрограмма 4 «Обеспечение и совершенствование управления системой образования и прочие мероприятия в области образования»</w:t>
            </w:r>
          </w:p>
        </w:tc>
        <w:tc>
          <w:tcPr>
            <w:tcW w:w="2977"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hAnsi="Times New Roman" w:cs="Times New Roman"/>
              </w:rPr>
            </w:pPr>
          </w:p>
        </w:tc>
        <w:tc>
          <w:tcPr>
            <w:tcW w:w="5389" w:type="dxa"/>
            <w:gridSpan w:val="9"/>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tc>
      </w:tr>
      <w:tr w:rsidR="004F30E6" w:rsidRPr="00A82D3E" w:rsidTr="008A6CAE">
        <w:trPr>
          <w:trHeight w:val="70"/>
        </w:trPr>
        <w:tc>
          <w:tcPr>
            <w:tcW w:w="565"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1.</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rPr>
                <w:rFonts w:ascii="Times New Roman" w:eastAsia="Calibri" w:hAnsi="Times New Roman" w:cs="Times New Roman"/>
                <w:lang w:eastAsia="ru-RU"/>
              </w:rPr>
            </w:pPr>
            <w:r w:rsidRPr="00A82D3E">
              <w:rPr>
                <w:rStyle w:val="a6"/>
                <w:rFonts w:ascii="Times New Roman" w:hAnsi="Times New Roman" w:cs="Times New Roman"/>
                <w:b w:val="0"/>
              </w:rPr>
              <w:t>Эффективность осуществления</w:t>
            </w:r>
            <w:r w:rsidRPr="00A82D3E">
              <w:rPr>
                <w:rFonts w:ascii="Times New Roman" w:hAnsi="Times New Roman" w:cs="Times New Roman"/>
                <w:b/>
              </w:rPr>
              <w:t xml:space="preserve"> </w:t>
            </w:r>
            <w:r w:rsidRPr="00A82D3E">
              <w:rPr>
                <w:rFonts w:ascii="Times New Roman" w:hAnsi="Times New Roman" w:cs="Times New Roman"/>
              </w:rPr>
              <w:t>полномочий в области</w:t>
            </w:r>
            <w:r w:rsidRPr="00A82D3E">
              <w:rPr>
                <w:rFonts w:ascii="Times New Roman" w:hAnsi="Times New Roman" w:cs="Times New Roman"/>
                <w:b/>
              </w:rPr>
              <w:t xml:space="preserve"> </w:t>
            </w:r>
            <w:r w:rsidRPr="00A82D3E">
              <w:rPr>
                <w:rStyle w:val="a6"/>
                <w:rFonts w:ascii="Times New Roman" w:hAnsi="Times New Roman" w:cs="Times New Roman"/>
                <w:b w:val="0"/>
              </w:rPr>
              <w:t xml:space="preserve">образования </w:t>
            </w:r>
          </w:p>
        </w:tc>
        <w:tc>
          <w:tcPr>
            <w:tcW w:w="2977" w:type="dxa"/>
            <w:tcBorders>
              <w:top w:val="single" w:sz="4" w:space="0" w:color="auto"/>
              <w:left w:val="single" w:sz="4" w:space="0" w:color="auto"/>
              <w:bottom w:val="single" w:sz="4" w:space="0" w:color="auto"/>
              <w:right w:val="single" w:sz="4" w:space="0" w:color="auto"/>
            </w:tcBorders>
          </w:tcPr>
          <w:p w:rsidR="00C0631B" w:rsidRDefault="00C0631B"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Анализ деятельности Комитета по образованию </w:t>
            </w:r>
          </w:p>
          <w:p w:rsidR="004F30E6" w:rsidRPr="00A82D3E" w:rsidRDefault="00C0631B" w:rsidP="008A6CAE">
            <w:pPr>
              <w:autoSpaceDE w:val="0"/>
              <w:autoSpaceDN w:val="0"/>
              <w:adjustRightInd w:val="0"/>
              <w:spacing w:after="0" w:line="240" w:lineRule="auto"/>
              <w:jc w:val="center"/>
              <w:rPr>
                <w:rFonts w:ascii="Times New Roman" w:hAnsi="Times New Roman" w:cs="Times New Roman"/>
              </w:rPr>
            </w:pPr>
            <w:r>
              <w:rPr>
                <w:rFonts w:ascii="Times New Roman" w:eastAsia="Calibri" w:hAnsi="Times New Roman" w:cs="Times New Roman"/>
                <w:lang w:eastAsia="ru-RU"/>
              </w:rPr>
              <w:t>за год</w:t>
            </w: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100</w:t>
            </w:r>
          </w:p>
        </w:tc>
      </w:tr>
      <w:tr w:rsidR="004F30E6" w:rsidRPr="00A82D3E" w:rsidTr="008A6CAE">
        <w:trPr>
          <w:trHeight w:val="70"/>
        </w:trPr>
        <w:tc>
          <w:tcPr>
            <w:tcW w:w="565" w:type="dxa"/>
            <w:vMerge w:val="restart"/>
            <w:tcBorders>
              <w:top w:val="single" w:sz="4" w:space="0" w:color="auto"/>
              <w:left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2.</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rPr>
                <w:rFonts w:ascii="Times New Roman" w:eastAsia="Calibri" w:hAnsi="Times New Roman" w:cs="Times New Roman"/>
              </w:rPr>
            </w:pPr>
            <w:r w:rsidRPr="00A82D3E">
              <w:rPr>
                <w:rFonts w:ascii="Times New Roman" w:eastAsia="Calibri" w:hAnsi="Times New Roman" w:cs="Times New Roman"/>
              </w:rPr>
              <w:t xml:space="preserve">Расширение основных форм работы с педагогами, включающих проведение: </w:t>
            </w:r>
          </w:p>
          <w:p w:rsidR="004F30E6" w:rsidRPr="00A82D3E" w:rsidRDefault="004F30E6" w:rsidP="008A6CAE">
            <w:pPr>
              <w:autoSpaceDE w:val="0"/>
              <w:autoSpaceDN w:val="0"/>
              <w:adjustRightInd w:val="0"/>
              <w:spacing w:after="0" w:line="240" w:lineRule="auto"/>
              <w:rPr>
                <w:rFonts w:ascii="Times New Roman" w:eastAsia="Calibri" w:hAnsi="Times New Roman" w:cs="Times New Roman"/>
              </w:rPr>
            </w:pPr>
            <w:r w:rsidRPr="00A82D3E">
              <w:rPr>
                <w:rFonts w:ascii="Times New Roman" w:eastAsia="Calibri" w:hAnsi="Times New Roman" w:cs="Times New Roman"/>
              </w:rPr>
              <w:t xml:space="preserve">- </w:t>
            </w:r>
            <w:r w:rsidRPr="00A82D3E">
              <w:rPr>
                <w:rFonts w:ascii="Times New Roman" w:hAnsi="Times New Roman" w:cs="Times New Roman"/>
              </w:rPr>
              <w:t xml:space="preserve">мониторинговых исследований; </w:t>
            </w:r>
          </w:p>
        </w:tc>
        <w:tc>
          <w:tcPr>
            <w:tcW w:w="2977" w:type="dxa"/>
            <w:vMerge w:val="restart"/>
            <w:tcBorders>
              <w:top w:val="single" w:sz="4" w:space="0" w:color="auto"/>
              <w:left w:val="single" w:sz="4" w:space="0" w:color="auto"/>
              <w:right w:val="single" w:sz="4" w:space="0" w:color="auto"/>
            </w:tcBorders>
          </w:tcPr>
          <w:p w:rsidR="004F30E6"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p w:rsidR="004F30E6"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p w:rsidR="004F30E6"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p w:rsidR="004F30E6"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p w:rsidR="004F30E6" w:rsidRPr="00A82D3E" w:rsidRDefault="004F30E6" w:rsidP="008A6CAE">
            <w:pPr>
              <w:autoSpaceDE w:val="0"/>
              <w:autoSpaceDN w:val="0"/>
              <w:adjustRightInd w:val="0"/>
              <w:spacing w:after="0" w:line="240" w:lineRule="auto"/>
              <w:jc w:val="center"/>
              <w:rPr>
                <w:rFonts w:ascii="Times New Roman" w:hAnsi="Times New Roman" w:cs="Times New Roman"/>
              </w:rPr>
            </w:pPr>
            <w:r>
              <w:rPr>
                <w:rFonts w:ascii="Times New Roman" w:eastAsia="Calibri" w:hAnsi="Times New Roman" w:cs="Times New Roman"/>
                <w:lang w:eastAsia="ru-RU"/>
              </w:rPr>
              <w:t xml:space="preserve">Анализ деятельности Комитета по образованию за год в аспекте методической </w:t>
            </w:r>
            <w:r>
              <w:rPr>
                <w:rFonts w:ascii="Times New Roman" w:eastAsia="Calibri" w:hAnsi="Times New Roman" w:cs="Times New Roman"/>
                <w:lang w:eastAsia="ru-RU"/>
              </w:rPr>
              <w:lastRenderedPageBreak/>
              <w:t>работы</w:t>
            </w: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lastRenderedPageBreak/>
              <w:t>ед.</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3</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7</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15</w:t>
            </w:r>
          </w:p>
        </w:tc>
      </w:tr>
      <w:tr w:rsidR="004F30E6" w:rsidRPr="00A82D3E" w:rsidTr="008A6CAE">
        <w:trPr>
          <w:trHeight w:val="70"/>
        </w:trPr>
        <w:tc>
          <w:tcPr>
            <w:tcW w:w="565" w:type="dxa"/>
            <w:vMerge/>
            <w:tcBorders>
              <w:left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rPr>
                <w:rFonts w:ascii="Times New Roman" w:eastAsia="Calibri" w:hAnsi="Times New Roman" w:cs="Times New Roman"/>
                <w:lang w:eastAsia="ru-RU"/>
              </w:rPr>
            </w:pPr>
            <w:r w:rsidRPr="00A82D3E">
              <w:rPr>
                <w:rFonts w:ascii="Times New Roman" w:hAnsi="Times New Roman" w:cs="Times New Roman"/>
              </w:rPr>
              <w:t xml:space="preserve">- анализа эффективности обучения по </w:t>
            </w:r>
            <w:proofErr w:type="gramStart"/>
            <w:r w:rsidRPr="00A82D3E">
              <w:rPr>
                <w:rFonts w:ascii="Times New Roman" w:hAnsi="Times New Roman" w:cs="Times New Roman"/>
              </w:rPr>
              <w:t>различным</w:t>
            </w:r>
            <w:proofErr w:type="gramEnd"/>
            <w:r w:rsidRPr="00A82D3E">
              <w:rPr>
                <w:rFonts w:ascii="Times New Roman" w:hAnsi="Times New Roman" w:cs="Times New Roman"/>
              </w:rPr>
              <w:t xml:space="preserve"> УМК;</w:t>
            </w:r>
          </w:p>
        </w:tc>
        <w:tc>
          <w:tcPr>
            <w:tcW w:w="2977" w:type="dxa"/>
            <w:vMerge/>
            <w:tcBorders>
              <w:left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ед.</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w:t>
            </w:r>
          </w:p>
        </w:tc>
      </w:tr>
      <w:tr w:rsidR="004F30E6" w:rsidRPr="00A82D3E" w:rsidTr="008A6CAE">
        <w:trPr>
          <w:trHeight w:val="70"/>
        </w:trPr>
        <w:tc>
          <w:tcPr>
            <w:tcW w:w="565" w:type="dxa"/>
            <w:vMerge/>
            <w:tcBorders>
              <w:left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rPr>
                <w:rFonts w:ascii="Times New Roman" w:hAnsi="Times New Roman" w:cs="Times New Roman"/>
              </w:rPr>
            </w:pPr>
            <w:r w:rsidRPr="00A82D3E">
              <w:rPr>
                <w:rFonts w:ascii="Times New Roman" w:hAnsi="Times New Roman" w:cs="Times New Roman"/>
              </w:rPr>
              <w:t xml:space="preserve">- анализа организации урока в ходе осуществления системно - </w:t>
            </w:r>
            <w:proofErr w:type="spellStart"/>
            <w:r w:rsidRPr="00A82D3E">
              <w:rPr>
                <w:rFonts w:ascii="Times New Roman" w:hAnsi="Times New Roman" w:cs="Times New Roman"/>
              </w:rPr>
              <w:t>деятельностного</w:t>
            </w:r>
            <w:proofErr w:type="spellEnd"/>
            <w:r w:rsidRPr="00A82D3E">
              <w:rPr>
                <w:rFonts w:ascii="Times New Roman" w:hAnsi="Times New Roman" w:cs="Times New Roman"/>
              </w:rPr>
              <w:t xml:space="preserve"> подхода; </w:t>
            </w:r>
          </w:p>
        </w:tc>
        <w:tc>
          <w:tcPr>
            <w:tcW w:w="2977" w:type="dxa"/>
            <w:vMerge/>
            <w:tcBorders>
              <w:left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ед.</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15</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17</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20</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30</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90</w:t>
            </w:r>
          </w:p>
        </w:tc>
      </w:tr>
      <w:tr w:rsidR="004F30E6" w:rsidRPr="00A82D3E" w:rsidTr="008A6CAE">
        <w:trPr>
          <w:trHeight w:val="70"/>
        </w:trPr>
        <w:tc>
          <w:tcPr>
            <w:tcW w:w="565" w:type="dxa"/>
            <w:vMerge/>
            <w:tcBorders>
              <w:left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rPr>
                <w:rFonts w:ascii="Times New Roman" w:hAnsi="Times New Roman" w:cs="Times New Roman"/>
              </w:rPr>
            </w:pPr>
            <w:r w:rsidRPr="00A82D3E">
              <w:rPr>
                <w:rFonts w:ascii="Times New Roman" w:hAnsi="Times New Roman" w:cs="Times New Roman"/>
              </w:rPr>
              <w:t xml:space="preserve">- семинаров и консультаций по вопросам осуществления </w:t>
            </w:r>
            <w:r w:rsidRPr="00A82D3E">
              <w:rPr>
                <w:rFonts w:ascii="Times New Roman" w:hAnsi="Times New Roman" w:cs="Times New Roman"/>
              </w:rPr>
              <w:lastRenderedPageBreak/>
              <w:t xml:space="preserve">инновационной деятельности </w:t>
            </w:r>
          </w:p>
        </w:tc>
        <w:tc>
          <w:tcPr>
            <w:tcW w:w="2977" w:type="dxa"/>
            <w:vMerge/>
            <w:tcBorders>
              <w:left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ед.</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12</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14</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36</w:t>
            </w:r>
          </w:p>
        </w:tc>
      </w:tr>
      <w:tr w:rsidR="004F30E6" w:rsidRPr="00A82D3E" w:rsidTr="008A6CAE">
        <w:trPr>
          <w:trHeight w:val="70"/>
        </w:trPr>
        <w:tc>
          <w:tcPr>
            <w:tcW w:w="565" w:type="dxa"/>
            <w:vMerge/>
            <w:tcBorders>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rPr>
                <w:rFonts w:ascii="Times New Roman" w:eastAsia="Calibri" w:hAnsi="Times New Roman" w:cs="Times New Roman"/>
                <w:lang w:eastAsia="ru-RU"/>
              </w:rPr>
            </w:pPr>
            <w:r w:rsidRPr="00A82D3E">
              <w:rPr>
                <w:rFonts w:ascii="Times New Roman" w:hAnsi="Times New Roman" w:cs="Times New Roman"/>
              </w:rPr>
              <w:t>- разработки методических материалов по актуальным вопросам реализации ФГОС;</w:t>
            </w:r>
          </w:p>
        </w:tc>
        <w:tc>
          <w:tcPr>
            <w:tcW w:w="2977" w:type="dxa"/>
            <w:vMerge/>
            <w:tcBorders>
              <w:left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ед.</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3</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w:t>
            </w:r>
          </w:p>
        </w:tc>
      </w:tr>
      <w:tr w:rsidR="004F30E6" w:rsidRPr="00A82D3E" w:rsidTr="008A6CAE">
        <w:trPr>
          <w:trHeight w:val="70"/>
        </w:trPr>
        <w:tc>
          <w:tcPr>
            <w:tcW w:w="565"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3.</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rPr>
                <w:rFonts w:ascii="Times New Roman" w:hAnsi="Times New Roman" w:cs="Times New Roman"/>
              </w:rPr>
            </w:pPr>
            <w:r w:rsidRPr="00A82D3E">
              <w:rPr>
                <w:rFonts w:ascii="Times New Roman" w:hAnsi="Times New Roman" w:cs="Times New Roman"/>
                <w:lang w:eastAsia="ru-RU"/>
              </w:rPr>
              <w:t xml:space="preserve">Доля педагогов, повысивших свой профессиональный уровень в рамках участия в конкурсах и конференциях, к общему числу педагогов </w:t>
            </w:r>
          </w:p>
        </w:tc>
        <w:tc>
          <w:tcPr>
            <w:tcW w:w="2977" w:type="dxa"/>
            <w:vMerge/>
            <w:tcBorders>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78</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85</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87</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88</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88,5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88,5</w:t>
            </w:r>
          </w:p>
        </w:tc>
      </w:tr>
      <w:tr w:rsidR="004F30E6" w:rsidRPr="00A82D3E" w:rsidTr="008A6CAE">
        <w:trPr>
          <w:trHeight w:val="70"/>
        </w:trPr>
        <w:tc>
          <w:tcPr>
            <w:tcW w:w="565"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4.</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rPr>
                <w:rFonts w:ascii="Times New Roman" w:hAnsi="Times New Roman" w:cs="Times New Roman"/>
              </w:rPr>
            </w:pPr>
            <w:r w:rsidRPr="00A82D3E">
              <w:rPr>
                <w:rFonts w:ascii="Times New Roman" w:hAnsi="Times New Roman" w:cs="Times New Roman"/>
                <w:lang w:eastAsia="ru-RU"/>
              </w:rPr>
              <w:t xml:space="preserve">Доля обучающихся, участвующих в мероприятиях духовно-нравственной направленности, к общему числу обучающихся </w:t>
            </w:r>
          </w:p>
        </w:tc>
        <w:tc>
          <w:tcPr>
            <w:tcW w:w="2977"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roofErr w:type="gramStart"/>
            <w:r>
              <w:rPr>
                <w:rFonts w:ascii="Times New Roman" w:eastAsia="Calibri" w:hAnsi="Times New Roman" w:cs="Times New Roman"/>
                <w:lang w:eastAsia="ru-RU"/>
              </w:rPr>
              <w:t xml:space="preserve">Результаты мониторинга участия обучающихся </w:t>
            </w:r>
            <w:r w:rsidRPr="00A82D3E">
              <w:rPr>
                <w:rFonts w:ascii="Times New Roman" w:hAnsi="Times New Roman" w:cs="Times New Roman"/>
                <w:lang w:eastAsia="ru-RU"/>
              </w:rPr>
              <w:t xml:space="preserve">в </w:t>
            </w:r>
            <w:r>
              <w:rPr>
                <w:rFonts w:ascii="Times New Roman" w:hAnsi="Times New Roman" w:cs="Times New Roman"/>
                <w:lang w:eastAsia="ru-RU"/>
              </w:rPr>
              <w:t xml:space="preserve">указанных </w:t>
            </w:r>
            <w:r w:rsidRPr="00A82D3E">
              <w:rPr>
                <w:rFonts w:ascii="Times New Roman" w:hAnsi="Times New Roman" w:cs="Times New Roman"/>
                <w:lang w:eastAsia="ru-RU"/>
              </w:rPr>
              <w:t xml:space="preserve">мероприятиях </w:t>
            </w:r>
            <w:proofErr w:type="gramEnd"/>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85</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90</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92</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93</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93,5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93,5</w:t>
            </w:r>
          </w:p>
        </w:tc>
      </w:tr>
      <w:tr w:rsidR="004F30E6" w:rsidRPr="00A82D3E" w:rsidTr="008A6CAE">
        <w:trPr>
          <w:trHeight w:val="70"/>
        </w:trPr>
        <w:tc>
          <w:tcPr>
            <w:tcW w:w="565"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5.</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rPr>
                <w:rFonts w:ascii="Times New Roman" w:hAnsi="Times New Roman" w:cs="Times New Roman"/>
                <w:lang w:eastAsia="ru-RU"/>
              </w:rPr>
            </w:pPr>
            <w:r w:rsidRPr="00A82D3E">
              <w:rPr>
                <w:rFonts w:ascii="Times New Roman" w:hAnsi="Times New Roman" w:cs="Times New Roman"/>
                <w:lang w:eastAsia="ru-RU"/>
              </w:rPr>
              <w:t xml:space="preserve">Доля обучающихся, участвующих в мероприятиях, направленных на формирование представлений о многообразии этнических культур; воспитание толерантного отношения к национально-культурным различиям к общему числу обучающихся </w:t>
            </w:r>
          </w:p>
        </w:tc>
        <w:tc>
          <w:tcPr>
            <w:tcW w:w="2977"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30</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33</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35</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36</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37</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37</w:t>
            </w:r>
          </w:p>
        </w:tc>
      </w:tr>
      <w:tr w:rsidR="004F30E6" w:rsidRPr="00A82D3E" w:rsidTr="008A6CAE">
        <w:trPr>
          <w:trHeight w:val="70"/>
        </w:trPr>
        <w:tc>
          <w:tcPr>
            <w:tcW w:w="565"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6.</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004CD9">
            <w:pPr>
              <w:autoSpaceDE w:val="0"/>
              <w:autoSpaceDN w:val="0"/>
              <w:adjustRightInd w:val="0"/>
              <w:spacing w:after="0" w:line="240" w:lineRule="auto"/>
              <w:rPr>
                <w:rFonts w:ascii="Times New Roman" w:hAnsi="Times New Roman" w:cs="Times New Roman"/>
                <w:lang w:eastAsia="ru-RU"/>
              </w:rPr>
            </w:pPr>
            <w:r w:rsidRPr="00A82D3E">
              <w:rPr>
                <w:rFonts w:ascii="Times New Roman" w:hAnsi="Times New Roman" w:cs="Times New Roman"/>
                <w:lang w:eastAsia="ru-RU"/>
              </w:rPr>
              <w:t>Доля обучающихся, участвующих в городских, республиканских, всероссийских олимпиадах, к общему числу обучающихся</w:t>
            </w:r>
          </w:p>
        </w:tc>
        <w:tc>
          <w:tcPr>
            <w:tcW w:w="2977"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Отчёт МО «Город Майкоп» «Наша новая школа»</w:t>
            </w: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45</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48</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50</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51</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51,5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51,5</w:t>
            </w:r>
          </w:p>
        </w:tc>
      </w:tr>
      <w:tr w:rsidR="004F30E6" w:rsidRPr="00A82D3E" w:rsidTr="008A6CAE">
        <w:trPr>
          <w:trHeight w:val="70"/>
        </w:trPr>
        <w:tc>
          <w:tcPr>
            <w:tcW w:w="565"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7.</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004CD9">
            <w:pPr>
              <w:autoSpaceDE w:val="0"/>
              <w:autoSpaceDN w:val="0"/>
              <w:adjustRightInd w:val="0"/>
              <w:spacing w:after="0" w:line="240" w:lineRule="auto"/>
              <w:rPr>
                <w:rFonts w:ascii="Times New Roman" w:hAnsi="Times New Roman" w:cs="Times New Roman"/>
              </w:rPr>
            </w:pPr>
            <w:r w:rsidRPr="00A82D3E">
              <w:rPr>
                <w:rFonts w:ascii="Times New Roman" w:hAnsi="Times New Roman" w:cs="Times New Roman"/>
                <w:lang w:eastAsia="ru-RU"/>
              </w:rPr>
              <w:t xml:space="preserve">Доля обучающихся, участвующих в городских, республиканских, всероссийских творческих и спортивных конкурсах, фестивалях, соревнованиях, к общему числу обучающихся </w:t>
            </w:r>
          </w:p>
        </w:tc>
        <w:tc>
          <w:tcPr>
            <w:tcW w:w="2977"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Приказы Комитета по образованию</w:t>
            </w: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11,3</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11,5</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11,7</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11,8</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11,9</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11,9</w:t>
            </w:r>
          </w:p>
        </w:tc>
      </w:tr>
      <w:tr w:rsidR="004F30E6" w:rsidRPr="00A82D3E" w:rsidTr="008A6CAE">
        <w:trPr>
          <w:trHeight w:val="70"/>
        </w:trPr>
        <w:tc>
          <w:tcPr>
            <w:tcW w:w="565" w:type="dxa"/>
            <w:vMerge w:val="restart"/>
            <w:tcBorders>
              <w:top w:val="single" w:sz="4" w:space="0" w:color="auto"/>
              <w:left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8.</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004CD9">
            <w:pPr>
              <w:autoSpaceDE w:val="0"/>
              <w:autoSpaceDN w:val="0"/>
              <w:adjustRightInd w:val="0"/>
              <w:spacing w:after="0" w:line="240" w:lineRule="auto"/>
              <w:rPr>
                <w:rFonts w:ascii="Times New Roman" w:hAnsi="Times New Roman" w:cs="Times New Roman"/>
              </w:rPr>
            </w:pPr>
            <w:r w:rsidRPr="00A82D3E">
              <w:rPr>
                <w:rFonts w:ascii="Times New Roman" w:hAnsi="Times New Roman" w:cs="Times New Roman"/>
              </w:rPr>
              <w:t xml:space="preserve">Доля выпускников в общеобразовательных организациях, подтвердивших в ходе итоговой аттестации базовый уровень освоения государственных образовательных стандартов, в общей численности выпускников </w:t>
            </w:r>
            <w:r w:rsidRPr="00A82D3E">
              <w:rPr>
                <w:rFonts w:ascii="Times New Roman" w:hAnsi="Times New Roman" w:cs="Times New Roman"/>
                <w:lang w:val="en-US"/>
              </w:rPr>
              <w:t>IX</w:t>
            </w:r>
            <w:r w:rsidRPr="00A82D3E">
              <w:rPr>
                <w:rFonts w:ascii="Times New Roman" w:hAnsi="Times New Roman" w:cs="Times New Roman"/>
              </w:rPr>
              <w:t xml:space="preserve">, </w:t>
            </w:r>
            <w:r w:rsidRPr="00A82D3E">
              <w:rPr>
                <w:rFonts w:ascii="Times New Roman" w:hAnsi="Times New Roman" w:cs="Times New Roman"/>
                <w:lang w:val="en-US"/>
              </w:rPr>
              <w:t>XI</w:t>
            </w:r>
            <w:r w:rsidRPr="00A82D3E">
              <w:rPr>
                <w:rFonts w:ascii="Times New Roman" w:hAnsi="Times New Roman" w:cs="Times New Roman"/>
              </w:rPr>
              <w:t xml:space="preserve"> (</w:t>
            </w:r>
            <w:r w:rsidRPr="00A82D3E">
              <w:rPr>
                <w:rFonts w:ascii="Times New Roman" w:hAnsi="Times New Roman" w:cs="Times New Roman"/>
                <w:lang w:val="en-US"/>
              </w:rPr>
              <w:t>XII</w:t>
            </w:r>
            <w:r w:rsidRPr="00A82D3E">
              <w:rPr>
                <w:rFonts w:ascii="Times New Roman" w:hAnsi="Times New Roman" w:cs="Times New Roman"/>
              </w:rPr>
              <w:t xml:space="preserve">) классов в форме: </w:t>
            </w:r>
          </w:p>
          <w:p w:rsidR="004F30E6" w:rsidRPr="00A82D3E" w:rsidRDefault="004F30E6" w:rsidP="00004CD9">
            <w:pPr>
              <w:autoSpaceDE w:val="0"/>
              <w:autoSpaceDN w:val="0"/>
              <w:adjustRightInd w:val="0"/>
              <w:spacing w:after="0" w:line="240" w:lineRule="auto"/>
              <w:rPr>
                <w:rFonts w:ascii="Times New Roman" w:hAnsi="Times New Roman" w:cs="Times New Roman"/>
                <w:lang w:eastAsia="ru-RU"/>
              </w:rPr>
            </w:pPr>
            <w:r w:rsidRPr="00A82D3E">
              <w:rPr>
                <w:rFonts w:ascii="Times New Roman" w:hAnsi="Times New Roman" w:cs="Times New Roman"/>
              </w:rPr>
              <w:t>- ОГЭ;</w:t>
            </w:r>
          </w:p>
        </w:tc>
        <w:tc>
          <w:tcPr>
            <w:tcW w:w="2977" w:type="dxa"/>
            <w:vMerge w:val="restart"/>
            <w:tcBorders>
              <w:top w:val="single" w:sz="4" w:space="0" w:color="auto"/>
              <w:left w:val="single" w:sz="4" w:space="0" w:color="auto"/>
              <w:right w:val="single" w:sz="4" w:space="0" w:color="auto"/>
            </w:tcBorders>
          </w:tcPr>
          <w:p w:rsidR="004F30E6"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p w:rsidR="004F30E6"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Анализ результатов государственной итоговой аттестации</w:t>
            </w:r>
          </w:p>
        </w:tc>
        <w:tc>
          <w:tcPr>
            <w:tcW w:w="993" w:type="dxa"/>
            <w:vMerge w:val="restart"/>
            <w:tcBorders>
              <w:top w:val="single" w:sz="4" w:space="0" w:color="auto"/>
              <w:left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96,3</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96,5</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96,6</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96,8</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96,9</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96,9</w:t>
            </w:r>
          </w:p>
        </w:tc>
      </w:tr>
      <w:tr w:rsidR="004F30E6" w:rsidRPr="00A82D3E" w:rsidTr="008A6CAE">
        <w:trPr>
          <w:trHeight w:val="70"/>
        </w:trPr>
        <w:tc>
          <w:tcPr>
            <w:tcW w:w="565" w:type="dxa"/>
            <w:vMerge/>
            <w:tcBorders>
              <w:left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004CD9">
            <w:pPr>
              <w:autoSpaceDE w:val="0"/>
              <w:autoSpaceDN w:val="0"/>
              <w:adjustRightInd w:val="0"/>
              <w:spacing w:after="0" w:line="240" w:lineRule="auto"/>
              <w:rPr>
                <w:rFonts w:ascii="Times New Roman" w:hAnsi="Times New Roman" w:cs="Times New Roman"/>
              </w:rPr>
            </w:pPr>
            <w:r w:rsidRPr="00A82D3E">
              <w:rPr>
                <w:rFonts w:ascii="Times New Roman" w:hAnsi="Times New Roman" w:cs="Times New Roman"/>
              </w:rPr>
              <w:t xml:space="preserve">- ГВЭ; </w:t>
            </w:r>
          </w:p>
        </w:tc>
        <w:tc>
          <w:tcPr>
            <w:tcW w:w="2977" w:type="dxa"/>
            <w:vMerge/>
            <w:tcBorders>
              <w:left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tc>
        <w:tc>
          <w:tcPr>
            <w:tcW w:w="993" w:type="dxa"/>
            <w:vMerge/>
            <w:tcBorders>
              <w:left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2,08</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2,08</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2,07</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2,06</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2,05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2,05</w:t>
            </w:r>
          </w:p>
        </w:tc>
      </w:tr>
      <w:tr w:rsidR="004F30E6" w:rsidRPr="00A82D3E" w:rsidTr="008A6CAE">
        <w:trPr>
          <w:trHeight w:val="70"/>
        </w:trPr>
        <w:tc>
          <w:tcPr>
            <w:tcW w:w="565" w:type="dxa"/>
            <w:vMerge/>
            <w:tcBorders>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004CD9">
            <w:pPr>
              <w:autoSpaceDE w:val="0"/>
              <w:autoSpaceDN w:val="0"/>
              <w:adjustRightInd w:val="0"/>
              <w:spacing w:after="0" w:line="240" w:lineRule="auto"/>
              <w:rPr>
                <w:rFonts w:ascii="Times New Roman" w:hAnsi="Times New Roman" w:cs="Times New Roman"/>
              </w:rPr>
            </w:pPr>
            <w:r w:rsidRPr="00A82D3E">
              <w:rPr>
                <w:rFonts w:ascii="Times New Roman" w:hAnsi="Times New Roman" w:cs="Times New Roman"/>
              </w:rPr>
              <w:t xml:space="preserve">- ЕГЭ </w:t>
            </w:r>
          </w:p>
        </w:tc>
        <w:tc>
          <w:tcPr>
            <w:tcW w:w="2977" w:type="dxa"/>
            <w:vMerge/>
            <w:tcBorders>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tc>
        <w:tc>
          <w:tcPr>
            <w:tcW w:w="993" w:type="dxa"/>
            <w:vMerge/>
            <w:tcBorders>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96</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97</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98</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99</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99,1</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99,1</w:t>
            </w:r>
          </w:p>
        </w:tc>
      </w:tr>
      <w:tr w:rsidR="004F30E6" w:rsidRPr="00A82D3E" w:rsidTr="008A6CAE">
        <w:trPr>
          <w:trHeight w:val="70"/>
        </w:trPr>
        <w:tc>
          <w:tcPr>
            <w:tcW w:w="565"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9.</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004CD9">
            <w:pPr>
              <w:autoSpaceDE w:val="0"/>
              <w:autoSpaceDN w:val="0"/>
              <w:adjustRightInd w:val="0"/>
              <w:spacing w:after="0" w:line="240" w:lineRule="auto"/>
              <w:rPr>
                <w:rFonts w:ascii="Times New Roman" w:hAnsi="Times New Roman" w:cs="Times New Roman"/>
              </w:rPr>
            </w:pPr>
            <w:r w:rsidRPr="00A82D3E">
              <w:rPr>
                <w:rFonts w:ascii="Times New Roman" w:hAnsi="Times New Roman" w:cs="Times New Roman"/>
                <w:lang w:eastAsia="ru-RU"/>
              </w:rPr>
              <w:t xml:space="preserve">Доля выпускников, не получивших аттестат о среднем общем образовании, к общему числу выпускников </w:t>
            </w:r>
            <w:r w:rsidRPr="00A82D3E">
              <w:rPr>
                <w:rFonts w:ascii="Times New Roman" w:hAnsi="Times New Roman" w:cs="Times New Roman"/>
                <w:lang w:val="en-US" w:eastAsia="ru-RU"/>
              </w:rPr>
              <w:t>XI</w:t>
            </w:r>
            <w:r w:rsidRPr="00A82D3E">
              <w:rPr>
                <w:rFonts w:ascii="Times New Roman" w:hAnsi="Times New Roman" w:cs="Times New Roman"/>
                <w:lang w:eastAsia="ru-RU"/>
              </w:rPr>
              <w:t xml:space="preserve"> (</w:t>
            </w:r>
            <w:r w:rsidRPr="00A82D3E">
              <w:rPr>
                <w:rFonts w:ascii="Times New Roman" w:hAnsi="Times New Roman" w:cs="Times New Roman"/>
                <w:lang w:val="en-US" w:eastAsia="ru-RU"/>
              </w:rPr>
              <w:t>XII</w:t>
            </w:r>
            <w:r w:rsidRPr="00A82D3E">
              <w:rPr>
                <w:rFonts w:ascii="Times New Roman" w:hAnsi="Times New Roman" w:cs="Times New Roman"/>
                <w:lang w:eastAsia="ru-RU"/>
              </w:rPr>
              <w:t xml:space="preserve">) классов </w:t>
            </w:r>
          </w:p>
        </w:tc>
        <w:tc>
          <w:tcPr>
            <w:tcW w:w="2977" w:type="dxa"/>
            <w:vMerge w:val="restart"/>
            <w:tcBorders>
              <w:top w:val="single" w:sz="4" w:space="0" w:color="auto"/>
              <w:left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Отчёт о проведённом исследовании «Независимая оценка качества образования в образовательных организациях МО «Город Майкоп»</w:t>
            </w: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1,1</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1,0</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0,9</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0,7</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0,6</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0,6</w:t>
            </w:r>
          </w:p>
        </w:tc>
      </w:tr>
      <w:tr w:rsidR="004F30E6" w:rsidRPr="00A82D3E" w:rsidTr="008A6CAE">
        <w:trPr>
          <w:trHeight w:val="70"/>
        </w:trPr>
        <w:tc>
          <w:tcPr>
            <w:tcW w:w="565"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both"/>
              <w:rPr>
                <w:rFonts w:ascii="Times New Roman" w:eastAsia="Calibri" w:hAnsi="Times New Roman" w:cs="Times New Roman"/>
                <w:lang w:eastAsia="ru-RU"/>
              </w:rPr>
            </w:pPr>
            <w:r w:rsidRPr="00A82D3E">
              <w:rPr>
                <w:rFonts w:ascii="Times New Roman" w:eastAsia="Calibri" w:hAnsi="Times New Roman" w:cs="Times New Roman"/>
                <w:lang w:eastAsia="ru-RU"/>
              </w:rPr>
              <w:t>10.</w:t>
            </w:r>
          </w:p>
        </w:tc>
        <w:tc>
          <w:tcPr>
            <w:tcW w:w="6946" w:type="dxa"/>
            <w:tcBorders>
              <w:top w:val="single" w:sz="4" w:space="0" w:color="auto"/>
              <w:left w:val="single" w:sz="4" w:space="0" w:color="auto"/>
              <w:bottom w:val="single" w:sz="4" w:space="0" w:color="auto"/>
              <w:right w:val="single" w:sz="4" w:space="0" w:color="auto"/>
            </w:tcBorders>
          </w:tcPr>
          <w:p w:rsidR="004F30E6" w:rsidRPr="00A82D3E" w:rsidRDefault="004F30E6" w:rsidP="00004CD9">
            <w:pPr>
              <w:autoSpaceDE w:val="0"/>
              <w:autoSpaceDN w:val="0"/>
              <w:adjustRightInd w:val="0"/>
              <w:spacing w:after="0" w:line="240" w:lineRule="auto"/>
              <w:rPr>
                <w:rFonts w:ascii="Times New Roman" w:hAnsi="Times New Roman" w:cs="Times New Roman"/>
              </w:rPr>
            </w:pPr>
            <w:r w:rsidRPr="00A82D3E">
              <w:rPr>
                <w:rFonts w:ascii="Times New Roman" w:hAnsi="Times New Roman" w:cs="Times New Roman"/>
                <w:lang w:eastAsia="ru-RU"/>
              </w:rPr>
              <w:t xml:space="preserve">Доля образовательных организаций, в отношении которых осуществлена независимая оценка качества работы, к общему числу образовательных организаций </w:t>
            </w:r>
          </w:p>
        </w:tc>
        <w:tc>
          <w:tcPr>
            <w:tcW w:w="2977" w:type="dxa"/>
            <w:vMerge/>
            <w:tcBorders>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26,6</w:t>
            </w:r>
          </w:p>
        </w:tc>
        <w:tc>
          <w:tcPr>
            <w:tcW w:w="710" w:type="dxa"/>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27</w:t>
            </w:r>
          </w:p>
        </w:tc>
        <w:tc>
          <w:tcPr>
            <w:tcW w:w="851"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27</w:t>
            </w:r>
          </w:p>
        </w:tc>
        <w:tc>
          <w:tcPr>
            <w:tcW w:w="708" w:type="dxa"/>
            <w:gridSpan w:val="2"/>
            <w:tcBorders>
              <w:top w:val="single" w:sz="4" w:space="0" w:color="auto"/>
              <w:left w:val="single" w:sz="4" w:space="0" w:color="auto"/>
              <w:bottom w:val="single" w:sz="4" w:space="0" w:color="auto"/>
              <w:right w:val="single" w:sz="4" w:space="0" w:color="auto"/>
            </w:tcBorders>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40,5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F30E6" w:rsidRPr="00A82D3E" w:rsidRDefault="004F30E6" w:rsidP="008A6CAE">
            <w:pPr>
              <w:autoSpaceDE w:val="0"/>
              <w:autoSpaceDN w:val="0"/>
              <w:adjustRightInd w:val="0"/>
              <w:spacing w:after="0" w:line="240" w:lineRule="auto"/>
              <w:jc w:val="center"/>
              <w:rPr>
                <w:rFonts w:ascii="Times New Roman" w:eastAsia="Calibri" w:hAnsi="Times New Roman" w:cs="Times New Roman"/>
                <w:lang w:eastAsia="ru-RU"/>
              </w:rPr>
            </w:pPr>
            <w:r w:rsidRPr="00A82D3E">
              <w:rPr>
                <w:rFonts w:ascii="Times New Roman" w:eastAsia="Calibri" w:hAnsi="Times New Roman" w:cs="Times New Roman"/>
                <w:lang w:eastAsia="ru-RU"/>
              </w:rPr>
              <w:t>94,5</w:t>
            </w:r>
          </w:p>
        </w:tc>
      </w:tr>
    </w:tbl>
    <w:p w:rsidR="005821F2" w:rsidRDefault="005821F2"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sectPr w:rsidR="005821F2" w:rsidSect="008A6CAE">
          <w:pgSz w:w="16800" w:h="11900" w:orient="landscape"/>
          <w:pgMar w:top="567" w:right="992" w:bottom="426" w:left="1134" w:header="227" w:footer="227" w:gutter="0"/>
          <w:pgNumType w:start="1"/>
          <w:cols w:space="720"/>
          <w:noEndnote/>
          <w:titlePg/>
          <w:docGrid w:linePitch="299"/>
        </w:sectPr>
      </w:pPr>
    </w:p>
    <w:p w:rsidR="00526D09" w:rsidRPr="000678FF" w:rsidRDefault="00526D09" w:rsidP="008A6CAE">
      <w:pPr>
        <w:tabs>
          <w:tab w:val="left" w:pos="851"/>
        </w:tabs>
        <w:autoSpaceDE w:val="0"/>
        <w:autoSpaceDN w:val="0"/>
        <w:adjustRightInd w:val="0"/>
        <w:spacing w:after="0" w:line="240" w:lineRule="auto"/>
        <w:jc w:val="both"/>
        <w:rPr>
          <w:rFonts w:ascii="Times New Roman" w:eastAsia="Calibri" w:hAnsi="Times New Roman" w:cs="Times New Roman"/>
          <w:sz w:val="26"/>
          <w:szCs w:val="26"/>
          <w:lang w:eastAsia="ru-RU"/>
        </w:rPr>
      </w:pPr>
      <w:bookmarkStart w:id="1" w:name="sub_200"/>
      <w:r w:rsidRPr="004A1541">
        <w:rPr>
          <w:rFonts w:ascii="Times New Roman" w:eastAsia="Calibri" w:hAnsi="Times New Roman" w:cs="Times New Roman"/>
          <w:sz w:val="26"/>
          <w:szCs w:val="26"/>
          <w:lang w:eastAsia="ru-RU"/>
        </w:rPr>
        <w:lastRenderedPageBreak/>
        <w:t>Ожидаемые</w:t>
      </w:r>
      <w:r w:rsidRPr="000678FF">
        <w:rPr>
          <w:rFonts w:ascii="Times New Roman" w:eastAsia="Calibri" w:hAnsi="Times New Roman" w:cs="Times New Roman"/>
          <w:sz w:val="26"/>
          <w:szCs w:val="26"/>
          <w:lang w:eastAsia="ru-RU"/>
        </w:rPr>
        <w:t xml:space="preserve"> конечные результаты реализации: </w:t>
      </w:r>
    </w:p>
    <w:p w:rsidR="0051415F" w:rsidRDefault="0051415F" w:rsidP="008A6CAE">
      <w:pPr>
        <w:tabs>
          <w:tab w:val="left" w:pos="851"/>
        </w:tabs>
        <w:autoSpaceDE w:val="0"/>
        <w:autoSpaceDN w:val="0"/>
        <w:adjustRightInd w:val="0"/>
        <w:spacing w:after="0" w:line="240" w:lineRule="auto"/>
        <w:contextualSpacing/>
        <w:jc w:val="center"/>
        <w:outlineLvl w:val="0"/>
        <w:rPr>
          <w:rFonts w:ascii="Times New Roman" w:hAnsi="Times New Roman"/>
          <w:b/>
          <w:bCs/>
          <w:i/>
          <w:sz w:val="24"/>
          <w:szCs w:val="24"/>
          <w:lang w:eastAsia="ru-RU"/>
        </w:rPr>
      </w:pPr>
    </w:p>
    <w:p w:rsidR="00526D09" w:rsidRPr="00B62DBA" w:rsidRDefault="00526D09" w:rsidP="008A6CAE">
      <w:pPr>
        <w:tabs>
          <w:tab w:val="left" w:pos="851"/>
        </w:tabs>
        <w:autoSpaceDE w:val="0"/>
        <w:autoSpaceDN w:val="0"/>
        <w:adjustRightInd w:val="0"/>
        <w:spacing w:after="0" w:line="240" w:lineRule="auto"/>
        <w:contextualSpacing/>
        <w:jc w:val="center"/>
        <w:outlineLvl w:val="0"/>
        <w:rPr>
          <w:rFonts w:ascii="Times New Roman" w:hAnsi="Times New Roman"/>
          <w:b/>
          <w:bCs/>
          <w:i/>
          <w:sz w:val="26"/>
          <w:szCs w:val="26"/>
          <w:lang w:eastAsia="ru-RU"/>
        </w:rPr>
      </w:pPr>
      <w:r w:rsidRPr="00B62DBA">
        <w:rPr>
          <w:rFonts w:ascii="Times New Roman" w:hAnsi="Times New Roman"/>
          <w:b/>
          <w:bCs/>
          <w:i/>
          <w:sz w:val="26"/>
          <w:szCs w:val="26"/>
          <w:lang w:eastAsia="ru-RU"/>
        </w:rPr>
        <w:t xml:space="preserve">Муниципальной программы «Развитие системы образования </w:t>
      </w:r>
      <w:r w:rsidRPr="00B62DBA">
        <w:rPr>
          <w:rFonts w:ascii="Times New Roman" w:hAnsi="Times New Roman"/>
          <w:b/>
          <w:bCs/>
          <w:i/>
          <w:sz w:val="26"/>
          <w:szCs w:val="26"/>
          <w:lang w:eastAsia="ru-RU"/>
        </w:rPr>
        <w:br/>
        <w:t>муниципального образования «Город Майкоп» на 2016 - 2018 годы»:</w:t>
      </w:r>
    </w:p>
    <w:p w:rsidR="00526D09" w:rsidRPr="00B62DBA" w:rsidRDefault="00526D09" w:rsidP="008A6CAE">
      <w:pPr>
        <w:tabs>
          <w:tab w:val="left" w:pos="312"/>
        </w:tabs>
        <w:autoSpaceDE w:val="0"/>
        <w:autoSpaceDN w:val="0"/>
        <w:adjustRightInd w:val="0"/>
        <w:spacing w:after="0" w:line="240" w:lineRule="auto"/>
        <w:contextualSpacing/>
        <w:jc w:val="both"/>
        <w:rPr>
          <w:rFonts w:ascii="Times New Roman" w:hAnsi="Times New Roman" w:cs="Times New Roman"/>
          <w:sz w:val="26"/>
          <w:szCs w:val="26"/>
          <w:lang w:eastAsia="ru-RU"/>
        </w:rPr>
      </w:pPr>
    </w:p>
    <w:p w:rsidR="00526D09" w:rsidRPr="00B62DBA" w:rsidRDefault="00526D09" w:rsidP="00004CD9">
      <w:pPr>
        <w:tabs>
          <w:tab w:val="left" w:pos="312"/>
        </w:tabs>
        <w:autoSpaceDE w:val="0"/>
        <w:autoSpaceDN w:val="0"/>
        <w:adjustRightInd w:val="0"/>
        <w:spacing w:after="0" w:line="240" w:lineRule="auto"/>
        <w:ind w:firstLine="567"/>
        <w:contextualSpacing/>
        <w:jc w:val="both"/>
        <w:rPr>
          <w:rFonts w:ascii="Times New Roman" w:hAnsi="Times New Roman" w:cs="Times New Roman"/>
          <w:sz w:val="26"/>
          <w:szCs w:val="26"/>
          <w:lang w:eastAsia="ru-RU"/>
        </w:rPr>
      </w:pPr>
      <w:r w:rsidRPr="00B62DBA">
        <w:rPr>
          <w:rFonts w:ascii="Times New Roman" w:hAnsi="Times New Roman" w:cs="Times New Roman"/>
          <w:sz w:val="26"/>
          <w:szCs w:val="26"/>
          <w:lang w:eastAsia="ru-RU"/>
        </w:rPr>
        <w:t>Обеспечение:</w:t>
      </w:r>
    </w:p>
    <w:p w:rsidR="004A1541" w:rsidRPr="00B62DBA" w:rsidRDefault="00526D09" w:rsidP="00004CD9">
      <w:pPr>
        <w:tabs>
          <w:tab w:val="left" w:pos="312"/>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B62DBA">
        <w:rPr>
          <w:rFonts w:ascii="Times New Roman" w:hAnsi="Times New Roman" w:cs="Times New Roman"/>
          <w:sz w:val="26"/>
          <w:szCs w:val="26"/>
          <w:lang w:eastAsia="ru-RU"/>
        </w:rPr>
        <w:t xml:space="preserve">- </w:t>
      </w:r>
      <w:r w:rsidRPr="00B62DBA">
        <w:rPr>
          <w:rFonts w:ascii="Times New Roman" w:eastAsia="Calibri" w:hAnsi="Times New Roman" w:cs="Times New Roman"/>
          <w:sz w:val="26"/>
          <w:szCs w:val="26"/>
          <w:lang w:eastAsia="ru-RU"/>
        </w:rPr>
        <w:t xml:space="preserve">качества и доступности </w:t>
      </w:r>
      <w:r w:rsidRPr="00B62DBA">
        <w:rPr>
          <w:rFonts w:ascii="Times New Roman" w:eastAsia="Calibri" w:hAnsi="Times New Roman" w:cs="Times New Roman"/>
          <w:sz w:val="26"/>
          <w:szCs w:val="26"/>
        </w:rPr>
        <w:t>дошкольного, общего и дополнительного образования детей;</w:t>
      </w:r>
    </w:p>
    <w:p w:rsidR="00526D09" w:rsidRPr="00B62DBA" w:rsidRDefault="00526D09" w:rsidP="00004CD9">
      <w:pPr>
        <w:tabs>
          <w:tab w:val="left" w:pos="851"/>
        </w:tabs>
        <w:autoSpaceDE w:val="0"/>
        <w:autoSpaceDN w:val="0"/>
        <w:adjustRightInd w:val="0"/>
        <w:spacing w:after="0" w:line="240" w:lineRule="auto"/>
        <w:ind w:firstLine="567"/>
        <w:contextualSpacing/>
        <w:outlineLvl w:val="0"/>
        <w:rPr>
          <w:rFonts w:ascii="Times New Roman" w:hAnsi="Times New Roman"/>
          <w:b/>
          <w:bCs/>
          <w:i/>
          <w:sz w:val="26"/>
          <w:szCs w:val="26"/>
          <w:lang w:eastAsia="ru-RU"/>
        </w:rPr>
      </w:pPr>
      <w:r w:rsidRPr="00B62DBA">
        <w:rPr>
          <w:rFonts w:ascii="Times New Roman" w:eastAsia="Calibri" w:hAnsi="Times New Roman" w:cs="Times New Roman"/>
          <w:sz w:val="26"/>
          <w:szCs w:val="26"/>
        </w:rPr>
        <w:t xml:space="preserve">- </w:t>
      </w:r>
      <w:r w:rsidRPr="00B62DBA">
        <w:rPr>
          <w:rFonts w:ascii="Times New Roman" w:hAnsi="Times New Roman" w:cs="Times New Roman"/>
          <w:sz w:val="26"/>
          <w:szCs w:val="26"/>
        </w:rPr>
        <w:t>качества деятельности</w:t>
      </w:r>
      <w:r w:rsidRPr="00B62DBA">
        <w:rPr>
          <w:rFonts w:ascii="Times New Roman" w:eastAsia="Calibri" w:hAnsi="Times New Roman" w:cs="Times New Roman"/>
          <w:sz w:val="26"/>
          <w:szCs w:val="26"/>
        </w:rPr>
        <w:t xml:space="preserve"> образовательных организаций</w:t>
      </w:r>
    </w:p>
    <w:p w:rsidR="00526D09" w:rsidRPr="00B62DBA" w:rsidRDefault="00526D09" w:rsidP="008A6CAE">
      <w:pPr>
        <w:tabs>
          <w:tab w:val="left" w:pos="851"/>
        </w:tabs>
        <w:autoSpaceDE w:val="0"/>
        <w:autoSpaceDN w:val="0"/>
        <w:adjustRightInd w:val="0"/>
        <w:spacing w:after="0" w:line="240" w:lineRule="auto"/>
        <w:contextualSpacing/>
        <w:jc w:val="center"/>
        <w:rPr>
          <w:rFonts w:ascii="Times New Roman" w:hAnsi="Times New Roman"/>
          <w:b/>
          <w:i/>
          <w:sz w:val="26"/>
          <w:szCs w:val="26"/>
          <w:lang w:eastAsia="ru-RU"/>
        </w:rPr>
      </w:pPr>
    </w:p>
    <w:p w:rsidR="00526D09" w:rsidRPr="00B62DBA" w:rsidRDefault="00526D09" w:rsidP="008A6CAE">
      <w:pPr>
        <w:autoSpaceDE w:val="0"/>
        <w:autoSpaceDN w:val="0"/>
        <w:adjustRightInd w:val="0"/>
        <w:spacing w:after="0" w:line="240" w:lineRule="auto"/>
        <w:jc w:val="center"/>
        <w:outlineLvl w:val="0"/>
        <w:rPr>
          <w:rFonts w:ascii="Times New Roman" w:eastAsia="Calibri" w:hAnsi="Times New Roman" w:cs="Times New Roman"/>
          <w:b/>
          <w:bCs/>
          <w:i/>
          <w:sz w:val="26"/>
          <w:szCs w:val="26"/>
        </w:rPr>
      </w:pPr>
      <w:r w:rsidRPr="00B62DBA">
        <w:rPr>
          <w:rFonts w:ascii="Times New Roman" w:eastAsia="Calibri" w:hAnsi="Times New Roman" w:cs="Times New Roman"/>
          <w:b/>
          <w:bCs/>
          <w:i/>
          <w:sz w:val="26"/>
          <w:szCs w:val="26"/>
        </w:rPr>
        <w:t>Подпрограммы 1 «Развитие системы дошкольного образования»:</w:t>
      </w:r>
    </w:p>
    <w:p w:rsidR="00526D09" w:rsidRPr="00B62DBA" w:rsidRDefault="00526D09" w:rsidP="008A6CAE">
      <w:pPr>
        <w:autoSpaceDE w:val="0"/>
        <w:autoSpaceDN w:val="0"/>
        <w:adjustRightInd w:val="0"/>
        <w:spacing w:after="0" w:line="240" w:lineRule="auto"/>
        <w:jc w:val="both"/>
        <w:outlineLvl w:val="0"/>
        <w:rPr>
          <w:rFonts w:ascii="Times New Roman" w:hAnsi="Times New Roman"/>
          <w:sz w:val="26"/>
          <w:szCs w:val="26"/>
          <w:lang w:eastAsia="ru-RU"/>
        </w:rPr>
      </w:pPr>
    </w:p>
    <w:p w:rsidR="00526D09" w:rsidRPr="00B62DBA" w:rsidRDefault="00526D09" w:rsidP="00004CD9">
      <w:pPr>
        <w:tabs>
          <w:tab w:val="left" w:pos="709"/>
        </w:tabs>
        <w:autoSpaceDE w:val="0"/>
        <w:autoSpaceDN w:val="0"/>
        <w:adjustRightInd w:val="0"/>
        <w:spacing w:after="0" w:line="240" w:lineRule="auto"/>
        <w:ind w:firstLine="567"/>
        <w:jc w:val="both"/>
        <w:outlineLvl w:val="0"/>
        <w:rPr>
          <w:rFonts w:ascii="Times New Roman" w:eastAsia="Calibri" w:hAnsi="Times New Roman" w:cs="Times New Roman"/>
          <w:b/>
          <w:bCs/>
          <w:i/>
          <w:sz w:val="26"/>
          <w:szCs w:val="26"/>
        </w:rPr>
      </w:pPr>
      <w:r w:rsidRPr="00B62DBA">
        <w:rPr>
          <w:rFonts w:ascii="Times New Roman" w:hAnsi="Times New Roman"/>
          <w:sz w:val="26"/>
          <w:szCs w:val="26"/>
          <w:lang w:eastAsia="ru-RU"/>
        </w:rPr>
        <w:t xml:space="preserve">1. Реализация образовательных программ дошкольного образования, соответствующих требованиям ФГОС </w:t>
      </w:r>
      <w:proofErr w:type="gramStart"/>
      <w:r w:rsidRPr="00B62DBA">
        <w:rPr>
          <w:rFonts w:ascii="Times New Roman" w:hAnsi="Times New Roman"/>
          <w:sz w:val="26"/>
          <w:szCs w:val="26"/>
          <w:lang w:eastAsia="ru-RU"/>
        </w:rPr>
        <w:t>ДО</w:t>
      </w:r>
      <w:proofErr w:type="gramEnd"/>
      <w:r w:rsidRPr="00B62DBA">
        <w:rPr>
          <w:rFonts w:ascii="Times New Roman" w:hAnsi="Times New Roman"/>
          <w:sz w:val="26"/>
          <w:szCs w:val="26"/>
          <w:lang w:eastAsia="ru-RU"/>
        </w:rPr>
        <w:t xml:space="preserve"> во всех дошкольных образовательных организациях</w:t>
      </w:r>
      <w:r w:rsidRPr="00B62DBA">
        <w:rPr>
          <w:rFonts w:ascii="Times New Roman" w:eastAsia="Calibri" w:hAnsi="Times New Roman" w:cs="Times New Roman"/>
          <w:b/>
          <w:bCs/>
          <w:i/>
          <w:sz w:val="26"/>
          <w:szCs w:val="26"/>
        </w:rPr>
        <w:t xml:space="preserve"> </w:t>
      </w:r>
    </w:p>
    <w:p w:rsidR="00526D09" w:rsidRPr="00B62DBA" w:rsidRDefault="00C962BE" w:rsidP="00004CD9">
      <w:pPr>
        <w:tabs>
          <w:tab w:val="left" w:pos="709"/>
          <w:tab w:val="left" w:pos="851"/>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lang w:eastAsia="ru-RU"/>
        </w:rPr>
        <w:t xml:space="preserve">2. </w:t>
      </w:r>
      <w:r w:rsidR="00526D09" w:rsidRPr="00B62DBA">
        <w:rPr>
          <w:rFonts w:ascii="Times New Roman" w:hAnsi="Times New Roman" w:cs="Times New Roman"/>
          <w:sz w:val="26"/>
          <w:szCs w:val="26"/>
        </w:rPr>
        <w:t>Обеспечение достижения целевых показателей, определённых программами по реализации майских Указов Президента РФ</w:t>
      </w:r>
      <w:r w:rsidR="0051415F" w:rsidRPr="00B62DBA">
        <w:rPr>
          <w:rFonts w:ascii="Times New Roman" w:hAnsi="Times New Roman" w:cs="Times New Roman"/>
          <w:sz w:val="26"/>
          <w:szCs w:val="26"/>
        </w:rPr>
        <w:t>.</w:t>
      </w:r>
    </w:p>
    <w:p w:rsidR="0051415F" w:rsidRPr="00B62DBA" w:rsidRDefault="0051415F" w:rsidP="00004CD9">
      <w:pPr>
        <w:tabs>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B62DBA">
        <w:rPr>
          <w:rFonts w:ascii="Times New Roman" w:hAnsi="Times New Roman" w:cs="Times New Roman"/>
          <w:sz w:val="26"/>
          <w:szCs w:val="26"/>
        </w:rPr>
        <w:t xml:space="preserve">3. </w:t>
      </w:r>
      <w:r w:rsidRPr="00B62DBA">
        <w:rPr>
          <w:rFonts w:ascii="Times New Roman" w:hAnsi="Times New Roman" w:cs="Times New Roman"/>
          <w:color w:val="000000"/>
          <w:sz w:val="26"/>
          <w:szCs w:val="26"/>
        </w:rPr>
        <w:t>Создание условий, обеспечивающих модернизацию инфраструктуры и  безопасность дошкольных образовательных организаций.</w:t>
      </w:r>
    </w:p>
    <w:p w:rsidR="0051415F" w:rsidRPr="00B62DBA" w:rsidRDefault="0051415F" w:rsidP="008A6CAE">
      <w:pPr>
        <w:autoSpaceDE w:val="0"/>
        <w:autoSpaceDN w:val="0"/>
        <w:adjustRightInd w:val="0"/>
        <w:spacing w:after="0" w:line="240" w:lineRule="auto"/>
        <w:ind w:firstLine="709"/>
        <w:jc w:val="both"/>
        <w:rPr>
          <w:rFonts w:ascii="Times New Roman" w:hAnsi="Times New Roman" w:cs="Times New Roman"/>
          <w:color w:val="000000"/>
          <w:sz w:val="26"/>
          <w:szCs w:val="26"/>
        </w:rPr>
      </w:pPr>
    </w:p>
    <w:p w:rsidR="0051415F" w:rsidRPr="00B62DBA" w:rsidRDefault="0051415F" w:rsidP="008A6CAE">
      <w:pPr>
        <w:autoSpaceDE w:val="0"/>
        <w:autoSpaceDN w:val="0"/>
        <w:adjustRightInd w:val="0"/>
        <w:spacing w:after="0" w:line="240" w:lineRule="auto"/>
        <w:jc w:val="center"/>
        <w:outlineLvl w:val="0"/>
        <w:rPr>
          <w:rFonts w:ascii="Times New Roman" w:hAnsi="Times New Roman" w:cs="Times New Roman"/>
          <w:b/>
          <w:bCs/>
          <w:i/>
          <w:iCs/>
          <w:sz w:val="26"/>
          <w:szCs w:val="26"/>
        </w:rPr>
      </w:pPr>
      <w:r w:rsidRPr="00B62DBA">
        <w:rPr>
          <w:rFonts w:ascii="Times New Roman" w:eastAsia="Calibri" w:hAnsi="Times New Roman" w:cs="Times New Roman"/>
          <w:b/>
          <w:bCs/>
          <w:i/>
          <w:sz w:val="26"/>
          <w:szCs w:val="26"/>
        </w:rPr>
        <w:t xml:space="preserve">Подпрограммы 2 </w:t>
      </w:r>
      <w:r w:rsidRPr="00B62DBA">
        <w:rPr>
          <w:rFonts w:ascii="Times New Roman" w:hAnsi="Times New Roman" w:cs="Times New Roman"/>
          <w:b/>
          <w:bCs/>
          <w:i/>
          <w:iCs/>
          <w:sz w:val="26"/>
          <w:szCs w:val="26"/>
        </w:rPr>
        <w:t>«Развитие системы начального общего, основного общего, среднего общего образования»</w:t>
      </w:r>
      <w:r w:rsidR="008B5255" w:rsidRPr="00B62DBA">
        <w:rPr>
          <w:rFonts w:ascii="Times New Roman" w:hAnsi="Times New Roman" w:cs="Times New Roman"/>
          <w:b/>
          <w:bCs/>
          <w:i/>
          <w:iCs/>
          <w:sz w:val="26"/>
          <w:szCs w:val="26"/>
        </w:rPr>
        <w:t>:</w:t>
      </w:r>
    </w:p>
    <w:p w:rsidR="0051415F" w:rsidRPr="00B62DBA" w:rsidRDefault="0051415F" w:rsidP="008A6CAE">
      <w:pPr>
        <w:autoSpaceDE w:val="0"/>
        <w:autoSpaceDN w:val="0"/>
        <w:adjustRightInd w:val="0"/>
        <w:spacing w:after="0" w:line="240" w:lineRule="auto"/>
        <w:jc w:val="center"/>
        <w:outlineLvl w:val="0"/>
        <w:rPr>
          <w:rFonts w:ascii="Times New Roman" w:hAnsi="Times New Roman" w:cs="Times New Roman"/>
          <w:b/>
          <w:bCs/>
          <w:i/>
          <w:iCs/>
          <w:sz w:val="26"/>
          <w:szCs w:val="26"/>
        </w:rPr>
      </w:pPr>
    </w:p>
    <w:p w:rsidR="0051415F" w:rsidRPr="00B62DBA" w:rsidRDefault="0051415F" w:rsidP="008A6CAE">
      <w:pPr>
        <w:spacing w:after="0" w:line="240" w:lineRule="auto"/>
        <w:ind w:firstLine="567"/>
        <w:jc w:val="both"/>
        <w:rPr>
          <w:rFonts w:ascii="Times New Roman" w:hAnsi="Times New Roman" w:cs="Times New Roman"/>
          <w:sz w:val="26"/>
          <w:szCs w:val="26"/>
        </w:rPr>
      </w:pPr>
      <w:r w:rsidRPr="00B62DBA">
        <w:rPr>
          <w:rFonts w:ascii="Times New Roman" w:hAnsi="Times New Roman" w:cs="Times New Roman"/>
          <w:sz w:val="26"/>
          <w:szCs w:val="26"/>
        </w:rPr>
        <w:t>1. Внедрение новых подходов к обучению, направленных на развитие личности ребёнка.</w:t>
      </w:r>
    </w:p>
    <w:p w:rsidR="0051415F" w:rsidRPr="00B62DBA" w:rsidRDefault="0051415F" w:rsidP="008A6CAE">
      <w:pPr>
        <w:autoSpaceDE w:val="0"/>
        <w:autoSpaceDN w:val="0"/>
        <w:adjustRightInd w:val="0"/>
        <w:spacing w:after="0" w:line="240" w:lineRule="auto"/>
        <w:ind w:firstLine="567"/>
        <w:jc w:val="both"/>
        <w:outlineLvl w:val="0"/>
        <w:rPr>
          <w:rFonts w:ascii="Times New Roman" w:hAnsi="Times New Roman" w:cs="Times New Roman"/>
          <w:sz w:val="26"/>
          <w:szCs w:val="26"/>
        </w:rPr>
      </w:pPr>
      <w:r w:rsidRPr="00B62DBA">
        <w:rPr>
          <w:rFonts w:ascii="Times New Roman" w:hAnsi="Times New Roman" w:cs="Times New Roman"/>
          <w:sz w:val="26"/>
          <w:szCs w:val="26"/>
          <w:lang w:eastAsia="ru-RU"/>
        </w:rPr>
        <w:t xml:space="preserve">2. Повышение заработной платы педагогических работников общеобразовательных организаций в соответствии с </w:t>
      </w:r>
      <w:r w:rsidRPr="00B62DBA">
        <w:rPr>
          <w:rFonts w:ascii="Times New Roman" w:hAnsi="Times New Roman" w:cs="Times New Roman"/>
          <w:sz w:val="26"/>
          <w:szCs w:val="26"/>
        </w:rPr>
        <w:t>майскими Указами Президента РФ.</w:t>
      </w:r>
    </w:p>
    <w:p w:rsidR="0051415F" w:rsidRPr="00B62DBA" w:rsidRDefault="0051415F" w:rsidP="008A6CAE">
      <w:pPr>
        <w:autoSpaceDE w:val="0"/>
        <w:autoSpaceDN w:val="0"/>
        <w:adjustRightInd w:val="0"/>
        <w:spacing w:after="0" w:line="240" w:lineRule="auto"/>
        <w:ind w:firstLine="567"/>
        <w:jc w:val="both"/>
        <w:rPr>
          <w:rFonts w:ascii="Times New Roman" w:hAnsi="Times New Roman" w:cs="Times New Roman"/>
          <w:color w:val="000000"/>
          <w:sz w:val="26"/>
          <w:szCs w:val="26"/>
        </w:rPr>
      </w:pPr>
      <w:r w:rsidRPr="00B62DBA">
        <w:rPr>
          <w:rFonts w:ascii="Times New Roman" w:hAnsi="Times New Roman" w:cs="Times New Roman"/>
          <w:sz w:val="26"/>
          <w:szCs w:val="26"/>
        </w:rPr>
        <w:t xml:space="preserve">3. </w:t>
      </w:r>
      <w:r w:rsidRPr="00B62DBA">
        <w:rPr>
          <w:rFonts w:ascii="Times New Roman" w:hAnsi="Times New Roman" w:cs="Times New Roman"/>
          <w:color w:val="000000"/>
          <w:sz w:val="26"/>
          <w:szCs w:val="26"/>
        </w:rPr>
        <w:t>Создание условий, обеспечивающих модернизацию инфраструктуры и  безопасность общеобразовательных организаций.</w:t>
      </w:r>
    </w:p>
    <w:p w:rsidR="0051415F" w:rsidRPr="00B62DBA" w:rsidRDefault="0051415F" w:rsidP="008A6CAE">
      <w:pPr>
        <w:tabs>
          <w:tab w:val="left" w:pos="312"/>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B62DBA">
        <w:rPr>
          <w:rFonts w:ascii="Times New Roman" w:hAnsi="Times New Roman" w:cs="Times New Roman"/>
          <w:color w:val="000000"/>
          <w:sz w:val="26"/>
          <w:szCs w:val="26"/>
        </w:rPr>
        <w:t xml:space="preserve">4. </w:t>
      </w:r>
      <w:r w:rsidRPr="00B62DBA">
        <w:rPr>
          <w:rFonts w:ascii="Times New Roman" w:hAnsi="Times New Roman" w:cs="Times New Roman"/>
          <w:sz w:val="26"/>
          <w:szCs w:val="26"/>
          <w:lang w:eastAsia="ru-RU"/>
        </w:rPr>
        <w:t>Развитие:</w:t>
      </w:r>
    </w:p>
    <w:p w:rsidR="0051415F" w:rsidRPr="00B62DBA" w:rsidRDefault="0051415F" w:rsidP="008A6CAE">
      <w:pPr>
        <w:tabs>
          <w:tab w:val="left" w:pos="467"/>
        </w:tabs>
        <w:autoSpaceDE w:val="0"/>
        <w:autoSpaceDN w:val="0"/>
        <w:adjustRightInd w:val="0"/>
        <w:spacing w:after="0" w:line="240" w:lineRule="auto"/>
        <w:ind w:firstLine="567"/>
        <w:jc w:val="both"/>
        <w:rPr>
          <w:rFonts w:ascii="Times New Roman" w:hAnsi="Times New Roman"/>
          <w:sz w:val="26"/>
          <w:szCs w:val="26"/>
          <w:lang w:eastAsia="ru-RU"/>
        </w:rPr>
      </w:pPr>
      <w:r w:rsidRPr="00B62DBA">
        <w:rPr>
          <w:rFonts w:ascii="Times New Roman" w:hAnsi="Times New Roman" w:cs="Times New Roman"/>
          <w:sz w:val="26"/>
          <w:szCs w:val="26"/>
          <w:lang w:eastAsia="ru-RU"/>
        </w:rPr>
        <w:t xml:space="preserve">- среды, способствующей раскрытию </w:t>
      </w:r>
      <w:r w:rsidRPr="00B62DBA">
        <w:rPr>
          <w:rFonts w:ascii="Times New Roman" w:hAnsi="Times New Roman" w:cs="Times New Roman"/>
          <w:sz w:val="26"/>
          <w:szCs w:val="26"/>
        </w:rPr>
        <w:t xml:space="preserve">индивидуально-психологических особенностей личности </w:t>
      </w:r>
      <w:proofErr w:type="gramStart"/>
      <w:r w:rsidRPr="00B62DBA">
        <w:rPr>
          <w:rFonts w:ascii="Times New Roman" w:hAnsi="Times New Roman" w:cs="Times New Roman"/>
          <w:sz w:val="26"/>
          <w:szCs w:val="26"/>
        </w:rPr>
        <w:t>обучающегося</w:t>
      </w:r>
      <w:proofErr w:type="gramEnd"/>
      <w:r w:rsidRPr="00B62DBA">
        <w:rPr>
          <w:rFonts w:ascii="Times New Roman" w:hAnsi="Times New Roman" w:cs="Times New Roman"/>
          <w:sz w:val="26"/>
          <w:szCs w:val="26"/>
        </w:rPr>
        <w:t>, обеспечивающих ему успех в социальной и образовательной деятельности</w:t>
      </w:r>
    </w:p>
    <w:p w:rsidR="0051415F" w:rsidRPr="00B62DBA" w:rsidRDefault="0051415F" w:rsidP="008A6CAE">
      <w:pPr>
        <w:tabs>
          <w:tab w:val="left" w:pos="312"/>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B62DBA">
        <w:rPr>
          <w:rFonts w:ascii="Times New Roman" w:hAnsi="Times New Roman" w:cs="Times New Roman"/>
          <w:sz w:val="26"/>
          <w:szCs w:val="26"/>
          <w:lang w:eastAsia="ru-RU"/>
        </w:rPr>
        <w:t xml:space="preserve">- практики временного трудоустройства </w:t>
      </w:r>
      <w:proofErr w:type="gramStart"/>
      <w:r w:rsidRPr="00B62DBA">
        <w:rPr>
          <w:rFonts w:ascii="Times New Roman" w:hAnsi="Times New Roman" w:cs="Times New Roman"/>
          <w:sz w:val="26"/>
          <w:szCs w:val="26"/>
          <w:lang w:eastAsia="ru-RU"/>
        </w:rPr>
        <w:t>обучающихся</w:t>
      </w:r>
      <w:proofErr w:type="gramEnd"/>
      <w:r w:rsidRPr="00B62DBA">
        <w:rPr>
          <w:rFonts w:ascii="Times New Roman" w:hAnsi="Times New Roman" w:cs="Times New Roman"/>
          <w:sz w:val="26"/>
          <w:szCs w:val="26"/>
          <w:lang w:eastAsia="ru-RU"/>
        </w:rPr>
        <w:t xml:space="preserve"> в школьные трудовые бригады.</w:t>
      </w:r>
    </w:p>
    <w:p w:rsidR="0051415F" w:rsidRPr="00B62DBA" w:rsidRDefault="0051415F" w:rsidP="008A6CAE">
      <w:pPr>
        <w:autoSpaceDE w:val="0"/>
        <w:autoSpaceDN w:val="0"/>
        <w:adjustRightInd w:val="0"/>
        <w:spacing w:after="0" w:line="240" w:lineRule="auto"/>
        <w:ind w:firstLine="567"/>
        <w:jc w:val="both"/>
        <w:rPr>
          <w:rFonts w:ascii="Times New Roman" w:hAnsi="Times New Roman" w:cs="Times New Roman"/>
          <w:color w:val="000000"/>
          <w:sz w:val="26"/>
          <w:szCs w:val="26"/>
        </w:rPr>
      </w:pPr>
      <w:r w:rsidRPr="00B62DBA">
        <w:rPr>
          <w:rFonts w:ascii="Times New Roman" w:hAnsi="Times New Roman" w:cs="Times New Roman"/>
          <w:sz w:val="26"/>
          <w:szCs w:val="26"/>
          <w:lang w:eastAsia="ru-RU"/>
        </w:rPr>
        <w:t xml:space="preserve">5. Обеспечение здоровья и безопасности </w:t>
      </w:r>
      <w:proofErr w:type="gramStart"/>
      <w:r w:rsidRPr="00B62DBA">
        <w:rPr>
          <w:rFonts w:ascii="Times New Roman" w:hAnsi="Times New Roman" w:cs="Times New Roman"/>
          <w:sz w:val="26"/>
          <w:szCs w:val="26"/>
          <w:lang w:eastAsia="ru-RU"/>
        </w:rPr>
        <w:t>обучающихся</w:t>
      </w:r>
      <w:proofErr w:type="gramEnd"/>
      <w:r w:rsidRPr="00B62DBA">
        <w:rPr>
          <w:rFonts w:ascii="Times New Roman" w:hAnsi="Times New Roman" w:cs="Times New Roman"/>
          <w:sz w:val="26"/>
          <w:szCs w:val="26"/>
          <w:lang w:eastAsia="ru-RU"/>
        </w:rPr>
        <w:t>.</w:t>
      </w:r>
    </w:p>
    <w:p w:rsidR="0051415F" w:rsidRPr="00B62DBA" w:rsidRDefault="0051415F" w:rsidP="008A6CAE">
      <w:pPr>
        <w:autoSpaceDE w:val="0"/>
        <w:autoSpaceDN w:val="0"/>
        <w:adjustRightInd w:val="0"/>
        <w:spacing w:after="0" w:line="240" w:lineRule="auto"/>
        <w:ind w:firstLine="709"/>
        <w:jc w:val="both"/>
        <w:rPr>
          <w:rFonts w:ascii="Times New Roman" w:hAnsi="Times New Roman" w:cs="Times New Roman"/>
          <w:sz w:val="26"/>
          <w:szCs w:val="26"/>
        </w:rPr>
      </w:pPr>
    </w:p>
    <w:p w:rsidR="0051415F" w:rsidRPr="00B62DBA" w:rsidRDefault="008B5255" w:rsidP="008A6CAE">
      <w:pPr>
        <w:autoSpaceDE w:val="0"/>
        <w:autoSpaceDN w:val="0"/>
        <w:adjustRightInd w:val="0"/>
        <w:spacing w:after="0" w:line="240" w:lineRule="auto"/>
        <w:jc w:val="center"/>
        <w:outlineLvl w:val="0"/>
        <w:rPr>
          <w:rFonts w:ascii="Times New Roman" w:eastAsia="Calibri" w:hAnsi="Times New Roman" w:cs="Times New Roman"/>
          <w:bCs/>
          <w:i/>
          <w:sz w:val="26"/>
          <w:szCs w:val="26"/>
        </w:rPr>
      </w:pPr>
      <w:r w:rsidRPr="00B62DBA">
        <w:rPr>
          <w:rFonts w:ascii="Times New Roman" w:hAnsi="Times New Roman" w:cs="Times New Roman"/>
          <w:b/>
          <w:bCs/>
          <w:i/>
          <w:iCs/>
          <w:sz w:val="26"/>
          <w:szCs w:val="26"/>
        </w:rPr>
        <w:t>Подпрограммы 3 «Развитие системы дополнительного образования детей»:</w:t>
      </w:r>
    </w:p>
    <w:p w:rsidR="0051415F" w:rsidRPr="00B62DBA" w:rsidRDefault="0051415F" w:rsidP="008A6CAE">
      <w:pPr>
        <w:tabs>
          <w:tab w:val="left" w:pos="851"/>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8B5255" w:rsidRPr="00B62DBA" w:rsidRDefault="008B5255" w:rsidP="008A6CAE">
      <w:pPr>
        <w:pStyle w:val="a3"/>
        <w:numPr>
          <w:ilvl w:val="0"/>
          <w:numId w:val="12"/>
        </w:numPr>
        <w:autoSpaceDE w:val="0"/>
        <w:autoSpaceDN w:val="0"/>
        <w:adjustRightInd w:val="0"/>
        <w:spacing w:after="0" w:line="240" w:lineRule="auto"/>
        <w:jc w:val="both"/>
        <w:rPr>
          <w:rFonts w:ascii="Times New Roman" w:hAnsi="Times New Roman" w:cs="Times New Roman"/>
          <w:sz w:val="26"/>
          <w:szCs w:val="26"/>
          <w:lang w:eastAsia="ru-RU"/>
        </w:rPr>
      </w:pPr>
      <w:r w:rsidRPr="00B62DBA">
        <w:rPr>
          <w:rFonts w:ascii="Times New Roman" w:hAnsi="Times New Roman" w:cs="Times New Roman"/>
          <w:sz w:val="26"/>
          <w:szCs w:val="26"/>
          <w:lang w:eastAsia="ru-RU"/>
        </w:rPr>
        <w:t>Расширение спектра услуг системы дополнительного образования</w:t>
      </w:r>
    </w:p>
    <w:p w:rsidR="008B5255" w:rsidRPr="00B62DBA" w:rsidRDefault="008B5255" w:rsidP="008A6CAE">
      <w:pPr>
        <w:spacing w:after="0" w:line="240" w:lineRule="auto"/>
        <w:ind w:left="360"/>
        <w:rPr>
          <w:rFonts w:ascii="Times New Roman" w:hAnsi="Times New Roman" w:cs="Times New Roman"/>
          <w:b/>
          <w:bCs/>
          <w:iCs/>
          <w:sz w:val="26"/>
          <w:szCs w:val="26"/>
        </w:rPr>
      </w:pPr>
    </w:p>
    <w:p w:rsidR="008B5255" w:rsidRPr="00B62DBA" w:rsidRDefault="008B5255" w:rsidP="008A6CAE">
      <w:pPr>
        <w:spacing w:after="0" w:line="240" w:lineRule="auto"/>
        <w:ind w:left="360"/>
        <w:jc w:val="center"/>
        <w:rPr>
          <w:rFonts w:ascii="Times New Roman" w:hAnsi="Times New Roman" w:cs="Times New Roman"/>
          <w:b/>
          <w:bCs/>
          <w:i/>
          <w:iCs/>
          <w:sz w:val="26"/>
          <w:szCs w:val="26"/>
        </w:rPr>
      </w:pPr>
      <w:r w:rsidRPr="00B62DBA">
        <w:rPr>
          <w:rFonts w:ascii="Times New Roman" w:hAnsi="Times New Roman" w:cs="Times New Roman"/>
          <w:b/>
          <w:bCs/>
          <w:i/>
          <w:iCs/>
          <w:sz w:val="26"/>
          <w:szCs w:val="26"/>
        </w:rPr>
        <w:t>Подпрограммы 4 «Обеспечение и совершенствование управления системой образования и прочие мероприятия в области образования»:</w:t>
      </w:r>
    </w:p>
    <w:p w:rsidR="008B5255" w:rsidRPr="00B62DBA" w:rsidRDefault="008B5255" w:rsidP="008A6CAE">
      <w:pPr>
        <w:spacing w:after="0" w:line="240" w:lineRule="auto"/>
        <w:ind w:left="360"/>
        <w:jc w:val="center"/>
        <w:rPr>
          <w:rFonts w:ascii="Times New Roman" w:hAnsi="Times New Roman" w:cs="Times New Roman"/>
          <w:b/>
          <w:bCs/>
          <w:i/>
          <w:iCs/>
          <w:sz w:val="26"/>
          <w:szCs w:val="26"/>
        </w:rPr>
      </w:pPr>
    </w:p>
    <w:p w:rsidR="008B5255" w:rsidRPr="00B62DBA" w:rsidRDefault="008B5255" w:rsidP="008A6CAE">
      <w:pPr>
        <w:spacing w:after="0" w:line="240" w:lineRule="auto"/>
        <w:ind w:firstLine="567"/>
        <w:jc w:val="both"/>
        <w:rPr>
          <w:rFonts w:ascii="Times New Roman" w:hAnsi="Times New Roman" w:cs="Times New Roman"/>
          <w:sz w:val="26"/>
          <w:szCs w:val="26"/>
        </w:rPr>
      </w:pPr>
      <w:r w:rsidRPr="00B62DBA">
        <w:rPr>
          <w:rFonts w:ascii="Times New Roman" w:hAnsi="Times New Roman" w:cs="Times New Roman"/>
          <w:sz w:val="26"/>
          <w:szCs w:val="26"/>
        </w:rPr>
        <w:t>1. Улучшение системы управления образованием на муниципальном уровне.</w:t>
      </w:r>
    </w:p>
    <w:p w:rsidR="008B5255" w:rsidRPr="00B62DBA" w:rsidRDefault="008B5255" w:rsidP="008A6CAE">
      <w:pPr>
        <w:spacing w:after="0" w:line="240" w:lineRule="auto"/>
        <w:ind w:firstLine="567"/>
        <w:jc w:val="both"/>
        <w:rPr>
          <w:rFonts w:ascii="Times New Roman" w:hAnsi="Times New Roman" w:cs="Times New Roman"/>
          <w:sz w:val="26"/>
          <w:szCs w:val="26"/>
        </w:rPr>
      </w:pPr>
      <w:r w:rsidRPr="00B62DBA">
        <w:rPr>
          <w:rFonts w:ascii="Times New Roman" w:hAnsi="Times New Roman" w:cs="Times New Roman"/>
          <w:sz w:val="26"/>
          <w:szCs w:val="26"/>
        </w:rPr>
        <w:t>2.</w:t>
      </w:r>
      <w:r w:rsidR="00C962BE">
        <w:rPr>
          <w:rFonts w:ascii="Times New Roman" w:hAnsi="Times New Roman" w:cs="Times New Roman"/>
          <w:sz w:val="26"/>
          <w:szCs w:val="26"/>
        </w:rPr>
        <w:t xml:space="preserve"> </w:t>
      </w:r>
      <w:r w:rsidRPr="00B62DBA">
        <w:rPr>
          <w:rFonts w:ascii="Times New Roman" w:hAnsi="Times New Roman" w:cs="Times New Roman"/>
          <w:sz w:val="26"/>
          <w:szCs w:val="26"/>
        </w:rPr>
        <w:t>Оптимальное ресурсное обеспечение развития муниципальной системы образования.</w:t>
      </w:r>
    </w:p>
    <w:p w:rsidR="008B5255" w:rsidRPr="00B62DBA" w:rsidRDefault="008B5255" w:rsidP="008A6CAE">
      <w:pPr>
        <w:autoSpaceDE w:val="0"/>
        <w:autoSpaceDN w:val="0"/>
        <w:adjustRightInd w:val="0"/>
        <w:spacing w:after="0" w:line="240" w:lineRule="auto"/>
        <w:ind w:firstLine="567"/>
        <w:jc w:val="both"/>
        <w:rPr>
          <w:rFonts w:ascii="Times New Roman" w:eastAsia="Calibri" w:hAnsi="Times New Roman" w:cs="Times New Roman"/>
          <w:sz w:val="26"/>
          <w:szCs w:val="26"/>
        </w:rPr>
      </w:pPr>
      <w:r w:rsidRPr="00B62DBA">
        <w:rPr>
          <w:rFonts w:ascii="Times New Roman" w:hAnsi="Times New Roman" w:cs="Times New Roman"/>
          <w:sz w:val="26"/>
          <w:szCs w:val="26"/>
        </w:rPr>
        <w:lastRenderedPageBreak/>
        <w:t>3. Создание комплексной системы сопровождения (организационного, информационного, научно - методического)</w:t>
      </w:r>
      <w:r w:rsidRPr="00B62DBA">
        <w:rPr>
          <w:rFonts w:ascii="Times New Roman" w:eastAsia="Calibri" w:hAnsi="Times New Roman" w:cs="Times New Roman"/>
          <w:sz w:val="26"/>
          <w:szCs w:val="26"/>
        </w:rPr>
        <w:t xml:space="preserve"> педагогических работников образовательных организаций на муниципальном уровне.</w:t>
      </w:r>
    </w:p>
    <w:p w:rsidR="008B5255" w:rsidRPr="00B62DBA" w:rsidRDefault="008B5255" w:rsidP="008A6CAE">
      <w:pPr>
        <w:autoSpaceDE w:val="0"/>
        <w:autoSpaceDN w:val="0"/>
        <w:adjustRightInd w:val="0"/>
        <w:spacing w:after="0" w:line="240" w:lineRule="auto"/>
        <w:ind w:firstLine="567"/>
        <w:jc w:val="both"/>
        <w:rPr>
          <w:rFonts w:ascii="Times New Roman" w:hAnsi="Times New Roman" w:cs="Times New Roman"/>
          <w:sz w:val="26"/>
          <w:szCs w:val="26"/>
        </w:rPr>
      </w:pPr>
      <w:r w:rsidRPr="00B62DBA">
        <w:rPr>
          <w:rFonts w:ascii="Times New Roman" w:eastAsia="Calibri" w:hAnsi="Times New Roman" w:cs="Times New Roman"/>
          <w:sz w:val="26"/>
          <w:szCs w:val="26"/>
        </w:rPr>
        <w:t xml:space="preserve">4. </w:t>
      </w:r>
      <w:r w:rsidRPr="00B62DBA">
        <w:rPr>
          <w:rFonts w:ascii="Times New Roman" w:hAnsi="Times New Roman" w:cs="Times New Roman"/>
          <w:sz w:val="26"/>
          <w:szCs w:val="26"/>
        </w:rPr>
        <w:t xml:space="preserve">Обеспечение повышения активности </w:t>
      </w:r>
      <w:proofErr w:type="gramStart"/>
      <w:r w:rsidRPr="00B62DBA">
        <w:rPr>
          <w:rFonts w:ascii="Times New Roman" w:hAnsi="Times New Roman" w:cs="Times New Roman"/>
          <w:sz w:val="26"/>
          <w:szCs w:val="26"/>
        </w:rPr>
        <w:t>обучающихся</w:t>
      </w:r>
      <w:proofErr w:type="gramEnd"/>
      <w:r w:rsidRPr="00B62DBA">
        <w:rPr>
          <w:rFonts w:ascii="Times New Roman" w:hAnsi="Times New Roman" w:cs="Times New Roman"/>
          <w:sz w:val="26"/>
          <w:szCs w:val="26"/>
        </w:rPr>
        <w:t>.</w:t>
      </w:r>
    </w:p>
    <w:p w:rsidR="008B5255" w:rsidRPr="00B62DBA" w:rsidRDefault="008B5255" w:rsidP="008A6CAE">
      <w:pPr>
        <w:tabs>
          <w:tab w:val="left" w:pos="312"/>
          <w:tab w:val="left" w:pos="1134"/>
        </w:tabs>
        <w:spacing w:after="0" w:line="240" w:lineRule="auto"/>
        <w:ind w:firstLine="567"/>
        <w:jc w:val="both"/>
        <w:rPr>
          <w:rFonts w:ascii="Times New Roman" w:hAnsi="Times New Roman" w:cs="Times New Roman"/>
          <w:sz w:val="26"/>
          <w:szCs w:val="26"/>
        </w:rPr>
      </w:pPr>
      <w:r w:rsidRPr="00B62DBA">
        <w:rPr>
          <w:rFonts w:ascii="Times New Roman" w:hAnsi="Times New Roman" w:cs="Times New Roman"/>
          <w:sz w:val="26"/>
          <w:szCs w:val="26"/>
        </w:rPr>
        <w:t xml:space="preserve">5. Повышение качества знаний выпускников </w:t>
      </w:r>
      <w:r w:rsidRPr="00B62DBA">
        <w:rPr>
          <w:rFonts w:ascii="Times New Roman" w:hAnsi="Times New Roman" w:cs="Times New Roman"/>
          <w:sz w:val="26"/>
          <w:szCs w:val="26"/>
          <w:lang w:val="en-US"/>
        </w:rPr>
        <w:t>IX</w:t>
      </w:r>
      <w:r w:rsidRPr="00B62DBA">
        <w:rPr>
          <w:rFonts w:ascii="Times New Roman" w:hAnsi="Times New Roman" w:cs="Times New Roman"/>
          <w:sz w:val="26"/>
          <w:szCs w:val="26"/>
        </w:rPr>
        <w:t xml:space="preserve">, </w:t>
      </w:r>
      <w:r w:rsidRPr="00B62DBA">
        <w:rPr>
          <w:rFonts w:ascii="Times New Roman" w:hAnsi="Times New Roman" w:cs="Times New Roman"/>
          <w:sz w:val="26"/>
          <w:szCs w:val="26"/>
          <w:lang w:val="en-US"/>
        </w:rPr>
        <w:t>XI</w:t>
      </w:r>
      <w:r w:rsidRPr="00B62DBA">
        <w:rPr>
          <w:rFonts w:ascii="Times New Roman" w:hAnsi="Times New Roman" w:cs="Times New Roman"/>
          <w:sz w:val="26"/>
          <w:szCs w:val="26"/>
        </w:rPr>
        <w:t xml:space="preserve"> (</w:t>
      </w:r>
      <w:r w:rsidRPr="00B62DBA">
        <w:rPr>
          <w:rFonts w:ascii="Times New Roman" w:hAnsi="Times New Roman" w:cs="Times New Roman"/>
          <w:sz w:val="26"/>
          <w:szCs w:val="26"/>
          <w:lang w:val="en-US"/>
        </w:rPr>
        <w:t>XII</w:t>
      </w:r>
      <w:r w:rsidRPr="00B62DBA">
        <w:rPr>
          <w:rFonts w:ascii="Times New Roman" w:hAnsi="Times New Roman" w:cs="Times New Roman"/>
          <w:sz w:val="26"/>
          <w:szCs w:val="26"/>
        </w:rPr>
        <w:t>) классов до базового уровня освоения государственных образовательных стандартов.</w:t>
      </w:r>
    </w:p>
    <w:p w:rsidR="008B5255" w:rsidRPr="00B62DBA" w:rsidRDefault="008B5255" w:rsidP="008A6CAE">
      <w:pPr>
        <w:autoSpaceDE w:val="0"/>
        <w:autoSpaceDN w:val="0"/>
        <w:adjustRightInd w:val="0"/>
        <w:spacing w:after="0" w:line="240" w:lineRule="auto"/>
        <w:ind w:firstLine="567"/>
        <w:jc w:val="both"/>
        <w:rPr>
          <w:rFonts w:ascii="Times New Roman" w:hAnsi="Times New Roman" w:cs="Times New Roman"/>
          <w:sz w:val="26"/>
          <w:szCs w:val="26"/>
        </w:rPr>
      </w:pPr>
      <w:r w:rsidRPr="00B62DBA">
        <w:rPr>
          <w:rFonts w:ascii="Times New Roman" w:hAnsi="Times New Roman" w:cs="Times New Roman"/>
          <w:sz w:val="26"/>
          <w:szCs w:val="26"/>
        </w:rPr>
        <w:t xml:space="preserve">6. Обеспечение </w:t>
      </w:r>
      <w:proofErr w:type="gramStart"/>
      <w:r w:rsidRPr="00B62DBA">
        <w:rPr>
          <w:rFonts w:ascii="Times New Roman" w:hAnsi="Times New Roman" w:cs="Times New Roman"/>
          <w:sz w:val="26"/>
          <w:szCs w:val="26"/>
        </w:rPr>
        <w:t>формирования независимой системы оценки качества работы образовательных организаций</w:t>
      </w:r>
      <w:proofErr w:type="gramEnd"/>
      <w:r w:rsidRPr="00B62DBA">
        <w:rPr>
          <w:rFonts w:ascii="Times New Roman" w:hAnsi="Times New Roman" w:cs="Times New Roman"/>
          <w:sz w:val="26"/>
          <w:szCs w:val="26"/>
        </w:rPr>
        <w:t xml:space="preserve"> на основе определения критериев эффективности их работы и введения публичных рейтингов деятельности.</w:t>
      </w:r>
    </w:p>
    <w:p w:rsidR="00526D09" w:rsidRPr="00B62DBA" w:rsidRDefault="00526D09" w:rsidP="008A6CAE">
      <w:pPr>
        <w:tabs>
          <w:tab w:val="left" w:pos="851"/>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p w:rsidR="00526D09" w:rsidRPr="00B62DBA" w:rsidRDefault="00526D09" w:rsidP="008A6CAE">
      <w:pPr>
        <w:tabs>
          <w:tab w:val="left" w:pos="851"/>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B62DBA">
        <w:rPr>
          <w:rFonts w:ascii="Times New Roman" w:eastAsia="Calibri" w:hAnsi="Times New Roman" w:cs="Times New Roman"/>
          <w:sz w:val="26"/>
          <w:szCs w:val="26"/>
          <w:lang w:eastAsia="ru-RU"/>
        </w:rPr>
        <w:t>Механизмом реализации указанных подпрограмм является выполнение всех запланированных мероприятий.</w:t>
      </w:r>
    </w:p>
    <w:p w:rsidR="00526D09" w:rsidRPr="00B62DBA" w:rsidRDefault="00526D09" w:rsidP="008A6CAE">
      <w:pPr>
        <w:tabs>
          <w:tab w:val="left" w:pos="851"/>
        </w:tabs>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r w:rsidRPr="00B62DBA">
        <w:rPr>
          <w:rFonts w:ascii="Times New Roman" w:eastAsia="Times New Roman" w:hAnsi="Times New Roman" w:cs="Times New Roman"/>
          <w:bCs/>
          <w:iCs/>
          <w:sz w:val="26"/>
          <w:szCs w:val="26"/>
          <w:lang w:eastAsia="ru-RU"/>
        </w:rPr>
        <w:t>Программа</w:t>
      </w:r>
      <w:r w:rsidR="008B5255" w:rsidRPr="00B62DBA">
        <w:rPr>
          <w:rFonts w:ascii="Times New Roman" w:eastAsia="Times New Roman" w:hAnsi="Times New Roman" w:cs="Times New Roman"/>
          <w:bCs/>
          <w:iCs/>
          <w:sz w:val="26"/>
          <w:szCs w:val="26"/>
          <w:lang w:eastAsia="ru-RU"/>
        </w:rPr>
        <w:t xml:space="preserve"> будет реализована в период 2016 – 2018 годов</w:t>
      </w:r>
      <w:r w:rsidRPr="00B62DBA">
        <w:rPr>
          <w:rFonts w:ascii="Times New Roman" w:eastAsia="Times New Roman" w:hAnsi="Times New Roman" w:cs="Times New Roman"/>
          <w:bCs/>
          <w:iCs/>
          <w:sz w:val="26"/>
          <w:szCs w:val="26"/>
          <w:lang w:eastAsia="ru-RU"/>
        </w:rPr>
        <w:t xml:space="preserve"> в один этап.</w:t>
      </w:r>
    </w:p>
    <w:p w:rsidR="00C81713" w:rsidRPr="00B62DBA"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6"/>
          <w:szCs w:val="26"/>
          <w:lang w:eastAsia="ru-RU"/>
        </w:rPr>
      </w:pPr>
    </w:p>
    <w:p w:rsidR="00C81713" w:rsidRPr="00B62DBA"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6"/>
          <w:szCs w:val="26"/>
          <w:lang w:eastAsia="ru-RU"/>
        </w:rPr>
      </w:pPr>
    </w:p>
    <w:p w:rsidR="00C81713" w:rsidRPr="00B62DBA"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6"/>
          <w:szCs w:val="26"/>
          <w:lang w:eastAsia="ru-RU"/>
        </w:rPr>
      </w:pPr>
    </w:p>
    <w:p w:rsidR="00C81713" w:rsidRPr="00B62DBA"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6"/>
          <w:szCs w:val="26"/>
          <w:lang w:eastAsia="ru-RU"/>
        </w:rPr>
      </w:pPr>
    </w:p>
    <w:p w:rsidR="00C81713" w:rsidRPr="00B62DBA"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6"/>
          <w:szCs w:val="26"/>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Default="00C81713" w:rsidP="008A6CAE">
      <w:pPr>
        <w:tabs>
          <w:tab w:val="left" w:pos="851"/>
        </w:tabs>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p>
    <w:p w:rsidR="00C81713" w:rsidRPr="008B5255" w:rsidRDefault="00C81713" w:rsidP="008A6CAE">
      <w:pPr>
        <w:tabs>
          <w:tab w:val="left" w:pos="851"/>
        </w:tabs>
        <w:autoSpaceDE w:val="0"/>
        <w:autoSpaceDN w:val="0"/>
        <w:adjustRightInd w:val="0"/>
        <w:spacing w:after="0" w:line="240" w:lineRule="auto"/>
        <w:ind w:firstLine="426"/>
        <w:jc w:val="both"/>
        <w:rPr>
          <w:rFonts w:ascii="Times New Roman" w:eastAsia="Calibri" w:hAnsi="Times New Roman" w:cs="Times New Roman"/>
          <w:sz w:val="24"/>
          <w:szCs w:val="24"/>
          <w:lang w:eastAsia="ru-RU"/>
        </w:rPr>
      </w:pPr>
    </w:p>
    <w:p w:rsidR="00526D09" w:rsidRPr="000678FF" w:rsidRDefault="00526D09" w:rsidP="008A6CAE">
      <w:pPr>
        <w:tabs>
          <w:tab w:val="left" w:pos="851"/>
        </w:tabs>
        <w:autoSpaceDE w:val="0"/>
        <w:autoSpaceDN w:val="0"/>
        <w:adjustRightInd w:val="0"/>
        <w:spacing w:after="0" w:line="240" w:lineRule="auto"/>
        <w:ind w:firstLine="426"/>
        <w:rPr>
          <w:rFonts w:ascii="Times New Roman" w:eastAsia="Calibri" w:hAnsi="Times New Roman" w:cs="Times New Roman"/>
          <w:b/>
          <w:sz w:val="26"/>
          <w:szCs w:val="26"/>
          <w:lang w:eastAsia="ru-RU"/>
        </w:rPr>
      </w:pPr>
    </w:p>
    <w:p w:rsidR="00C81713" w:rsidRDefault="00C81713" w:rsidP="008A6CAE">
      <w:pPr>
        <w:pStyle w:val="1"/>
        <w:suppressAutoHyphens/>
        <w:jc w:val="center"/>
        <w:rPr>
          <w:rFonts w:ascii="Times New Roman" w:eastAsia="Calibri" w:hAnsi="Times New Roman" w:cs="Times New Roman"/>
          <w:b/>
          <w:sz w:val="26"/>
          <w:szCs w:val="26"/>
        </w:rPr>
        <w:sectPr w:rsidR="00C81713" w:rsidSect="0013128B">
          <w:pgSz w:w="11900" w:h="16800"/>
          <w:pgMar w:top="1134" w:right="1134" w:bottom="993" w:left="1701" w:header="720" w:footer="720" w:gutter="0"/>
          <w:pgNumType w:start="1"/>
          <w:cols w:space="720"/>
          <w:noEndnote/>
          <w:titlePg/>
          <w:docGrid w:linePitch="299"/>
        </w:sectPr>
      </w:pPr>
    </w:p>
    <w:p w:rsidR="004834E1" w:rsidRPr="004834E1" w:rsidRDefault="004834E1" w:rsidP="008A6CAE">
      <w:pPr>
        <w:tabs>
          <w:tab w:val="left" w:pos="851"/>
        </w:tabs>
        <w:autoSpaceDE w:val="0"/>
        <w:autoSpaceDN w:val="0"/>
        <w:adjustRightInd w:val="0"/>
        <w:spacing w:after="0" w:line="240" w:lineRule="auto"/>
        <w:ind w:left="12744" w:firstLine="426"/>
        <w:rPr>
          <w:rFonts w:ascii="Times New Roman" w:eastAsia="Calibri" w:hAnsi="Times New Roman" w:cs="Times New Roman"/>
          <w:sz w:val="26"/>
          <w:szCs w:val="26"/>
          <w:lang w:eastAsia="ru-RU"/>
        </w:rPr>
      </w:pPr>
      <w:r>
        <w:rPr>
          <w:rFonts w:ascii="Times New Roman" w:eastAsia="Calibri" w:hAnsi="Times New Roman" w:cs="Times New Roman"/>
          <w:bCs/>
          <w:i/>
          <w:sz w:val="26"/>
          <w:szCs w:val="26"/>
        </w:rPr>
        <w:lastRenderedPageBreak/>
        <w:t>Таблица № 3</w:t>
      </w:r>
    </w:p>
    <w:p w:rsidR="00C81713" w:rsidRPr="00C81713" w:rsidRDefault="00526D09" w:rsidP="008A6CAE">
      <w:pPr>
        <w:pStyle w:val="1"/>
        <w:suppressAutoHyphens/>
        <w:jc w:val="center"/>
        <w:rPr>
          <w:rFonts w:ascii="Times New Roman" w:hAnsi="Times New Roman" w:cs="Times New Roman"/>
          <w:b/>
          <w:bCs/>
          <w:sz w:val="26"/>
          <w:szCs w:val="26"/>
        </w:rPr>
      </w:pPr>
      <w:r w:rsidRPr="00C81713">
        <w:rPr>
          <w:rFonts w:ascii="Times New Roman" w:eastAsia="Calibri" w:hAnsi="Times New Roman" w:cs="Times New Roman"/>
          <w:b/>
          <w:sz w:val="26"/>
          <w:szCs w:val="26"/>
        </w:rPr>
        <w:t xml:space="preserve">3. </w:t>
      </w:r>
      <w:r w:rsidR="00C81713" w:rsidRPr="00C81713">
        <w:rPr>
          <w:rFonts w:ascii="Times New Roman" w:hAnsi="Times New Roman" w:cs="Times New Roman"/>
          <w:b/>
          <w:bCs/>
          <w:sz w:val="26"/>
          <w:szCs w:val="26"/>
        </w:rPr>
        <w:t>Обобщенная характеристика мероприятий муниципальной программы</w:t>
      </w:r>
    </w:p>
    <w:p w:rsidR="00C81713" w:rsidRPr="00C52285" w:rsidRDefault="00C81713" w:rsidP="008A6CAE">
      <w:pPr>
        <w:tabs>
          <w:tab w:val="left" w:pos="851"/>
        </w:tabs>
        <w:autoSpaceDE w:val="0"/>
        <w:autoSpaceDN w:val="0"/>
        <w:adjustRightInd w:val="0"/>
        <w:spacing w:after="0" w:line="240" w:lineRule="auto"/>
        <w:ind w:firstLine="709"/>
        <w:jc w:val="both"/>
        <w:outlineLvl w:val="0"/>
        <w:rPr>
          <w:rFonts w:ascii="Times New Roman" w:hAnsi="Times New Roman"/>
          <w:bCs/>
          <w:sz w:val="26"/>
          <w:szCs w:val="26"/>
          <w:lang w:eastAsia="ru-RU"/>
        </w:rPr>
      </w:pPr>
      <w:r w:rsidRPr="00C52285">
        <w:rPr>
          <w:rFonts w:ascii="Times New Roman" w:hAnsi="Times New Roman"/>
          <w:sz w:val="26"/>
          <w:szCs w:val="26"/>
          <w:lang w:eastAsia="ru-RU"/>
        </w:rPr>
        <w:t>Для достижения цел</w:t>
      </w:r>
      <w:r w:rsidR="008C63D4">
        <w:rPr>
          <w:rFonts w:ascii="Times New Roman" w:hAnsi="Times New Roman"/>
          <w:sz w:val="26"/>
          <w:szCs w:val="26"/>
          <w:lang w:eastAsia="ru-RU"/>
        </w:rPr>
        <w:t>ей и решения задач</w:t>
      </w:r>
      <w:r w:rsidRPr="00C52285">
        <w:rPr>
          <w:rFonts w:ascii="Times New Roman" w:hAnsi="Times New Roman"/>
          <w:sz w:val="26"/>
          <w:szCs w:val="26"/>
          <w:lang w:eastAsia="ru-RU"/>
        </w:rPr>
        <w:t xml:space="preserve"> </w:t>
      </w:r>
      <w:r w:rsidR="008C63D4">
        <w:rPr>
          <w:rFonts w:ascii="Times New Roman" w:hAnsi="Times New Roman"/>
          <w:bCs/>
          <w:sz w:val="26"/>
          <w:szCs w:val="26"/>
          <w:lang w:eastAsia="ru-RU"/>
        </w:rPr>
        <w:t>п</w:t>
      </w:r>
      <w:r w:rsidRPr="00C52285">
        <w:rPr>
          <w:rFonts w:ascii="Times New Roman" w:hAnsi="Times New Roman"/>
          <w:bCs/>
          <w:sz w:val="26"/>
          <w:szCs w:val="26"/>
          <w:lang w:eastAsia="ru-RU"/>
        </w:rPr>
        <w:t>рограммы планируются следующие основные мероприятия:</w:t>
      </w:r>
    </w:p>
    <w:p w:rsidR="004834E1" w:rsidRDefault="004834E1" w:rsidP="008A6CAE">
      <w:pPr>
        <w:autoSpaceDE w:val="0"/>
        <w:autoSpaceDN w:val="0"/>
        <w:adjustRightInd w:val="0"/>
        <w:spacing w:after="0" w:line="240" w:lineRule="auto"/>
        <w:jc w:val="center"/>
        <w:outlineLvl w:val="0"/>
        <w:rPr>
          <w:rFonts w:ascii="Times New Roman" w:eastAsia="Calibri" w:hAnsi="Times New Roman" w:cs="Times New Roman"/>
          <w:b/>
          <w:bCs/>
          <w:i/>
          <w:sz w:val="26"/>
          <w:szCs w:val="26"/>
        </w:rPr>
      </w:pPr>
    </w:p>
    <w:p w:rsidR="00C81713" w:rsidRPr="00C81713" w:rsidRDefault="00C81713" w:rsidP="008A6CAE">
      <w:pPr>
        <w:autoSpaceDE w:val="0"/>
        <w:autoSpaceDN w:val="0"/>
        <w:adjustRightInd w:val="0"/>
        <w:spacing w:after="0" w:line="240" w:lineRule="auto"/>
        <w:jc w:val="center"/>
        <w:outlineLvl w:val="0"/>
        <w:rPr>
          <w:rFonts w:ascii="Times New Roman" w:eastAsia="Calibri" w:hAnsi="Times New Roman" w:cs="Times New Roman"/>
          <w:b/>
          <w:bCs/>
          <w:i/>
          <w:sz w:val="26"/>
          <w:szCs w:val="26"/>
        </w:rPr>
      </w:pPr>
      <w:r w:rsidRPr="00C81713">
        <w:rPr>
          <w:rFonts w:ascii="Times New Roman" w:eastAsia="Calibri" w:hAnsi="Times New Roman" w:cs="Times New Roman"/>
          <w:b/>
          <w:bCs/>
          <w:i/>
          <w:sz w:val="26"/>
          <w:szCs w:val="26"/>
        </w:rPr>
        <w:t xml:space="preserve">Перечень </w:t>
      </w:r>
    </w:p>
    <w:p w:rsidR="00C81713" w:rsidRPr="00004CD9" w:rsidRDefault="00C81713" w:rsidP="00004CD9">
      <w:pPr>
        <w:autoSpaceDE w:val="0"/>
        <w:autoSpaceDN w:val="0"/>
        <w:adjustRightInd w:val="0"/>
        <w:spacing w:after="0" w:line="240" w:lineRule="auto"/>
        <w:jc w:val="center"/>
        <w:outlineLvl w:val="0"/>
        <w:rPr>
          <w:rFonts w:ascii="Times New Roman" w:eastAsia="Calibri" w:hAnsi="Times New Roman" w:cs="Times New Roman"/>
          <w:b/>
          <w:bCs/>
          <w:i/>
          <w:sz w:val="26"/>
          <w:szCs w:val="26"/>
        </w:rPr>
      </w:pPr>
      <w:r w:rsidRPr="00C81713">
        <w:rPr>
          <w:rFonts w:ascii="Times New Roman" w:eastAsia="Calibri" w:hAnsi="Times New Roman" w:cs="Times New Roman"/>
          <w:b/>
          <w:bCs/>
          <w:i/>
          <w:sz w:val="26"/>
          <w:szCs w:val="26"/>
        </w:rPr>
        <w:t>основных мероприятий муниципальной программы</w:t>
      </w:r>
    </w:p>
    <w:tbl>
      <w:tblPr>
        <w:tblpPr w:leftFromText="180" w:rightFromText="180" w:bottomFromText="160" w:vertAnchor="text" w:horzAnchor="margin" w:tblpXSpec="center" w:tblpY="192"/>
        <w:tblW w:w="157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2"/>
        <w:gridCol w:w="165"/>
        <w:gridCol w:w="1845"/>
        <w:gridCol w:w="1845"/>
        <w:gridCol w:w="962"/>
        <w:gridCol w:w="1985"/>
        <w:gridCol w:w="2409"/>
        <w:gridCol w:w="2223"/>
        <w:gridCol w:w="49"/>
        <w:gridCol w:w="3780"/>
      </w:tblGrid>
      <w:tr w:rsidR="00004CD9" w:rsidRPr="00004CD9" w:rsidTr="00934222">
        <w:trPr>
          <w:trHeight w:val="846"/>
        </w:trPr>
        <w:tc>
          <w:tcPr>
            <w:tcW w:w="532" w:type="dxa"/>
            <w:tcBorders>
              <w:top w:val="single" w:sz="4" w:space="0" w:color="auto"/>
              <w:left w:val="single" w:sz="4" w:space="0" w:color="auto"/>
              <w:bottom w:val="single" w:sz="4" w:space="0" w:color="auto"/>
              <w:right w:val="single" w:sz="4" w:space="0" w:color="auto"/>
            </w:tcBorders>
            <w:hideMark/>
          </w:tcPr>
          <w:p w:rsidR="00004CD9" w:rsidRPr="00004CD9" w:rsidRDefault="00004CD9" w:rsidP="008A6CAE">
            <w:pPr>
              <w:autoSpaceDE w:val="0"/>
              <w:autoSpaceDN w:val="0"/>
              <w:adjustRightInd w:val="0"/>
              <w:spacing w:after="0" w:line="240" w:lineRule="auto"/>
              <w:jc w:val="center"/>
              <w:rPr>
                <w:rFonts w:ascii="Times New Roman" w:eastAsia="Calibri" w:hAnsi="Times New Roman" w:cs="Times New Roman"/>
                <w:sz w:val="21"/>
                <w:szCs w:val="21"/>
              </w:rPr>
            </w:pPr>
            <w:r w:rsidRPr="00004CD9">
              <w:rPr>
                <w:rFonts w:ascii="Times New Roman" w:eastAsia="Calibri" w:hAnsi="Times New Roman" w:cs="Times New Roman"/>
                <w:sz w:val="21"/>
                <w:szCs w:val="21"/>
              </w:rPr>
              <w:t xml:space="preserve">№ </w:t>
            </w:r>
            <w:proofErr w:type="gramStart"/>
            <w:r w:rsidRPr="00004CD9">
              <w:rPr>
                <w:rFonts w:ascii="Times New Roman" w:eastAsia="Calibri" w:hAnsi="Times New Roman" w:cs="Times New Roman"/>
                <w:sz w:val="21"/>
                <w:szCs w:val="21"/>
              </w:rPr>
              <w:t>п</w:t>
            </w:r>
            <w:proofErr w:type="gramEnd"/>
            <w:r w:rsidRPr="00004CD9">
              <w:rPr>
                <w:rFonts w:ascii="Times New Roman" w:eastAsia="Calibri" w:hAnsi="Times New Roman" w:cs="Times New Roman"/>
                <w:sz w:val="21"/>
                <w:szCs w:val="21"/>
              </w:rPr>
              <w:t>/п</w:t>
            </w:r>
          </w:p>
        </w:tc>
        <w:tc>
          <w:tcPr>
            <w:tcW w:w="2010" w:type="dxa"/>
            <w:gridSpan w:val="2"/>
            <w:tcBorders>
              <w:top w:val="single" w:sz="4" w:space="0" w:color="auto"/>
              <w:left w:val="single" w:sz="4" w:space="0" w:color="auto"/>
              <w:bottom w:val="single" w:sz="4" w:space="0" w:color="auto"/>
              <w:right w:val="single" w:sz="4" w:space="0" w:color="auto"/>
            </w:tcBorders>
          </w:tcPr>
          <w:p w:rsidR="00004CD9" w:rsidRPr="00004CD9" w:rsidRDefault="00004CD9" w:rsidP="008A6CAE">
            <w:pPr>
              <w:autoSpaceDE w:val="0"/>
              <w:autoSpaceDN w:val="0"/>
              <w:adjustRightInd w:val="0"/>
              <w:spacing w:after="0" w:line="240" w:lineRule="auto"/>
              <w:jc w:val="center"/>
              <w:rPr>
                <w:rFonts w:ascii="Times New Roman" w:eastAsia="Calibri" w:hAnsi="Times New Roman" w:cs="Times New Roman"/>
                <w:sz w:val="21"/>
                <w:szCs w:val="21"/>
              </w:rPr>
            </w:pPr>
            <w:r w:rsidRPr="00004CD9">
              <w:rPr>
                <w:rFonts w:ascii="Times New Roman" w:eastAsia="Calibri" w:hAnsi="Times New Roman" w:cs="Times New Roman"/>
                <w:sz w:val="21"/>
                <w:szCs w:val="21"/>
              </w:rPr>
              <w:t xml:space="preserve">Наименование </w:t>
            </w:r>
          </w:p>
          <w:p w:rsidR="00004CD9" w:rsidRPr="00004CD9" w:rsidRDefault="00004CD9" w:rsidP="008A6CAE">
            <w:pPr>
              <w:autoSpaceDE w:val="0"/>
              <w:autoSpaceDN w:val="0"/>
              <w:adjustRightInd w:val="0"/>
              <w:spacing w:after="0" w:line="240" w:lineRule="auto"/>
              <w:jc w:val="center"/>
              <w:rPr>
                <w:rFonts w:ascii="Times New Roman" w:eastAsia="Calibri" w:hAnsi="Times New Roman" w:cs="Times New Roman"/>
                <w:sz w:val="21"/>
                <w:szCs w:val="21"/>
              </w:rPr>
            </w:pPr>
            <w:r w:rsidRPr="00004CD9">
              <w:rPr>
                <w:rFonts w:ascii="Times New Roman" w:eastAsia="Calibri" w:hAnsi="Times New Roman" w:cs="Times New Roman"/>
                <w:sz w:val="21"/>
                <w:szCs w:val="21"/>
              </w:rPr>
              <w:t xml:space="preserve">подпрограммы, </w:t>
            </w:r>
          </w:p>
          <w:p w:rsidR="00004CD9" w:rsidRPr="00004CD9" w:rsidRDefault="00004CD9" w:rsidP="008A6CAE">
            <w:pPr>
              <w:autoSpaceDE w:val="0"/>
              <w:autoSpaceDN w:val="0"/>
              <w:adjustRightInd w:val="0"/>
              <w:spacing w:after="0" w:line="240" w:lineRule="auto"/>
              <w:jc w:val="center"/>
              <w:rPr>
                <w:rFonts w:ascii="Times New Roman" w:eastAsia="Calibri" w:hAnsi="Times New Roman" w:cs="Times New Roman"/>
                <w:sz w:val="21"/>
                <w:szCs w:val="21"/>
              </w:rPr>
            </w:pPr>
            <w:r w:rsidRPr="00004CD9">
              <w:rPr>
                <w:rFonts w:ascii="Times New Roman" w:eastAsia="Calibri" w:hAnsi="Times New Roman" w:cs="Times New Roman"/>
                <w:sz w:val="21"/>
                <w:szCs w:val="21"/>
              </w:rPr>
              <w:t>основного мероприятия</w:t>
            </w:r>
          </w:p>
        </w:tc>
        <w:tc>
          <w:tcPr>
            <w:tcW w:w="1845" w:type="dxa"/>
            <w:tcBorders>
              <w:top w:val="single" w:sz="4" w:space="0" w:color="auto"/>
              <w:left w:val="single" w:sz="4" w:space="0" w:color="auto"/>
              <w:bottom w:val="single" w:sz="4" w:space="0" w:color="auto"/>
              <w:right w:val="single" w:sz="4" w:space="0" w:color="auto"/>
            </w:tcBorders>
            <w:hideMark/>
          </w:tcPr>
          <w:p w:rsidR="00004CD9" w:rsidRPr="00004CD9" w:rsidRDefault="00004CD9" w:rsidP="00004CD9">
            <w:pPr>
              <w:autoSpaceDE w:val="0"/>
              <w:autoSpaceDN w:val="0"/>
              <w:adjustRightInd w:val="0"/>
              <w:spacing w:after="0" w:line="240" w:lineRule="auto"/>
              <w:jc w:val="center"/>
              <w:rPr>
                <w:rFonts w:ascii="Times New Roman" w:eastAsia="Calibri" w:hAnsi="Times New Roman" w:cs="Times New Roman"/>
                <w:sz w:val="21"/>
                <w:szCs w:val="21"/>
              </w:rPr>
            </w:pPr>
            <w:r w:rsidRPr="00004CD9">
              <w:rPr>
                <w:rFonts w:ascii="Times New Roman" w:eastAsia="Calibri" w:hAnsi="Times New Roman" w:cs="Times New Roman"/>
                <w:sz w:val="21"/>
                <w:szCs w:val="21"/>
              </w:rPr>
              <w:t>Ответственный исполнитель, участник</w:t>
            </w:r>
          </w:p>
        </w:tc>
        <w:tc>
          <w:tcPr>
            <w:tcW w:w="962" w:type="dxa"/>
            <w:tcBorders>
              <w:top w:val="single" w:sz="4" w:space="0" w:color="auto"/>
              <w:left w:val="single" w:sz="4" w:space="0" w:color="auto"/>
              <w:bottom w:val="single" w:sz="4" w:space="0" w:color="auto"/>
              <w:right w:val="single" w:sz="4" w:space="0" w:color="auto"/>
            </w:tcBorders>
            <w:hideMark/>
          </w:tcPr>
          <w:p w:rsidR="00004CD9" w:rsidRPr="00004CD9" w:rsidRDefault="00004CD9" w:rsidP="008A6CAE">
            <w:pPr>
              <w:autoSpaceDE w:val="0"/>
              <w:autoSpaceDN w:val="0"/>
              <w:adjustRightInd w:val="0"/>
              <w:spacing w:after="0" w:line="240" w:lineRule="auto"/>
              <w:jc w:val="center"/>
              <w:rPr>
                <w:rFonts w:ascii="Times New Roman" w:eastAsia="Calibri" w:hAnsi="Times New Roman" w:cs="Times New Roman"/>
                <w:sz w:val="21"/>
                <w:szCs w:val="21"/>
              </w:rPr>
            </w:pPr>
            <w:r w:rsidRPr="00004CD9">
              <w:rPr>
                <w:rFonts w:ascii="Times New Roman" w:eastAsia="Calibri" w:hAnsi="Times New Roman" w:cs="Times New Roman"/>
                <w:sz w:val="21"/>
                <w:szCs w:val="21"/>
              </w:rPr>
              <w:t xml:space="preserve">Срок </w:t>
            </w:r>
          </w:p>
          <w:p w:rsidR="00004CD9" w:rsidRPr="00004CD9" w:rsidRDefault="00004CD9" w:rsidP="008A6CAE">
            <w:pPr>
              <w:autoSpaceDE w:val="0"/>
              <w:autoSpaceDN w:val="0"/>
              <w:adjustRightInd w:val="0"/>
              <w:spacing w:after="0" w:line="240" w:lineRule="auto"/>
              <w:jc w:val="center"/>
              <w:rPr>
                <w:rFonts w:ascii="Times New Roman" w:eastAsia="Calibri" w:hAnsi="Times New Roman" w:cs="Times New Roman"/>
                <w:sz w:val="21"/>
                <w:szCs w:val="21"/>
              </w:rPr>
            </w:pPr>
            <w:r w:rsidRPr="00004CD9">
              <w:rPr>
                <w:rFonts w:ascii="Times New Roman" w:eastAsia="Calibri" w:hAnsi="Times New Roman" w:cs="Times New Roman"/>
                <w:sz w:val="21"/>
                <w:szCs w:val="21"/>
              </w:rPr>
              <w:t>выполнения</w:t>
            </w:r>
          </w:p>
          <w:p w:rsidR="00004CD9" w:rsidRPr="00004CD9" w:rsidRDefault="00004CD9" w:rsidP="008A6CAE">
            <w:pPr>
              <w:autoSpaceDE w:val="0"/>
              <w:autoSpaceDN w:val="0"/>
              <w:adjustRightInd w:val="0"/>
              <w:spacing w:after="0" w:line="240" w:lineRule="auto"/>
              <w:outlineLvl w:val="0"/>
              <w:rPr>
                <w:rFonts w:ascii="Times New Roman" w:eastAsia="Calibri"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hideMark/>
          </w:tcPr>
          <w:p w:rsidR="00004CD9" w:rsidRPr="00004CD9" w:rsidRDefault="00004CD9" w:rsidP="008A6CAE">
            <w:pPr>
              <w:autoSpaceDE w:val="0"/>
              <w:autoSpaceDN w:val="0"/>
              <w:adjustRightInd w:val="0"/>
              <w:spacing w:after="0" w:line="240" w:lineRule="auto"/>
              <w:jc w:val="center"/>
              <w:rPr>
                <w:rFonts w:ascii="Times New Roman" w:eastAsia="Calibri" w:hAnsi="Times New Roman" w:cs="Times New Roman"/>
                <w:sz w:val="21"/>
                <w:szCs w:val="21"/>
              </w:rPr>
            </w:pPr>
            <w:r w:rsidRPr="00004CD9">
              <w:rPr>
                <w:rFonts w:ascii="Times New Roman" w:eastAsia="Calibri" w:hAnsi="Times New Roman" w:cs="Times New Roman"/>
                <w:bCs/>
                <w:sz w:val="21"/>
                <w:szCs w:val="21"/>
              </w:rPr>
              <w:t>Цели</w:t>
            </w:r>
          </w:p>
          <w:p w:rsidR="00004CD9" w:rsidRPr="00004CD9" w:rsidRDefault="00004CD9" w:rsidP="008A6CAE">
            <w:pPr>
              <w:autoSpaceDE w:val="0"/>
              <w:autoSpaceDN w:val="0"/>
              <w:adjustRightInd w:val="0"/>
              <w:spacing w:after="0" w:line="240" w:lineRule="auto"/>
              <w:jc w:val="center"/>
              <w:outlineLvl w:val="0"/>
              <w:rPr>
                <w:rFonts w:ascii="Times New Roman" w:eastAsia="Calibri" w:hAnsi="Times New Roman" w:cs="Times New Roman"/>
                <w:b/>
                <w:bCs/>
                <w:color w:val="26282F"/>
                <w:sz w:val="21"/>
                <w:szCs w:val="21"/>
              </w:rPr>
            </w:pPr>
          </w:p>
          <w:p w:rsidR="00004CD9" w:rsidRPr="00004CD9" w:rsidRDefault="00004CD9" w:rsidP="008A6CAE">
            <w:pPr>
              <w:autoSpaceDE w:val="0"/>
              <w:autoSpaceDN w:val="0"/>
              <w:adjustRightInd w:val="0"/>
              <w:spacing w:after="0" w:line="240" w:lineRule="auto"/>
              <w:outlineLvl w:val="0"/>
              <w:rPr>
                <w:rFonts w:ascii="Times New Roman" w:eastAsia="Calibri" w:hAnsi="Times New Roman" w:cs="Times New Roman"/>
                <w:sz w:val="21"/>
                <w:szCs w:val="21"/>
              </w:rPr>
            </w:pPr>
          </w:p>
        </w:tc>
        <w:tc>
          <w:tcPr>
            <w:tcW w:w="2409" w:type="dxa"/>
            <w:tcBorders>
              <w:top w:val="single" w:sz="4" w:space="0" w:color="auto"/>
              <w:left w:val="single" w:sz="4" w:space="0" w:color="auto"/>
              <w:bottom w:val="single" w:sz="4" w:space="0" w:color="auto"/>
              <w:right w:val="single" w:sz="4" w:space="0" w:color="auto"/>
            </w:tcBorders>
            <w:hideMark/>
          </w:tcPr>
          <w:p w:rsidR="00004CD9" w:rsidRPr="00004CD9" w:rsidRDefault="00004CD9" w:rsidP="008A6CAE">
            <w:pPr>
              <w:autoSpaceDE w:val="0"/>
              <w:autoSpaceDN w:val="0"/>
              <w:adjustRightInd w:val="0"/>
              <w:spacing w:after="0" w:line="240" w:lineRule="auto"/>
              <w:jc w:val="center"/>
              <w:rPr>
                <w:rFonts w:ascii="Times New Roman" w:eastAsia="Calibri" w:hAnsi="Times New Roman" w:cs="Times New Roman"/>
                <w:sz w:val="21"/>
                <w:szCs w:val="21"/>
              </w:rPr>
            </w:pPr>
            <w:r w:rsidRPr="00004CD9">
              <w:rPr>
                <w:rFonts w:ascii="Times New Roman" w:eastAsia="Calibri" w:hAnsi="Times New Roman" w:cs="Times New Roman"/>
                <w:bCs/>
                <w:sz w:val="21"/>
                <w:szCs w:val="21"/>
              </w:rPr>
              <w:t>Задачи</w:t>
            </w:r>
          </w:p>
          <w:p w:rsidR="00004CD9" w:rsidRPr="00004CD9" w:rsidRDefault="00004CD9" w:rsidP="00004CD9">
            <w:pPr>
              <w:autoSpaceDE w:val="0"/>
              <w:autoSpaceDN w:val="0"/>
              <w:adjustRightInd w:val="0"/>
              <w:spacing w:after="0" w:line="240" w:lineRule="auto"/>
              <w:outlineLvl w:val="0"/>
              <w:rPr>
                <w:rFonts w:ascii="Times New Roman" w:eastAsia="Calibri" w:hAnsi="Times New Roman" w:cs="Times New Roman"/>
                <w:sz w:val="21"/>
                <w:szCs w:val="21"/>
              </w:rPr>
            </w:pPr>
          </w:p>
        </w:tc>
        <w:tc>
          <w:tcPr>
            <w:tcW w:w="2223" w:type="dxa"/>
            <w:tcBorders>
              <w:top w:val="single" w:sz="4" w:space="0" w:color="auto"/>
              <w:left w:val="single" w:sz="4" w:space="0" w:color="auto"/>
              <w:bottom w:val="single" w:sz="4" w:space="0" w:color="auto"/>
              <w:right w:val="single" w:sz="4" w:space="0" w:color="auto"/>
            </w:tcBorders>
            <w:hideMark/>
          </w:tcPr>
          <w:p w:rsidR="00004CD9" w:rsidRPr="00004CD9" w:rsidRDefault="00004CD9" w:rsidP="008A6CAE">
            <w:pPr>
              <w:autoSpaceDE w:val="0"/>
              <w:autoSpaceDN w:val="0"/>
              <w:adjustRightInd w:val="0"/>
              <w:spacing w:after="0" w:line="240" w:lineRule="auto"/>
              <w:jc w:val="center"/>
              <w:rPr>
                <w:rFonts w:ascii="Times New Roman" w:eastAsia="Calibri" w:hAnsi="Times New Roman" w:cs="Times New Roman"/>
                <w:sz w:val="21"/>
                <w:szCs w:val="21"/>
              </w:rPr>
            </w:pPr>
            <w:r w:rsidRPr="00004CD9">
              <w:rPr>
                <w:rFonts w:ascii="Times New Roman" w:eastAsia="Calibri" w:hAnsi="Times New Roman" w:cs="Times New Roman"/>
                <w:sz w:val="21"/>
                <w:szCs w:val="21"/>
              </w:rPr>
              <w:t>Ожидаемый непосредственный</w:t>
            </w:r>
          </w:p>
          <w:p w:rsidR="00004CD9" w:rsidRPr="00004CD9" w:rsidRDefault="00004CD9" w:rsidP="008A6CAE">
            <w:pPr>
              <w:autoSpaceDE w:val="0"/>
              <w:autoSpaceDN w:val="0"/>
              <w:adjustRightInd w:val="0"/>
              <w:spacing w:after="0" w:line="240" w:lineRule="auto"/>
              <w:jc w:val="center"/>
              <w:rPr>
                <w:rFonts w:ascii="Times New Roman" w:eastAsia="Calibri" w:hAnsi="Times New Roman" w:cs="Times New Roman"/>
                <w:sz w:val="21"/>
                <w:szCs w:val="21"/>
              </w:rPr>
            </w:pPr>
            <w:r w:rsidRPr="00004CD9">
              <w:rPr>
                <w:rFonts w:ascii="Times New Roman" w:eastAsia="Calibri" w:hAnsi="Times New Roman" w:cs="Times New Roman"/>
                <w:sz w:val="21"/>
                <w:szCs w:val="21"/>
              </w:rPr>
              <w:t xml:space="preserve"> результат</w:t>
            </w:r>
          </w:p>
        </w:tc>
        <w:tc>
          <w:tcPr>
            <w:tcW w:w="3829" w:type="dxa"/>
            <w:gridSpan w:val="2"/>
            <w:tcBorders>
              <w:top w:val="single" w:sz="4" w:space="0" w:color="auto"/>
              <w:left w:val="single" w:sz="4" w:space="0" w:color="auto"/>
              <w:bottom w:val="single" w:sz="4" w:space="0" w:color="auto"/>
              <w:right w:val="single" w:sz="4" w:space="0" w:color="auto"/>
            </w:tcBorders>
            <w:hideMark/>
          </w:tcPr>
          <w:p w:rsidR="00004CD9" w:rsidRPr="00004CD9" w:rsidRDefault="00004CD9" w:rsidP="008A6CAE">
            <w:pPr>
              <w:autoSpaceDE w:val="0"/>
              <w:autoSpaceDN w:val="0"/>
              <w:adjustRightInd w:val="0"/>
              <w:spacing w:after="0" w:line="240" w:lineRule="auto"/>
              <w:jc w:val="center"/>
              <w:rPr>
                <w:rFonts w:ascii="Times New Roman" w:eastAsia="Calibri" w:hAnsi="Times New Roman" w:cs="Times New Roman"/>
                <w:sz w:val="21"/>
                <w:szCs w:val="21"/>
              </w:rPr>
            </w:pPr>
            <w:r w:rsidRPr="00004CD9">
              <w:rPr>
                <w:rFonts w:ascii="Times New Roman" w:eastAsia="Calibri" w:hAnsi="Times New Roman" w:cs="Times New Roman"/>
                <w:sz w:val="21"/>
                <w:szCs w:val="21"/>
              </w:rPr>
              <w:t xml:space="preserve">Связь с целевыми показателями </w:t>
            </w:r>
          </w:p>
          <w:p w:rsidR="00004CD9" w:rsidRPr="00004CD9" w:rsidRDefault="00004CD9" w:rsidP="008A6CAE">
            <w:pPr>
              <w:autoSpaceDE w:val="0"/>
              <w:autoSpaceDN w:val="0"/>
              <w:adjustRightInd w:val="0"/>
              <w:spacing w:after="0" w:line="240" w:lineRule="auto"/>
              <w:jc w:val="center"/>
              <w:rPr>
                <w:rFonts w:ascii="Times New Roman" w:eastAsia="Calibri" w:hAnsi="Times New Roman" w:cs="Times New Roman"/>
                <w:sz w:val="21"/>
                <w:szCs w:val="21"/>
              </w:rPr>
            </w:pPr>
            <w:r w:rsidRPr="00004CD9">
              <w:rPr>
                <w:rFonts w:ascii="Times New Roman" w:eastAsia="Calibri" w:hAnsi="Times New Roman" w:cs="Times New Roman"/>
                <w:sz w:val="21"/>
                <w:szCs w:val="21"/>
              </w:rPr>
              <w:t>(индикаторами) подпрограммы</w:t>
            </w:r>
          </w:p>
        </w:tc>
      </w:tr>
      <w:tr w:rsidR="00004CD9" w:rsidRPr="00004CD9" w:rsidTr="00934222">
        <w:tc>
          <w:tcPr>
            <w:tcW w:w="2542" w:type="dxa"/>
            <w:gridSpan w:val="3"/>
            <w:tcBorders>
              <w:top w:val="single" w:sz="4" w:space="0" w:color="auto"/>
              <w:left w:val="single" w:sz="4" w:space="0" w:color="auto"/>
              <w:bottom w:val="single" w:sz="4" w:space="0" w:color="auto"/>
              <w:right w:val="single" w:sz="4" w:space="0" w:color="auto"/>
            </w:tcBorders>
          </w:tcPr>
          <w:p w:rsidR="00004CD9" w:rsidRPr="00004CD9" w:rsidRDefault="00004CD9" w:rsidP="008A6CAE">
            <w:pPr>
              <w:autoSpaceDE w:val="0"/>
              <w:autoSpaceDN w:val="0"/>
              <w:adjustRightInd w:val="0"/>
              <w:spacing w:after="0" w:line="240" w:lineRule="auto"/>
              <w:jc w:val="center"/>
              <w:outlineLvl w:val="0"/>
              <w:rPr>
                <w:rFonts w:ascii="Times New Roman" w:eastAsia="Calibri" w:hAnsi="Times New Roman" w:cs="Times New Roman"/>
                <w:b/>
                <w:bCs/>
                <w:i/>
                <w:color w:val="26282F"/>
                <w:sz w:val="21"/>
                <w:szCs w:val="21"/>
              </w:rPr>
            </w:pPr>
            <w:r w:rsidRPr="00004CD9">
              <w:rPr>
                <w:rFonts w:ascii="Times New Roman" w:eastAsia="Calibri" w:hAnsi="Times New Roman" w:cs="Times New Roman"/>
                <w:b/>
                <w:bCs/>
                <w:i/>
                <w:sz w:val="21"/>
                <w:szCs w:val="21"/>
              </w:rPr>
              <w:t>Основное мероприятие</w:t>
            </w:r>
          </w:p>
        </w:tc>
        <w:tc>
          <w:tcPr>
            <w:tcW w:w="13253" w:type="dxa"/>
            <w:gridSpan w:val="7"/>
            <w:tcBorders>
              <w:top w:val="single" w:sz="4" w:space="0" w:color="auto"/>
              <w:left w:val="nil"/>
              <w:bottom w:val="single" w:sz="4" w:space="0" w:color="auto"/>
              <w:right w:val="single" w:sz="4" w:space="0" w:color="auto"/>
            </w:tcBorders>
          </w:tcPr>
          <w:p w:rsidR="00004CD9" w:rsidRPr="00004CD9" w:rsidRDefault="00004CD9" w:rsidP="00004CD9">
            <w:pPr>
              <w:autoSpaceDE w:val="0"/>
              <w:autoSpaceDN w:val="0"/>
              <w:adjustRightInd w:val="0"/>
              <w:spacing w:after="0" w:line="240" w:lineRule="auto"/>
              <w:jc w:val="center"/>
              <w:outlineLvl w:val="0"/>
              <w:rPr>
                <w:rFonts w:ascii="Times New Roman" w:eastAsia="Calibri" w:hAnsi="Times New Roman" w:cs="Times New Roman"/>
                <w:b/>
                <w:bCs/>
                <w:i/>
                <w:sz w:val="21"/>
                <w:szCs w:val="21"/>
              </w:rPr>
            </w:pPr>
            <w:r w:rsidRPr="00004CD9">
              <w:rPr>
                <w:rFonts w:ascii="Times New Roman" w:eastAsia="Calibri" w:hAnsi="Times New Roman" w:cs="Times New Roman"/>
                <w:b/>
                <w:bCs/>
                <w:i/>
                <w:sz w:val="21"/>
                <w:szCs w:val="21"/>
              </w:rPr>
              <w:t xml:space="preserve">Подпрограмма 1 «Развитие системы дошкольного образования» </w:t>
            </w:r>
          </w:p>
        </w:tc>
      </w:tr>
      <w:tr w:rsidR="00F23F0E" w:rsidRPr="00004CD9" w:rsidTr="00934222">
        <w:tc>
          <w:tcPr>
            <w:tcW w:w="532"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jc w:val="both"/>
              <w:rPr>
                <w:rFonts w:ascii="Times New Roman" w:eastAsia="Calibri" w:hAnsi="Times New Roman" w:cs="Times New Roman"/>
                <w:sz w:val="21"/>
                <w:szCs w:val="21"/>
              </w:rPr>
            </w:pPr>
            <w:r w:rsidRPr="00004CD9">
              <w:rPr>
                <w:rFonts w:ascii="Times New Roman" w:eastAsia="Calibri" w:hAnsi="Times New Roman" w:cs="Times New Roman"/>
                <w:sz w:val="21"/>
                <w:szCs w:val="21"/>
              </w:rPr>
              <w:t>1.1</w:t>
            </w:r>
          </w:p>
        </w:tc>
        <w:tc>
          <w:tcPr>
            <w:tcW w:w="2010" w:type="dxa"/>
            <w:gridSpan w:val="2"/>
            <w:tcBorders>
              <w:top w:val="single" w:sz="4" w:space="0" w:color="auto"/>
              <w:left w:val="single" w:sz="4" w:space="0" w:color="auto"/>
              <w:bottom w:val="single" w:sz="4" w:space="0" w:color="auto"/>
              <w:right w:val="single" w:sz="4" w:space="0" w:color="auto"/>
            </w:tcBorders>
            <w:hideMark/>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w:t>
            </w:r>
            <w:r w:rsidR="00CF3995" w:rsidRPr="00004CD9">
              <w:rPr>
                <w:rFonts w:ascii="Times New Roman" w:eastAsia="Calibri" w:hAnsi="Times New Roman" w:cs="Times New Roman"/>
                <w:sz w:val="21"/>
                <w:szCs w:val="21"/>
              </w:rPr>
              <w:t xml:space="preserve">Предоставление качественного и доступного </w:t>
            </w:r>
            <w:r w:rsidRPr="00004CD9">
              <w:rPr>
                <w:rFonts w:ascii="Times New Roman" w:eastAsia="Calibri" w:hAnsi="Times New Roman" w:cs="Times New Roman"/>
                <w:sz w:val="21"/>
                <w:szCs w:val="21"/>
              </w:rPr>
              <w:t>дошкольного образования»</w:t>
            </w:r>
            <w:r w:rsidRPr="00004CD9">
              <w:rPr>
                <w:rFonts w:ascii="Times New Roman" w:eastAsia="Calibri" w:hAnsi="Times New Roman" w:cs="Times New Roman"/>
                <w:sz w:val="21"/>
                <w:szCs w:val="21"/>
              </w:rPr>
              <w:tab/>
            </w:r>
          </w:p>
        </w:tc>
        <w:tc>
          <w:tcPr>
            <w:tcW w:w="184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Times New Roman" w:hAnsi="Times New Roman" w:cs="Times New Roman"/>
                <w:sz w:val="21"/>
                <w:szCs w:val="21"/>
                <w:lang w:eastAsia="ru-RU"/>
              </w:rPr>
              <w:t>Комитет по образованию, образовательные организации, подведомственные Комитету по образованию</w:t>
            </w:r>
          </w:p>
        </w:tc>
        <w:tc>
          <w:tcPr>
            <w:tcW w:w="962"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2016-2018 годы</w:t>
            </w:r>
          </w:p>
        </w:tc>
        <w:tc>
          <w:tcPr>
            <w:tcW w:w="1985" w:type="dxa"/>
            <w:vMerge w:val="restart"/>
            <w:tcBorders>
              <w:top w:val="single" w:sz="4" w:space="0" w:color="auto"/>
              <w:left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hAnsi="Times New Roman"/>
                <w:sz w:val="21"/>
                <w:szCs w:val="21"/>
              </w:rPr>
            </w:pPr>
            <w:r w:rsidRPr="00004CD9">
              <w:rPr>
                <w:rFonts w:ascii="Times New Roman" w:hAnsi="Times New Roman"/>
                <w:sz w:val="21"/>
                <w:szCs w:val="21"/>
                <w:lang w:eastAsia="ru-RU"/>
              </w:rPr>
              <w:t>О</w:t>
            </w:r>
            <w:r w:rsidRPr="00004CD9">
              <w:rPr>
                <w:rFonts w:ascii="Times New Roman" w:hAnsi="Times New Roman"/>
                <w:sz w:val="21"/>
                <w:szCs w:val="21"/>
              </w:rPr>
              <w:t>беспечение государственных гарантий прав граждан на общедоступность дошкольного образования</w:t>
            </w: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jc w:val="center"/>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hAnsi="Times New Roman"/>
                <w:sz w:val="21"/>
                <w:szCs w:val="21"/>
              </w:rPr>
            </w:pPr>
          </w:p>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Обеспечение материально – технических ресурсов дошкольных образовательных организаций</w:t>
            </w:r>
          </w:p>
        </w:tc>
        <w:tc>
          <w:tcPr>
            <w:tcW w:w="2409"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spacing w:after="0" w:line="240" w:lineRule="auto"/>
              <w:rPr>
                <w:rFonts w:ascii="Times New Roman" w:hAnsi="Times New Roman"/>
                <w:sz w:val="21"/>
                <w:szCs w:val="21"/>
                <w:lang w:eastAsia="ru-RU"/>
              </w:rPr>
            </w:pPr>
            <w:r w:rsidRPr="00004CD9">
              <w:rPr>
                <w:rFonts w:ascii="Times New Roman" w:hAnsi="Times New Roman"/>
                <w:sz w:val="21"/>
                <w:szCs w:val="21"/>
                <w:lang w:eastAsia="ru-RU"/>
              </w:rPr>
              <w:lastRenderedPageBreak/>
              <w:t xml:space="preserve">1.Создание условий </w:t>
            </w:r>
            <w:proofErr w:type="gramStart"/>
            <w:r w:rsidRPr="00004CD9">
              <w:rPr>
                <w:rFonts w:ascii="Times New Roman" w:hAnsi="Times New Roman"/>
                <w:sz w:val="21"/>
                <w:szCs w:val="21"/>
                <w:lang w:eastAsia="ru-RU"/>
              </w:rPr>
              <w:t>для</w:t>
            </w:r>
            <w:proofErr w:type="gramEnd"/>
            <w:r w:rsidRPr="00004CD9">
              <w:rPr>
                <w:rFonts w:ascii="Times New Roman" w:hAnsi="Times New Roman"/>
                <w:sz w:val="21"/>
                <w:szCs w:val="21"/>
                <w:lang w:eastAsia="ru-RU"/>
              </w:rPr>
              <w:t>:</w:t>
            </w:r>
          </w:p>
          <w:p w:rsidR="00C81713" w:rsidRPr="00004CD9" w:rsidRDefault="00C81713" w:rsidP="008A6CAE">
            <w:pPr>
              <w:spacing w:after="0" w:line="240" w:lineRule="auto"/>
              <w:rPr>
                <w:rFonts w:ascii="Times New Roman" w:hAnsi="Times New Roman"/>
                <w:sz w:val="21"/>
                <w:szCs w:val="21"/>
              </w:rPr>
            </w:pPr>
            <w:r w:rsidRPr="00004CD9">
              <w:rPr>
                <w:rFonts w:ascii="Times New Roman" w:hAnsi="Times New Roman"/>
                <w:sz w:val="21"/>
                <w:szCs w:val="21"/>
                <w:lang w:eastAsia="ru-RU"/>
              </w:rPr>
              <w:t xml:space="preserve">- </w:t>
            </w:r>
            <w:r w:rsidRPr="00004CD9">
              <w:rPr>
                <w:rFonts w:ascii="Times New Roman" w:hAnsi="Times New Roman"/>
                <w:sz w:val="21"/>
                <w:szCs w:val="21"/>
              </w:rPr>
              <w:t>охвата дошкольным образованием всех детей в возрасте от 3 до 7 лет; от 1,5 до 3 лет;</w:t>
            </w:r>
          </w:p>
          <w:p w:rsidR="00C81713" w:rsidRPr="00004CD9" w:rsidRDefault="00C81713" w:rsidP="008A6CAE">
            <w:pPr>
              <w:spacing w:after="0" w:line="240" w:lineRule="auto"/>
              <w:rPr>
                <w:rFonts w:ascii="Times New Roman" w:hAnsi="Times New Roman"/>
                <w:sz w:val="21"/>
                <w:szCs w:val="21"/>
              </w:rPr>
            </w:pPr>
            <w:r w:rsidRPr="00004CD9">
              <w:rPr>
                <w:rFonts w:ascii="Times New Roman" w:hAnsi="Times New Roman"/>
                <w:sz w:val="21"/>
                <w:szCs w:val="21"/>
              </w:rPr>
              <w:t xml:space="preserve">- осуществления присмотра и ухода за детьми, их содержания в муниципальных дошкольных образовательных </w:t>
            </w:r>
            <w:r w:rsidRPr="00004CD9">
              <w:rPr>
                <w:rFonts w:ascii="Times New Roman" w:eastAsia="Times New Roman" w:hAnsi="Times New Roman"/>
                <w:color w:val="000000"/>
                <w:sz w:val="21"/>
                <w:szCs w:val="21"/>
                <w:lang w:eastAsia="ru-RU"/>
              </w:rPr>
              <w:t>организациях</w:t>
            </w:r>
            <w:r w:rsidRPr="00004CD9">
              <w:rPr>
                <w:rFonts w:ascii="Times New Roman" w:hAnsi="Times New Roman"/>
                <w:sz w:val="21"/>
                <w:szCs w:val="21"/>
              </w:rPr>
              <w:t>.</w:t>
            </w:r>
          </w:p>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2.Обеспечение:</w:t>
            </w:r>
          </w:p>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 финансирования образовательной деятельности</w:t>
            </w:r>
          </w:p>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p>
        </w:tc>
        <w:tc>
          <w:tcPr>
            <w:tcW w:w="2272" w:type="dxa"/>
            <w:gridSpan w:val="2"/>
            <w:tcBorders>
              <w:top w:val="single" w:sz="4" w:space="0" w:color="auto"/>
              <w:left w:val="single" w:sz="4" w:space="0" w:color="auto"/>
              <w:bottom w:val="single" w:sz="4" w:space="0" w:color="auto"/>
              <w:right w:val="single" w:sz="4" w:space="0" w:color="auto"/>
            </w:tcBorders>
          </w:tcPr>
          <w:p w:rsidR="00C81713" w:rsidRPr="00004CD9" w:rsidRDefault="00C81713" w:rsidP="008A6CAE">
            <w:pPr>
              <w:pStyle w:val="a3"/>
              <w:autoSpaceDE w:val="0"/>
              <w:autoSpaceDN w:val="0"/>
              <w:adjustRightInd w:val="0"/>
              <w:spacing w:after="0" w:line="240" w:lineRule="auto"/>
              <w:ind w:left="0"/>
              <w:rPr>
                <w:rFonts w:ascii="Times New Roman" w:hAnsi="Times New Roman"/>
                <w:sz w:val="21"/>
                <w:szCs w:val="21"/>
                <w:lang w:eastAsia="ru-RU"/>
              </w:rPr>
            </w:pPr>
            <w:r w:rsidRPr="00004CD9">
              <w:rPr>
                <w:rFonts w:ascii="Times New Roman" w:hAnsi="Times New Roman"/>
                <w:sz w:val="21"/>
                <w:szCs w:val="21"/>
                <w:lang w:eastAsia="ru-RU"/>
              </w:rPr>
              <w:t xml:space="preserve">1. Реализация образовательных программ дошкольного образования, соответствующих требованиям ФГОС </w:t>
            </w:r>
            <w:proofErr w:type="gramStart"/>
            <w:r w:rsidRPr="00004CD9">
              <w:rPr>
                <w:rFonts w:ascii="Times New Roman" w:hAnsi="Times New Roman"/>
                <w:sz w:val="21"/>
                <w:szCs w:val="21"/>
                <w:lang w:eastAsia="ru-RU"/>
              </w:rPr>
              <w:t>ДО</w:t>
            </w:r>
            <w:proofErr w:type="gramEnd"/>
            <w:r w:rsidRPr="00004CD9">
              <w:rPr>
                <w:rFonts w:ascii="Times New Roman" w:hAnsi="Times New Roman"/>
                <w:sz w:val="21"/>
                <w:szCs w:val="21"/>
                <w:lang w:eastAsia="ru-RU"/>
              </w:rPr>
              <w:t xml:space="preserve"> во всех дошкольных образовательных организациях.</w:t>
            </w:r>
          </w:p>
          <w:p w:rsidR="00C81713" w:rsidRPr="00004CD9" w:rsidRDefault="00C81713" w:rsidP="008A6CAE">
            <w:pPr>
              <w:spacing w:after="0" w:line="240" w:lineRule="auto"/>
              <w:rPr>
                <w:rFonts w:ascii="Times New Roman" w:hAnsi="Times New Roman" w:cs="Times New Roman"/>
                <w:sz w:val="21"/>
                <w:szCs w:val="21"/>
              </w:rPr>
            </w:pPr>
            <w:r w:rsidRPr="00004CD9">
              <w:rPr>
                <w:rFonts w:ascii="Times New Roman" w:hAnsi="Times New Roman" w:cs="Times New Roman"/>
                <w:sz w:val="21"/>
                <w:szCs w:val="21"/>
                <w:lang w:eastAsia="ru-RU"/>
              </w:rPr>
              <w:t xml:space="preserve">2. </w:t>
            </w:r>
            <w:r w:rsidRPr="00004CD9">
              <w:rPr>
                <w:rFonts w:ascii="Times New Roman" w:hAnsi="Times New Roman" w:cs="Times New Roman"/>
                <w:sz w:val="21"/>
                <w:szCs w:val="21"/>
              </w:rPr>
              <w:t xml:space="preserve"> Обеспечение достижения целевых показателей, определённых программами по реализации майских Указов Президента РФ</w:t>
            </w:r>
          </w:p>
          <w:p w:rsidR="00C81713" w:rsidRPr="00004CD9" w:rsidRDefault="00C81713" w:rsidP="008A6CAE">
            <w:pPr>
              <w:autoSpaceDE w:val="0"/>
              <w:autoSpaceDN w:val="0"/>
              <w:adjustRightInd w:val="0"/>
              <w:spacing w:after="0" w:line="240" w:lineRule="auto"/>
              <w:ind w:left="33" w:hanging="33"/>
              <w:rPr>
                <w:rFonts w:ascii="Times New Roman" w:eastAsia="Calibri" w:hAnsi="Times New Roman" w:cs="Times New Roman"/>
                <w:sz w:val="21"/>
                <w:szCs w:val="21"/>
              </w:rPr>
            </w:pPr>
          </w:p>
        </w:tc>
        <w:tc>
          <w:tcPr>
            <w:tcW w:w="3780" w:type="dxa"/>
            <w:tcBorders>
              <w:top w:val="nil"/>
              <w:left w:val="nil"/>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hAnsi="Times New Roman"/>
                <w:sz w:val="21"/>
                <w:szCs w:val="21"/>
              </w:rPr>
            </w:pPr>
            <w:r w:rsidRPr="00004CD9">
              <w:rPr>
                <w:rFonts w:ascii="Times New Roman" w:hAnsi="Times New Roman"/>
                <w:sz w:val="21"/>
                <w:szCs w:val="21"/>
                <w:lang w:eastAsia="ru-RU"/>
              </w:rPr>
              <w:t xml:space="preserve">1. </w:t>
            </w:r>
            <w:r w:rsidRPr="00004CD9">
              <w:rPr>
                <w:rFonts w:ascii="Times New Roman" w:hAnsi="Times New Roman"/>
                <w:sz w:val="21"/>
                <w:szCs w:val="21"/>
              </w:rPr>
              <w:t>Охват дошкольным образованием детей в возрасте:</w:t>
            </w:r>
          </w:p>
          <w:p w:rsidR="00C81713" w:rsidRPr="00004CD9" w:rsidRDefault="00C81713" w:rsidP="008A6CAE">
            <w:pPr>
              <w:autoSpaceDE w:val="0"/>
              <w:autoSpaceDN w:val="0"/>
              <w:adjustRightInd w:val="0"/>
              <w:spacing w:after="0" w:line="240" w:lineRule="auto"/>
              <w:rPr>
                <w:rFonts w:ascii="Times New Roman" w:hAnsi="Times New Roman"/>
                <w:sz w:val="21"/>
                <w:szCs w:val="21"/>
              </w:rPr>
            </w:pPr>
            <w:r w:rsidRPr="00004CD9">
              <w:rPr>
                <w:rFonts w:ascii="Times New Roman" w:hAnsi="Times New Roman"/>
                <w:sz w:val="21"/>
                <w:szCs w:val="21"/>
              </w:rPr>
              <w:t xml:space="preserve">- от 3 до 7 лет, </w:t>
            </w:r>
            <w:r w:rsidRPr="00004CD9">
              <w:rPr>
                <w:rFonts w:ascii="Times New Roman" w:hAnsi="Times New Roman" w:cs="Times New Roman"/>
                <w:sz w:val="21"/>
                <w:szCs w:val="21"/>
              </w:rPr>
              <w:t xml:space="preserve"> к общему числу детей от 3 до 7 лет, состоящих в очереди на получение места в дошкольную образовательную организацию</w:t>
            </w:r>
            <w:r w:rsidRPr="00004CD9">
              <w:rPr>
                <w:rFonts w:ascii="Times New Roman" w:hAnsi="Times New Roman"/>
                <w:sz w:val="21"/>
                <w:szCs w:val="21"/>
              </w:rPr>
              <w:t xml:space="preserve"> (2016 г. – 100%; 2017 г. – 100%; 2018 г. – 100 %);</w:t>
            </w:r>
          </w:p>
          <w:p w:rsidR="00C81713" w:rsidRPr="00004CD9" w:rsidRDefault="00C81713" w:rsidP="008A6CAE">
            <w:pPr>
              <w:autoSpaceDE w:val="0"/>
              <w:autoSpaceDN w:val="0"/>
              <w:adjustRightInd w:val="0"/>
              <w:spacing w:after="0" w:line="240" w:lineRule="auto"/>
              <w:rPr>
                <w:rFonts w:ascii="Times New Roman" w:hAnsi="Times New Roman"/>
                <w:sz w:val="21"/>
                <w:szCs w:val="21"/>
              </w:rPr>
            </w:pPr>
            <w:r w:rsidRPr="00004CD9">
              <w:rPr>
                <w:rFonts w:ascii="Times New Roman" w:hAnsi="Times New Roman"/>
                <w:sz w:val="21"/>
                <w:szCs w:val="21"/>
              </w:rPr>
              <w:t xml:space="preserve">- от 1,5 до 3 лет </w:t>
            </w:r>
            <w:r w:rsidRPr="00004CD9">
              <w:rPr>
                <w:rFonts w:ascii="Times New Roman" w:hAnsi="Times New Roman" w:cs="Times New Roman"/>
                <w:sz w:val="21"/>
                <w:szCs w:val="21"/>
              </w:rPr>
              <w:t xml:space="preserve"> к общему числу детей от 1,5 до 3 лет, состоящих в очереди на получение места в дошкольную образовательную организацию</w:t>
            </w:r>
            <w:r w:rsidRPr="00004CD9">
              <w:rPr>
                <w:rFonts w:ascii="Times New Roman" w:hAnsi="Times New Roman"/>
                <w:sz w:val="21"/>
                <w:szCs w:val="21"/>
              </w:rPr>
              <w:t xml:space="preserve"> (2016 год – 48,8%;  2017 г. –52,5%; 2018 г. –  52,7%;);</w:t>
            </w:r>
          </w:p>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 xml:space="preserve">2. Обеспечение </w:t>
            </w:r>
            <w:r w:rsidRPr="00004CD9">
              <w:rPr>
                <w:rFonts w:ascii="Times New Roman" w:hAnsi="Times New Roman" w:cs="Times New Roman"/>
                <w:sz w:val="21"/>
                <w:szCs w:val="21"/>
                <w:lang w:eastAsia="ru-RU"/>
              </w:rPr>
              <w:t xml:space="preserve"> дошкольных образовательных организаций </w:t>
            </w:r>
            <w:r w:rsidRPr="00004CD9">
              <w:rPr>
                <w:rFonts w:ascii="Times New Roman" w:hAnsi="Times New Roman"/>
                <w:sz w:val="21"/>
                <w:szCs w:val="21"/>
                <w:lang w:eastAsia="ru-RU"/>
              </w:rPr>
              <w:t xml:space="preserve">финансовыми ресурсами в расчёте на 1 обучающегося </w:t>
            </w:r>
            <w:r w:rsidRPr="00004CD9">
              <w:rPr>
                <w:rFonts w:ascii="Times New Roman" w:eastAsia="Times New Roman" w:hAnsi="Times New Roman"/>
                <w:bCs/>
                <w:color w:val="000000"/>
                <w:sz w:val="21"/>
                <w:szCs w:val="21"/>
                <w:lang w:eastAsia="ru-RU"/>
              </w:rPr>
              <w:t>(</w:t>
            </w:r>
            <w:r w:rsidRPr="00004CD9">
              <w:rPr>
                <w:rFonts w:ascii="Times New Roman" w:hAnsi="Times New Roman"/>
                <w:sz w:val="21"/>
                <w:szCs w:val="21"/>
                <w:lang w:eastAsia="ru-RU"/>
              </w:rPr>
              <w:t>2016 г. – 60,0 тыс. руб.; 2017 г. – 63,0 тыс. руб.; 2018 г. – 66,0 тыс. руб.);</w:t>
            </w:r>
          </w:p>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hAnsi="Times New Roman"/>
                <w:sz w:val="21"/>
                <w:szCs w:val="21"/>
                <w:lang w:eastAsia="ru-RU"/>
              </w:rPr>
              <w:t xml:space="preserve">3. Отношение средней заработной платы педагогических работников </w:t>
            </w:r>
            <w:r w:rsidRPr="00004CD9">
              <w:rPr>
                <w:rFonts w:ascii="Times New Roman" w:hAnsi="Times New Roman" w:cs="Times New Roman"/>
                <w:sz w:val="21"/>
                <w:szCs w:val="21"/>
                <w:lang w:eastAsia="ru-RU"/>
              </w:rPr>
              <w:t xml:space="preserve"> дошкольных образовательных организаций </w:t>
            </w:r>
            <w:r w:rsidRPr="00004CD9">
              <w:rPr>
                <w:rFonts w:ascii="Times New Roman" w:hAnsi="Times New Roman"/>
                <w:sz w:val="21"/>
                <w:szCs w:val="21"/>
                <w:lang w:eastAsia="ru-RU"/>
              </w:rPr>
              <w:t>к средней заработной плате педагогических работников ОО (2016 г. – 84%; 2017 г. – 86%; 2018 г. - 86%).</w:t>
            </w:r>
          </w:p>
        </w:tc>
      </w:tr>
      <w:tr w:rsidR="00F23F0E" w:rsidRPr="00004CD9" w:rsidTr="00934222">
        <w:trPr>
          <w:trHeight w:val="2828"/>
        </w:trPr>
        <w:tc>
          <w:tcPr>
            <w:tcW w:w="532"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jc w:val="both"/>
              <w:rPr>
                <w:rFonts w:ascii="Times New Roman" w:eastAsia="Calibri" w:hAnsi="Times New Roman" w:cs="Times New Roman"/>
                <w:sz w:val="21"/>
                <w:szCs w:val="21"/>
              </w:rPr>
            </w:pPr>
            <w:r w:rsidRPr="00004CD9">
              <w:rPr>
                <w:rFonts w:ascii="Times New Roman" w:eastAsia="Calibri" w:hAnsi="Times New Roman" w:cs="Times New Roman"/>
                <w:sz w:val="21"/>
                <w:szCs w:val="21"/>
              </w:rPr>
              <w:lastRenderedPageBreak/>
              <w:t>1.2</w:t>
            </w:r>
          </w:p>
        </w:tc>
        <w:tc>
          <w:tcPr>
            <w:tcW w:w="2010" w:type="dxa"/>
            <w:gridSpan w:val="2"/>
            <w:tcBorders>
              <w:top w:val="single" w:sz="4" w:space="0" w:color="auto"/>
              <w:left w:val="single" w:sz="4" w:space="0" w:color="auto"/>
              <w:bottom w:val="single" w:sz="4" w:space="0" w:color="auto"/>
              <w:right w:val="single" w:sz="4" w:space="0" w:color="auto"/>
            </w:tcBorders>
            <w:hideMark/>
          </w:tcPr>
          <w:p w:rsidR="00C81713" w:rsidRPr="00004CD9" w:rsidRDefault="00C81713" w:rsidP="008A6CAE">
            <w:pPr>
              <w:spacing w:after="0" w:line="240" w:lineRule="auto"/>
              <w:rPr>
                <w:rFonts w:ascii="Times New Roman" w:hAnsi="Times New Roman" w:cs="Times New Roman"/>
                <w:bCs/>
                <w:sz w:val="21"/>
                <w:szCs w:val="21"/>
              </w:rPr>
            </w:pPr>
            <w:r w:rsidRPr="00004CD9">
              <w:rPr>
                <w:rFonts w:ascii="Times New Roman" w:hAnsi="Times New Roman" w:cs="Times New Roman"/>
                <w:bCs/>
                <w:sz w:val="21"/>
                <w:szCs w:val="21"/>
              </w:rPr>
              <w:t>«Развитие инфраструктуры системы дошкольного образования»</w:t>
            </w:r>
          </w:p>
        </w:tc>
        <w:tc>
          <w:tcPr>
            <w:tcW w:w="184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spacing w:after="0" w:line="240" w:lineRule="auto"/>
              <w:rPr>
                <w:rFonts w:ascii="Times New Roman" w:hAnsi="Times New Roman" w:cs="Times New Roman"/>
                <w:sz w:val="21"/>
                <w:szCs w:val="21"/>
              </w:rPr>
            </w:pPr>
            <w:r w:rsidRPr="00004CD9">
              <w:rPr>
                <w:rFonts w:ascii="Times New Roman" w:eastAsia="Times New Roman" w:hAnsi="Times New Roman" w:cs="Times New Roman"/>
                <w:sz w:val="21"/>
                <w:szCs w:val="21"/>
                <w:lang w:eastAsia="ru-RU"/>
              </w:rPr>
              <w:t>Комитет по образованию, образовательные организации, подведомственные Комитету по образованию</w:t>
            </w:r>
          </w:p>
          <w:p w:rsidR="00C81713" w:rsidRPr="00004CD9" w:rsidRDefault="00C81713" w:rsidP="008A6CAE">
            <w:pPr>
              <w:spacing w:after="0" w:line="240" w:lineRule="auto"/>
              <w:rPr>
                <w:rFonts w:ascii="Times New Roman" w:hAnsi="Times New Roman" w:cs="Times New Roman"/>
                <w:sz w:val="21"/>
                <w:szCs w:val="21"/>
              </w:rPr>
            </w:pPr>
            <w:r w:rsidRPr="00004CD9">
              <w:rPr>
                <w:rFonts w:ascii="Times New Roman" w:hAnsi="Times New Roman" w:cs="Times New Roman"/>
                <w:sz w:val="21"/>
                <w:szCs w:val="21"/>
              </w:rPr>
              <w:t>Управление ЖКХ и благоустройства Администрации МО «Город Майкоп»</w:t>
            </w:r>
          </w:p>
        </w:tc>
        <w:tc>
          <w:tcPr>
            <w:tcW w:w="962"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2016-2018 годы</w:t>
            </w:r>
          </w:p>
        </w:tc>
        <w:tc>
          <w:tcPr>
            <w:tcW w:w="1985" w:type="dxa"/>
            <w:vMerge/>
            <w:tcBorders>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p>
        </w:tc>
        <w:tc>
          <w:tcPr>
            <w:tcW w:w="2409"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1.Организация ремонтных мероприятий.</w:t>
            </w:r>
          </w:p>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2.Обеспечение антитеррористической безопасности образовательного пространства</w:t>
            </w:r>
          </w:p>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p>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p>
        </w:tc>
        <w:tc>
          <w:tcPr>
            <w:tcW w:w="2272" w:type="dxa"/>
            <w:gridSpan w:val="2"/>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hAnsi="Times New Roman" w:cs="Times New Roman"/>
                <w:color w:val="000000"/>
                <w:sz w:val="21"/>
                <w:szCs w:val="21"/>
              </w:rPr>
            </w:pPr>
            <w:r w:rsidRPr="00004CD9">
              <w:rPr>
                <w:rFonts w:ascii="Times New Roman" w:hAnsi="Times New Roman" w:cs="Times New Roman"/>
                <w:color w:val="000000"/>
                <w:sz w:val="21"/>
                <w:szCs w:val="21"/>
              </w:rPr>
              <w:t>Создание условий, обеспечивающих модернизацию инфраструктуры и  безопасность дошкольных образовательных организаций</w:t>
            </w:r>
          </w:p>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p>
        </w:tc>
        <w:tc>
          <w:tcPr>
            <w:tcW w:w="3780" w:type="dxa"/>
            <w:tcBorders>
              <w:top w:val="nil"/>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1.  Доля</w:t>
            </w:r>
            <w:r w:rsidRPr="00004CD9">
              <w:rPr>
                <w:rFonts w:ascii="Times New Roman" w:hAnsi="Times New Roman" w:cs="Times New Roman"/>
                <w:sz w:val="21"/>
                <w:szCs w:val="21"/>
                <w:lang w:eastAsia="ru-RU"/>
              </w:rPr>
              <w:t xml:space="preserve"> дошкольных образовательных организаций</w:t>
            </w:r>
            <w:r w:rsidRPr="00004CD9">
              <w:rPr>
                <w:rFonts w:ascii="Times New Roman" w:hAnsi="Times New Roman"/>
                <w:sz w:val="21"/>
                <w:szCs w:val="21"/>
                <w:lang w:eastAsia="ru-RU"/>
              </w:rPr>
              <w:t xml:space="preserve">, в которых произведены ремонтные работы в соответствии с выявленной потребностью, </w:t>
            </w:r>
            <w:r w:rsidRPr="00004CD9">
              <w:rPr>
                <w:rFonts w:ascii="Times New Roman" w:eastAsia="Times New Roman" w:hAnsi="Times New Roman"/>
                <w:bCs/>
                <w:color w:val="000000"/>
                <w:sz w:val="21"/>
                <w:szCs w:val="21"/>
                <w:lang w:eastAsia="ru-RU"/>
              </w:rPr>
              <w:t xml:space="preserve">к общему числу </w:t>
            </w:r>
            <w:r w:rsidRPr="00004CD9">
              <w:rPr>
                <w:rFonts w:ascii="Times New Roman" w:hAnsi="Times New Roman" w:cs="Times New Roman"/>
                <w:sz w:val="21"/>
                <w:szCs w:val="21"/>
                <w:lang w:eastAsia="ru-RU"/>
              </w:rPr>
              <w:t xml:space="preserve"> дошкольных образовательных организаций </w:t>
            </w:r>
            <w:r w:rsidRPr="00004CD9">
              <w:rPr>
                <w:rFonts w:ascii="Times New Roman" w:hAnsi="Times New Roman"/>
                <w:sz w:val="21"/>
                <w:szCs w:val="21"/>
                <w:lang w:eastAsia="ru-RU"/>
              </w:rPr>
              <w:t>(2016 г. – 44,1%; 2017 г. – 44,1%; 2018 г. – 44,2%).</w:t>
            </w:r>
          </w:p>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2. Доля</w:t>
            </w:r>
            <w:r w:rsidRPr="00004CD9">
              <w:rPr>
                <w:rFonts w:ascii="Times New Roman" w:hAnsi="Times New Roman" w:cs="Times New Roman"/>
                <w:sz w:val="21"/>
                <w:szCs w:val="21"/>
                <w:lang w:eastAsia="ru-RU"/>
              </w:rPr>
              <w:t xml:space="preserve"> дошкольных образовательных организаций</w:t>
            </w:r>
            <w:r w:rsidRPr="00004CD9">
              <w:rPr>
                <w:rFonts w:ascii="Times New Roman" w:hAnsi="Times New Roman"/>
                <w:sz w:val="21"/>
                <w:szCs w:val="21"/>
                <w:lang w:eastAsia="ru-RU"/>
              </w:rPr>
              <w:t xml:space="preserve">, оборудованных дополнительными камерами видеонаблюдения, к общему числу </w:t>
            </w:r>
            <w:r w:rsidRPr="00004CD9">
              <w:rPr>
                <w:rFonts w:ascii="Times New Roman" w:hAnsi="Times New Roman" w:cs="Times New Roman"/>
                <w:sz w:val="21"/>
                <w:szCs w:val="21"/>
                <w:lang w:eastAsia="ru-RU"/>
              </w:rPr>
              <w:t xml:space="preserve"> дошкольных образовательных организаций </w:t>
            </w:r>
            <w:r w:rsidRPr="00004CD9">
              <w:rPr>
                <w:rFonts w:ascii="Times New Roman" w:hAnsi="Times New Roman"/>
                <w:sz w:val="21"/>
                <w:szCs w:val="21"/>
                <w:lang w:eastAsia="ru-RU"/>
              </w:rPr>
              <w:t>(2016 г. – 97,7%; 2017 г. – 100%; 2018 г. - 100%).</w:t>
            </w:r>
          </w:p>
        </w:tc>
      </w:tr>
      <w:tr w:rsidR="00004CD9" w:rsidRPr="00004CD9" w:rsidTr="00934222">
        <w:trPr>
          <w:trHeight w:val="281"/>
        </w:trPr>
        <w:tc>
          <w:tcPr>
            <w:tcW w:w="2542" w:type="dxa"/>
            <w:gridSpan w:val="3"/>
            <w:tcBorders>
              <w:top w:val="single" w:sz="4" w:space="0" w:color="auto"/>
              <w:left w:val="single" w:sz="4" w:space="0" w:color="auto"/>
              <w:bottom w:val="single" w:sz="4" w:space="0" w:color="auto"/>
              <w:right w:val="single" w:sz="4" w:space="0" w:color="auto"/>
            </w:tcBorders>
          </w:tcPr>
          <w:p w:rsidR="00004CD9" w:rsidRPr="00004CD9" w:rsidRDefault="00004CD9" w:rsidP="008A6CAE">
            <w:pPr>
              <w:autoSpaceDE w:val="0"/>
              <w:autoSpaceDN w:val="0"/>
              <w:adjustRightInd w:val="0"/>
              <w:spacing w:after="0" w:line="240" w:lineRule="auto"/>
              <w:outlineLvl w:val="0"/>
              <w:rPr>
                <w:rFonts w:ascii="Times New Roman" w:eastAsia="Calibri" w:hAnsi="Times New Roman" w:cs="Times New Roman"/>
                <w:b/>
                <w:bCs/>
                <w:i/>
                <w:sz w:val="21"/>
                <w:szCs w:val="21"/>
              </w:rPr>
            </w:pPr>
            <w:r w:rsidRPr="00004CD9">
              <w:rPr>
                <w:rFonts w:ascii="Times New Roman" w:eastAsia="Calibri" w:hAnsi="Times New Roman" w:cs="Times New Roman"/>
                <w:b/>
                <w:bCs/>
                <w:i/>
                <w:sz w:val="21"/>
                <w:szCs w:val="21"/>
              </w:rPr>
              <w:lastRenderedPageBreak/>
              <w:t>Основное мероприятие</w:t>
            </w:r>
          </w:p>
        </w:tc>
        <w:tc>
          <w:tcPr>
            <w:tcW w:w="13253" w:type="dxa"/>
            <w:gridSpan w:val="7"/>
            <w:tcBorders>
              <w:top w:val="nil"/>
              <w:left w:val="nil"/>
              <w:bottom w:val="single" w:sz="4" w:space="0" w:color="auto"/>
              <w:right w:val="single" w:sz="4" w:space="0" w:color="auto"/>
            </w:tcBorders>
          </w:tcPr>
          <w:p w:rsidR="00004CD9" w:rsidRPr="00004CD9" w:rsidRDefault="00004CD9" w:rsidP="008A6CAE">
            <w:pPr>
              <w:autoSpaceDE w:val="0"/>
              <w:autoSpaceDN w:val="0"/>
              <w:adjustRightInd w:val="0"/>
              <w:spacing w:after="0" w:line="240" w:lineRule="auto"/>
              <w:ind w:left="27"/>
              <w:jc w:val="center"/>
              <w:outlineLvl w:val="0"/>
              <w:rPr>
                <w:rFonts w:ascii="Times New Roman" w:eastAsia="Calibri" w:hAnsi="Times New Roman" w:cs="Times New Roman"/>
                <w:b/>
                <w:bCs/>
                <w:i/>
                <w:sz w:val="21"/>
                <w:szCs w:val="21"/>
              </w:rPr>
            </w:pPr>
            <w:r w:rsidRPr="00004CD9">
              <w:rPr>
                <w:rFonts w:ascii="Times New Roman" w:eastAsia="Calibri" w:hAnsi="Times New Roman" w:cs="Times New Roman"/>
                <w:b/>
                <w:bCs/>
                <w:i/>
                <w:sz w:val="21"/>
                <w:szCs w:val="21"/>
              </w:rPr>
              <w:t xml:space="preserve">Подпрограмма 2 </w:t>
            </w:r>
            <w:r w:rsidRPr="00004CD9">
              <w:rPr>
                <w:rFonts w:ascii="Times New Roman" w:hAnsi="Times New Roman" w:cs="Times New Roman"/>
                <w:b/>
                <w:bCs/>
                <w:i/>
                <w:iCs/>
                <w:sz w:val="21"/>
                <w:szCs w:val="21"/>
              </w:rPr>
              <w:t>«Развитие системы начального общего, основного общего, среднего общего образования</w:t>
            </w:r>
          </w:p>
        </w:tc>
      </w:tr>
      <w:tr w:rsidR="00F23F0E" w:rsidRPr="00004CD9" w:rsidTr="00934222">
        <w:trPr>
          <w:trHeight w:val="277"/>
        </w:trPr>
        <w:tc>
          <w:tcPr>
            <w:tcW w:w="532"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jc w:val="both"/>
              <w:rPr>
                <w:rFonts w:ascii="Times New Roman" w:eastAsia="Calibri" w:hAnsi="Times New Roman" w:cs="Times New Roman"/>
                <w:sz w:val="21"/>
                <w:szCs w:val="21"/>
              </w:rPr>
            </w:pPr>
            <w:r w:rsidRPr="00004CD9">
              <w:rPr>
                <w:rFonts w:ascii="Times New Roman" w:eastAsia="Calibri" w:hAnsi="Times New Roman" w:cs="Times New Roman"/>
                <w:sz w:val="21"/>
                <w:szCs w:val="21"/>
              </w:rPr>
              <w:t>2.1</w:t>
            </w:r>
          </w:p>
        </w:tc>
        <w:tc>
          <w:tcPr>
            <w:tcW w:w="2010" w:type="dxa"/>
            <w:gridSpan w:val="2"/>
            <w:tcBorders>
              <w:top w:val="single" w:sz="4" w:space="0" w:color="auto"/>
              <w:left w:val="single" w:sz="4" w:space="0" w:color="auto"/>
              <w:bottom w:val="single" w:sz="4" w:space="0" w:color="auto"/>
              <w:right w:val="single" w:sz="4" w:space="0" w:color="auto"/>
            </w:tcBorders>
          </w:tcPr>
          <w:p w:rsidR="00C81713" w:rsidRPr="00004CD9" w:rsidRDefault="00C81713" w:rsidP="008A6CAE">
            <w:pPr>
              <w:spacing w:after="0" w:line="240" w:lineRule="auto"/>
              <w:rPr>
                <w:rFonts w:ascii="Times New Roman" w:hAnsi="Times New Roman" w:cs="Times New Roman"/>
                <w:bCs/>
                <w:sz w:val="21"/>
                <w:szCs w:val="21"/>
              </w:rPr>
            </w:pPr>
            <w:r w:rsidRPr="00004CD9">
              <w:rPr>
                <w:rFonts w:ascii="Times New Roman" w:hAnsi="Times New Roman" w:cs="Times New Roman"/>
                <w:bCs/>
                <w:sz w:val="21"/>
                <w:szCs w:val="21"/>
              </w:rPr>
              <w:t>«</w:t>
            </w:r>
            <w:r w:rsidR="00CF3995" w:rsidRPr="00004CD9">
              <w:rPr>
                <w:rFonts w:ascii="Times New Roman" w:hAnsi="Times New Roman" w:cs="Times New Roman"/>
                <w:bCs/>
                <w:sz w:val="21"/>
                <w:szCs w:val="21"/>
              </w:rPr>
              <w:t xml:space="preserve">Предоставление качественного и доступного </w:t>
            </w:r>
            <w:r w:rsidRPr="00004CD9">
              <w:rPr>
                <w:rFonts w:ascii="Times New Roman" w:hAnsi="Times New Roman" w:cs="Times New Roman"/>
                <w:bCs/>
                <w:sz w:val="21"/>
                <w:szCs w:val="21"/>
              </w:rPr>
              <w:t>начального общего, основного общего, среднего общего образования»</w:t>
            </w:r>
          </w:p>
        </w:tc>
        <w:tc>
          <w:tcPr>
            <w:tcW w:w="184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Times New Roman" w:hAnsi="Times New Roman" w:cs="Times New Roman"/>
                <w:sz w:val="21"/>
                <w:szCs w:val="21"/>
                <w:lang w:eastAsia="ru-RU"/>
              </w:rPr>
              <w:t>Комитет по образованию, образовательные организации, подведомственные Комитету по образованию</w:t>
            </w:r>
          </w:p>
        </w:tc>
        <w:tc>
          <w:tcPr>
            <w:tcW w:w="962"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2016-2018 годы</w:t>
            </w:r>
          </w:p>
        </w:tc>
        <w:tc>
          <w:tcPr>
            <w:tcW w:w="1985" w:type="dxa"/>
            <w:tcBorders>
              <w:top w:val="single" w:sz="4" w:space="0" w:color="auto"/>
              <w:left w:val="single" w:sz="4" w:space="0" w:color="auto"/>
              <w:bottom w:val="single" w:sz="4" w:space="0" w:color="auto"/>
              <w:right w:val="single" w:sz="4" w:space="0" w:color="auto"/>
            </w:tcBorders>
          </w:tcPr>
          <w:p w:rsidR="00C81713" w:rsidRPr="00004CD9" w:rsidRDefault="002349C6"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hAnsi="Times New Roman"/>
                <w:sz w:val="21"/>
                <w:szCs w:val="21"/>
                <w:lang w:eastAsia="ru-RU"/>
              </w:rPr>
              <w:t>Создание условий для эффективной организации образовательного процесса</w:t>
            </w:r>
          </w:p>
        </w:tc>
        <w:tc>
          <w:tcPr>
            <w:tcW w:w="2409"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tabs>
                <w:tab w:val="left" w:pos="467"/>
              </w:tabs>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 xml:space="preserve">1. Обеспечение финансирования образовательной деятельности </w:t>
            </w:r>
          </w:p>
        </w:tc>
        <w:tc>
          <w:tcPr>
            <w:tcW w:w="2272" w:type="dxa"/>
            <w:gridSpan w:val="2"/>
            <w:tcBorders>
              <w:top w:val="single" w:sz="4" w:space="0" w:color="auto"/>
              <w:left w:val="single" w:sz="4" w:space="0" w:color="auto"/>
              <w:bottom w:val="single" w:sz="4" w:space="0" w:color="auto"/>
              <w:right w:val="single" w:sz="4" w:space="0" w:color="auto"/>
            </w:tcBorders>
          </w:tcPr>
          <w:p w:rsidR="00C81713" w:rsidRPr="00004CD9" w:rsidRDefault="00C81713" w:rsidP="008A6CAE">
            <w:pPr>
              <w:spacing w:after="0" w:line="240" w:lineRule="auto"/>
              <w:rPr>
                <w:rFonts w:ascii="Times New Roman" w:hAnsi="Times New Roman" w:cs="Times New Roman"/>
                <w:sz w:val="21"/>
                <w:szCs w:val="21"/>
              </w:rPr>
            </w:pPr>
            <w:r w:rsidRPr="00004CD9">
              <w:rPr>
                <w:rFonts w:ascii="Times New Roman" w:hAnsi="Times New Roman" w:cs="Times New Roman"/>
                <w:sz w:val="21"/>
                <w:szCs w:val="21"/>
              </w:rPr>
              <w:t>1. Внедрение новых подходов к обучению, направленных на развитие личности ребёнка</w:t>
            </w:r>
          </w:p>
          <w:p w:rsidR="00C81713" w:rsidRPr="00004CD9" w:rsidRDefault="00C81713" w:rsidP="008A6CAE">
            <w:pPr>
              <w:spacing w:after="0" w:line="240" w:lineRule="auto"/>
              <w:rPr>
                <w:rFonts w:ascii="Times New Roman" w:hAnsi="Times New Roman" w:cs="Times New Roman"/>
                <w:sz w:val="21"/>
                <w:szCs w:val="21"/>
              </w:rPr>
            </w:pPr>
            <w:r w:rsidRPr="00004CD9">
              <w:rPr>
                <w:rFonts w:ascii="Times New Roman" w:hAnsi="Times New Roman" w:cs="Times New Roman"/>
                <w:sz w:val="21"/>
                <w:szCs w:val="21"/>
                <w:lang w:eastAsia="ru-RU"/>
              </w:rPr>
              <w:t xml:space="preserve">2. Повышение заработной платы педагогических работников общеобразовательных организаций в соответствии с </w:t>
            </w:r>
            <w:r w:rsidRPr="00004CD9">
              <w:rPr>
                <w:rFonts w:ascii="Times New Roman" w:hAnsi="Times New Roman" w:cs="Times New Roman"/>
                <w:sz w:val="21"/>
                <w:szCs w:val="21"/>
              </w:rPr>
              <w:t>майскими Указами Президента РФ</w:t>
            </w:r>
          </w:p>
        </w:tc>
        <w:tc>
          <w:tcPr>
            <w:tcW w:w="3780" w:type="dxa"/>
            <w:tcBorders>
              <w:top w:val="nil"/>
              <w:left w:val="single" w:sz="4" w:space="0" w:color="auto"/>
              <w:bottom w:val="single" w:sz="4" w:space="0" w:color="auto"/>
              <w:right w:val="single" w:sz="4" w:space="0" w:color="auto"/>
            </w:tcBorders>
          </w:tcPr>
          <w:p w:rsidR="00C81713" w:rsidRPr="00004CD9" w:rsidRDefault="00C81713" w:rsidP="008A6CAE">
            <w:pPr>
              <w:spacing w:after="0" w:line="240" w:lineRule="auto"/>
              <w:rPr>
                <w:rFonts w:ascii="Times New Roman" w:hAnsi="Times New Roman"/>
                <w:sz w:val="21"/>
                <w:szCs w:val="21"/>
              </w:rPr>
            </w:pPr>
            <w:r w:rsidRPr="00004CD9">
              <w:rPr>
                <w:rFonts w:ascii="Times New Roman" w:hAnsi="Times New Roman"/>
                <w:sz w:val="21"/>
                <w:szCs w:val="21"/>
              </w:rPr>
              <w:t xml:space="preserve">1. Доля обучающихся </w:t>
            </w:r>
            <w:r w:rsidRPr="00004CD9">
              <w:rPr>
                <w:rFonts w:ascii="Times New Roman" w:hAnsi="Times New Roman" w:cs="Times New Roman"/>
                <w:sz w:val="21"/>
                <w:szCs w:val="21"/>
              </w:rPr>
              <w:t>общеобразовательных организаций</w:t>
            </w:r>
            <w:r w:rsidRPr="00004CD9">
              <w:rPr>
                <w:rFonts w:ascii="Times New Roman" w:hAnsi="Times New Roman"/>
                <w:sz w:val="21"/>
                <w:szCs w:val="21"/>
              </w:rPr>
              <w:t xml:space="preserve">, проходящих </w:t>
            </w:r>
            <w:proofErr w:type="gramStart"/>
            <w:r w:rsidRPr="00004CD9">
              <w:rPr>
                <w:rFonts w:ascii="Times New Roman" w:hAnsi="Times New Roman"/>
                <w:sz w:val="21"/>
                <w:szCs w:val="21"/>
              </w:rPr>
              <w:t>обучение по</w:t>
            </w:r>
            <w:proofErr w:type="gramEnd"/>
            <w:r w:rsidRPr="00004CD9">
              <w:rPr>
                <w:rFonts w:ascii="Times New Roman" w:hAnsi="Times New Roman"/>
                <w:sz w:val="21"/>
                <w:szCs w:val="21"/>
              </w:rPr>
              <w:t xml:space="preserve"> новым стандартам, к общему числу обучающихся </w:t>
            </w:r>
            <w:r w:rsidRPr="00004CD9">
              <w:rPr>
                <w:rFonts w:ascii="Times New Roman" w:hAnsi="Times New Roman"/>
                <w:sz w:val="21"/>
                <w:szCs w:val="21"/>
                <w:lang w:eastAsia="ru-RU"/>
              </w:rPr>
              <w:t>(2016 г. – 52%, 2017 г. – 64%, 2018 г. – 64%).</w:t>
            </w:r>
          </w:p>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 xml:space="preserve">2. Обеспечение общеобразовательных организаций финансовыми ресурсами в расчёте на 1 обучающегося </w:t>
            </w:r>
            <w:r w:rsidRPr="00004CD9">
              <w:rPr>
                <w:rFonts w:ascii="Times New Roman" w:eastAsia="Times New Roman" w:hAnsi="Times New Roman"/>
                <w:bCs/>
                <w:color w:val="000000"/>
                <w:sz w:val="21"/>
                <w:szCs w:val="21"/>
                <w:lang w:eastAsia="ru-RU"/>
              </w:rPr>
              <w:t>(</w:t>
            </w:r>
            <w:r w:rsidRPr="00004CD9">
              <w:rPr>
                <w:rFonts w:ascii="Times New Roman" w:hAnsi="Times New Roman"/>
                <w:sz w:val="21"/>
                <w:szCs w:val="21"/>
                <w:lang w:eastAsia="ru-RU"/>
              </w:rPr>
              <w:t>2016 г. – 35,0 тыс. руб.; 2017 г. – 37,0 тыс. руб.; 2018 г. – 39 ,0 тыс. руб.).</w:t>
            </w:r>
          </w:p>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3.Отношение средней заработной платы педагогических работников общеобразовательных организаций к средней заработной плате по РА (2016 г. – 100%, 2</w:t>
            </w:r>
            <w:r w:rsidR="003E23F6" w:rsidRPr="00004CD9">
              <w:rPr>
                <w:rFonts w:ascii="Times New Roman" w:hAnsi="Times New Roman"/>
                <w:sz w:val="21"/>
                <w:szCs w:val="21"/>
                <w:lang w:eastAsia="ru-RU"/>
              </w:rPr>
              <w:t>017 г. – 100%, 2018 г. – 100%).</w:t>
            </w:r>
          </w:p>
        </w:tc>
      </w:tr>
      <w:tr w:rsidR="00F23F0E" w:rsidRPr="00004CD9" w:rsidTr="00934222">
        <w:trPr>
          <w:trHeight w:val="983"/>
        </w:trPr>
        <w:tc>
          <w:tcPr>
            <w:tcW w:w="532"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jc w:val="both"/>
              <w:rPr>
                <w:rFonts w:ascii="Times New Roman" w:eastAsia="Calibri" w:hAnsi="Times New Roman" w:cs="Times New Roman"/>
                <w:sz w:val="21"/>
                <w:szCs w:val="21"/>
              </w:rPr>
            </w:pPr>
            <w:r w:rsidRPr="00004CD9">
              <w:rPr>
                <w:rFonts w:ascii="Times New Roman" w:eastAsia="Calibri" w:hAnsi="Times New Roman" w:cs="Times New Roman"/>
                <w:sz w:val="21"/>
                <w:szCs w:val="21"/>
              </w:rPr>
              <w:t>2.2</w:t>
            </w:r>
          </w:p>
        </w:tc>
        <w:tc>
          <w:tcPr>
            <w:tcW w:w="2010" w:type="dxa"/>
            <w:gridSpan w:val="2"/>
            <w:tcBorders>
              <w:top w:val="single" w:sz="4" w:space="0" w:color="auto"/>
              <w:left w:val="single" w:sz="4" w:space="0" w:color="auto"/>
              <w:bottom w:val="single" w:sz="4" w:space="0" w:color="auto"/>
              <w:right w:val="single" w:sz="4" w:space="0" w:color="auto"/>
            </w:tcBorders>
            <w:hideMark/>
          </w:tcPr>
          <w:p w:rsidR="00C81713" w:rsidRPr="00004CD9" w:rsidRDefault="00C81713" w:rsidP="008A6CAE">
            <w:pPr>
              <w:spacing w:after="0" w:line="240" w:lineRule="auto"/>
              <w:rPr>
                <w:rFonts w:ascii="Times New Roman" w:hAnsi="Times New Roman" w:cs="Times New Roman"/>
                <w:bCs/>
                <w:sz w:val="21"/>
                <w:szCs w:val="21"/>
              </w:rPr>
            </w:pPr>
            <w:r w:rsidRPr="00004CD9">
              <w:rPr>
                <w:rFonts w:ascii="Times New Roman" w:hAnsi="Times New Roman" w:cs="Times New Roman"/>
                <w:bCs/>
                <w:sz w:val="21"/>
                <w:szCs w:val="21"/>
              </w:rPr>
              <w:t>«Развитие инфраструктуры системы  начального общего, основного общего, среднего общего образования»</w:t>
            </w:r>
          </w:p>
        </w:tc>
        <w:tc>
          <w:tcPr>
            <w:tcW w:w="184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Times New Roman" w:hAnsi="Times New Roman" w:cs="Times New Roman"/>
                <w:sz w:val="21"/>
                <w:szCs w:val="21"/>
                <w:lang w:eastAsia="ru-RU"/>
              </w:rPr>
              <w:t>Комитет по образованию, образовательные организации, подведомственные Комитету по образованию</w:t>
            </w:r>
          </w:p>
        </w:tc>
        <w:tc>
          <w:tcPr>
            <w:tcW w:w="962"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2016-2018 годы</w:t>
            </w:r>
          </w:p>
        </w:tc>
        <w:tc>
          <w:tcPr>
            <w:tcW w:w="198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Обеспечение материально – технических ресурсов общеобразовательных организаций</w:t>
            </w:r>
          </w:p>
        </w:tc>
        <w:tc>
          <w:tcPr>
            <w:tcW w:w="2409"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hAnsi="Times New Roman"/>
                <w:color w:val="000000" w:themeColor="text1"/>
                <w:sz w:val="21"/>
                <w:szCs w:val="21"/>
              </w:rPr>
            </w:pPr>
            <w:r w:rsidRPr="00004CD9">
              <w:rPr>
                <w:rFonts w:ascii="Times New Roman" w:hAnsi="Times New Roman"/>
                <w:color w:val="000000" w:themeColor="text1"/>
                <w:sz w:val="21"/>
                <w:szCs w:val="21"/>
              </w:rPr>
              <w:t>1. Организация ремонтных мероприятий.</w:t>
            </w:r>
          </w:p>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2. Совершенствование материально-технической базы образовательных организаций.</w:t>
            </w:r>
          </w:p>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hAnsi="Times New Roman"/>
                <w:sz w:val="21"/>
                <w:szCs w:val="21"/>
                <w:lang w:eastAsia="ru-RU"/>
              </w:rPr>
              <w:t xml:space="preserve">3. Развитие </w:t>
            </w:r>
            <w:r w:rsidRPr="00004CD9">
              <w:rPr>
                <w:rFonts w:ascii="Times New Roman" w:hAnsi="Times New Roman"/>
                <w:sz w:val="21"/>
                <w:szCs w:val="21"/>
              </w:rPr>
              <w:t xml:space="preserve"> </w:t>
            </w:r>
            <w:r w:rsidRPr="00004CD9">
              <w:rPr>
                <w:rFonts w:ascii="Times New Roman" w:hAnsi="Times New Roman"/>
                <w:sz w:val="21"/>
                <w:szCs w:val="21"/>
                <w:lang w:eastAsia="ru-RU"/>
              </w:rPr>
              <w:t xml:space="preserve">комплексной безопасности </w:t>
            </w:r>
            <w:r w:rsidRPr="00004CD9">
              <w:rPr>
                <w:rFonts w:ascii="Times New Roman" w:hAnsi="Times New Roman"/>
                <w:sz w:val="21"/>
                <w:szCs w:val="21"/>
                <w:lang w:eastAsia="ru-RU"/>
              </w:rPr>
              <w:lastRenderedPageBreak/>
              <w:t>образовательного пространства</w:t>
            </w:r>
          </w:p>
        </w:tc>
        <w:tc>
          <w:tcPr>
            <w:tcW w:w="2272" w:type="dxa"/>
            <w:gridSpan w:val="2"/>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hAnsi="Times New Roman" w:cs="Times New Roman"/>
                <w:color w:val="000000"/>
                <w:sz w:val="21"/>
                <w:szCs w:val="21"/>
              </w:rPr>
            </w:pPr>
            <w:r w:rsidRPr="00004CD9">
              <w:rPr>
                <w:rFonts w:ascii="Times New Roman" w:hAnsi="Times New Roman" w:cs="Times New Roman"/>
                <w:color w:val="000000"/>
                <w:sz w:val="21"/>
                <w:szCs w:val="21"/>
              </w:rPr>
              <w:lastRenderedPageBreak/>
              <w:t>Создание условий, обеспечивающих модернизацию инфраструктуры и  безопасность общеобразовательных организаций</w:t>
            </w:r>
          </w:p>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p>
        </w:tc>
        <w:tc>
          <w:tcPr>
            <w:tcW w:w="3780" w:type="dxa"/>
            <w:tcBorders>
              <w:top w:val="nil"/>
              <w:left w:val="nil"/>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cs="Times New Roman"/>
                <w:sz w:val="21"/>
                <w:szCs w:val="21"/>
                <w:lang w:eastAsia="ru-RU"/>
              </w:rPr>
              <w:t xml:space="preserve">1. Доля общеобразовательных организаций, соответствующих современным требованиям,  к общему числу общеобразовательных организаций: </w:t>
            </w:r>
            <w:r w:rsidRPr="00004CD9">
              <w:rPr>
                <w:rFonts w:ascii="Times New Roman" w:hAnsi="Times New Roman"/>
                <w:sz w:val="21"/>
                <w:szCs w:val="21"/>
                <w:lang w:eastAsia="ru-RU"/>
              </w:rPr>
              <w:t>(2016 г. – 93,5%, 2017 г. – 94%, 2018 г. – 94,5%).</w:t>
            </w:r>
          </w:p>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rPr>
              <w:t xml:space="preserve">2. Доля общеобразовательных организаций, в которых созданы </w:t>
            </w:r>
            <w:proofErr w:type="spellStart"/>
            <w:r w:rsidRPr="00004CD9">
              <w:rPr>
                <w:rFonts w:ascii="Times New Roman" w:hAnsi="Times New Roman"/>
                <w:sz w:val="21"/>
                <w:szCs w:val="21"/>
              </w:rPr>
              <w:t>здоровьесберегающие</w:t>
            </w:r>
            <w:proofErr w:type="spellEnd"/>
            <w:r w:rsidRPr="00004CD9">
              <w:rPr>
                <w:rFonts w:ascii="Times New Roman" w:hAnsi="Times New Roman"/>
                <w:sz w:val="21"/>
                <w:szCs w:val="21"/>
              </w:rPr>
              <w:t xml:space="preserve"> и безопасные условия для обучающихся, </w:t>
            </w:r>
            <w:r w:rsidRPr="00004CD9">
              <w:rPr>
                <w:rFonts w:ascii="Times New Roman" w:hAnsi="Times New Roman" w:cs="Times New Roman"/>
                <w:sz w:val="21"/>
                <w:szCs w:val="21"/>
                <w:lang w:eastAsia="ru-RU"/>
              </w:rPr>
              <w:t xml:space="preserve">к общему числу общеобразовательных </w:t>
            </w:r>
            <w:r w:rsidRPr="00004CD9">
              <w:rPr>
                <w:rFonts w:ascii="Times New Roman" w:hAnsi="Times New Roman" w:cs="Times New Roman"/>
                <w:sz w:val="21"/>
                <w:szCs w:val="21"/>
                <w:lang w:eastAsia="ru-RU"/>
              </w:rPr>
              <w:lastRenderedPageBreak/>
              <w:t>организаций</w:t>
            </w:r>
            <w:r w:rsidRPr="00004CD9">
              <w:rPr>
                <w:rFonts w:ascii="Times New Roman" w:hAnsi="Times New Roman"/>
                <w:sz w:val="21"/>
                <w:szCs w:val="21"/>
              </w:rPr>
              <w:t xml:space="preserve"> (</w:t>
            </w:r>
            <w:r w:rsidRPr="00004CD9">
              <w:rPr>
                <w:rFonts w:ascii="Times New Roman" w:hAnsi="Times New Roman"/>
                <w:sz w:val="21"/>
                <w:szCs w:val="21"/>
                <w:lang w:eastAsia="ru-RU"/>
              </w:rPr>
              <w:t>2016 г. – 100%, 2017 г. – 100%, 2018 г. – 100%).</w:t>
            </w:r>
          </w:p>
        </w:tc>
      </w:tr>
      <w:tr w:rsidR="00F23F0E" w:rsidRPr="00004CD9" w:rsidTr="00934222">
        <w:trPr>
          <w:trHeight w:val="199"/>
        </w:trPr>
        <w:tc>
          <w:tcPr>
            <w:tcW w:w="532"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jc w:val="both"/>
              <w:rPr>
                <w:rFonts w:ascii="Times New Roman" w:eastAsia="Calibri" w:hAnsi="Times New Roman" w:cs="Times New Roman"/>
                <w:sz w:val="21"/>
                <w:szCs w:val="21"/>
              </w:rPr>
            </w:pPr>
            <w:r w:rsidRPr="00004CD9">
              <w:rPr>
                <w:rFonts w:ascii="Times New Roman" w:eastAsia="Calibri" w:hAnsi="Times New Roman" w:cs="Times New Roman"/>
                <w:sz w:val="21"/>
                <w:szCs w:val="21"/>
              </w:rPr>
              <w:lastRenderedPageBreak/>
              <w:t>2.3</w:t>
            </w:r>
          </w:p>
        </w:tc>
        <w:tc>
          <w:tcPr>
            <w:tcW w:w="2010" w:type="dxa"/>
            <w:gridSpan w:val="2"/>
            <w:tcBorders>
              <w:top w:val="single" w:sz="4" w:space="0" w:color="auto"/>
              <w:left w:val="single" w:sz="4" w:space="0" w:color="auto"/>
              <w:bottom w:val="single" w:sz="4" w:space="0" w:color="auto"/>
              <w:right w:val="single" w:sz="4" w:space="0" w:color="auto"/>
            </w:tcBorders>
            <w:hideMark/>
          </w:tcPr>
          <w:p w:rsidR="00C81713" w:rsidRPr="00004CD9" w:rsidRDefault="00C81713" w:rsidP="008A6CAE">
            <w:pPr>
              <w:spacing w:after="0" w:line="240" w:lineRule="auto"/>
              <w:rPr>
                <w:rFonts w:ascii="Times New Roman" w:hAnsi="Times New Roman" w:cs="Times New Roman"/>
                <w:bCs/>
                <w:sz w:val="21"/>
                <w:szCs w:val="21"/>
              </w:rPr>
            </w:pPr>
            <w:r w:rsidRPr="00004CD9">
              <w:rPr>
                <w:rFonts w:ascii="Times New Roman" w:hAnsi="Times New Roman" w:cs="Times New Roman"/>
                <w:bCs/>
                <w:sz w:val="21"/>
                <w:szCs w:val="21"/>
              </w:rPr>
              <w:t>«Реализация комплекса мер по созданию условий для успешной социализации и эффективной самореализации обучающихся»</w:t>
            </w:r>
          </w:p>
        </w:tc>
        <w:tc>
          <w:tcPr>
            <w:tcW w:w="184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Times New Roman" w:hAnsi="Times New Roman" w:cs="Times New Roman"/>
                <w:sz w:val="21"/>
                <w:szCs w:val="21"/>
                <w:lang w:eastAsia="ru-RU"/>
              </w:rPr>
              <w:t>Комитет по образованию, образовательные организации, подведомственные Комитету по образованию</w:t>
            </w:r>
          </w:p>
        </w:tc>
        <w:tc>
          <w:tcPr>
            <w:tcW w:w="962" w:type="dxa"/>
            <w:tcBorders>
              <w:top w:val="single" w:sz="4" w:space="0" w:color="auto"/>
              <w:left w:val="single" w:sz="4" w:space="0" w:color="auto"/>
              <w:bottom w:val="single" w:sz="4" w:space="0" w:color="auto"/>
              <w:right w:val="single" w:sz="4" w:space="0" w:color="auto"/>
            </w:tcBorders>
          </w:tcPr>
          <w:p w:rsidR="00C81713" w:rsidRPr="00004CD9" w:rsidRDefault="00076057"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 xml:space="preserve">2016 – </w:t>
            </w:r>
          </w:p>
          <w:p w:rsidR="00076057" w:rsidRPr="00004CD9" w:rsidRDefault="00076057"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2018</w:t>
            </w:r>
          </w:p>
          <w:p w:rsidR="00076057" w:rsidRPr="00004CD9" w:rsidRDefault="00076057"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годы</w:t>
            </w:r>
          </w:p>
        </w:tc>
        <w:tc>
          <w:tcPr>
            <w:tcW w:w="198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hAnsi="Times New Roman" w:cs="Times New Roman"/>
                <w:sz w:val="21"/>
                <w:szCs w:val="21"/>
              </w:rPr>
              <w:t>Развитие образовательной среды, направленной на формирование базовых личностных и социальных компетенций обучающихся</w:t>
            </w:r>
          </w:p>
        </w:tc>
        <w:tc>
          <w:tcPr>
            <w:tcW w:w="2409"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tabs>
                <w:tab w:val="left" w:pos="467"/>
              </w:tabs>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1. Обеспечение:</w:t>
            </w:r>
          </w:p>
          <w:p w:rsidR="00C81713" w:rsidRPr="00004CD9" w:rsidRDefault="00C81713" w:rsidP="008A6CAE">
            <w:pPr>
              <w:tabs>
                <w:tab w:val="left" w:pos="467"/>
              </w:tabs>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 системы выявления и поддержки талантливых учащихся;</w:t>
            </w:r>
          </w:p>
          <w:p w:rsidR="00C81713" w:rsidRPr="00004CD9" w:rsidRDefault="00C81713" w:rsidP="008A6CAE">
            <w:pPr>
              <w:tabs>
                <w:tab w:val="left" w:pos="467"/>
              </w:tabs>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 xml:space="preserve">- социальной успешности </w:t>
            </w:r>
            <w:proofErr w:type="gramStart"/>
            <w:r w:rsidRPr="00004CD9">
              <w:rPr>
                <w:rFonts w:ascii="Times New Roman" w:hAnsi="Times New Roman"/>
                <w:sz w:val="21"/>
                <w:szCs w:val="21"/>
                <w:lang w:eastAsia="ru-RU"/>
              </w:rPr>
              <w:t>обучающихся</w:t>
            </w:r>
            <w:proofErr w:type="gramEnd"/>
            <w:r w:rsidRPr="00004CD9">
              <w:rPr>
                <w:rFonts w:ascii="Times New Roman" w:hAnsi="Times New Roman"/>
                <w:sz w:val="21"/>
                <w:szCs w:val="21"/>
                <w:lang w:eastAsia="ru-RU"/>
              </w:rPr>
              <w:t>, находящих</w:t>
            </w:r>
            <w:r w:rsidR="00CF3995" w:rsidRPr="00004CD9">
              <w:rPr>
                <w:rFonts w:ascii="Times New Roman" w:hAnsi="Times New Roman"/>
                <w:sz w:val="21"/>
                <w:szCs w:val="21"/>
                <w:lang w:eastAsia="ru-RU"/>
              </w:rPr>
              <w:t>ся в сложной жизненной ситуации</w:t>
            </w:r>
          </w:p>
          <w:p w:rsidR="00C81713" w:rsidRPr="00004CD9" w:rsidRDefault="00C81713" w:rsidP="008A6CAE">
            <w:pPr>
              <w:tabs>
                <w:tab w:val="left" w:pos="467"/>
              </w:tabs>
              <w:autoSpaceDE w:val="0"/>
              <w:autoSpaceDN w:val="0"/>
              <w:adjustRightInd w:val="0"/>
              <w:spacing w:after="0" w:line="240" w:lineRule="auto"/>
              <w:rPr>
                <w:rFonts w:ascii="Times New Roman" w:hAnsi="Times New Roman"/>
                <w:sz w:val="21"/>
                <w:szCs w:val="21"/>
                <w:lang w:eastAsia="ru-RU"/>
              </w:rPr>
            </w:pPr>
          </w:p>
        </w:tc>
        <w:tc>
          <w:tcPr>
            <w:tcW w:w="2272" w:type="dxa"/>
            <w:gridSpan w:val="2"/>
            <w:tcBorders>
              <w:top w:val="single" w:sz="4" w:space="0" w:color="auto"/>
              <w:left w:val="single" w:sz="4" w:space="0" w:color="auto"/>
              <w:bottom w:val="single" w:sz="4" w:space="0" w:color="auto"/>
              <w:right w:val="single" w:sz="4" w:space="0" w:color="auto"/>
            </w:tcBorders>
          </w:tcPr>
          <w:p w:rsidR="00C81713" w:rsidRPr="00004CD9" w:rsidRDefault="00C81713" w:rsidP="008A6CAE">
            <w:pPr>
              <w:tabs>
                <w:tab w:val="left" w:pos="312"/>
              </w:tabs>
              <w:autoSpaceDE w:val="0"/>
              <w:autoSpaceDN w:val="0"/>
              <w:adjustRightInd w:val="0"/>
              <w:spacing w:after="0" w:line="240" w:lineRule="auto"/>
              <w:rPr>
                <w:rFonts w:ascii="Times New Roman" w:hAnsi="Times New Roman" w:cs="Times New Roman"/>
                <w:sz w:val="21"/>
                <w:szCs w:val="21"/>
                <w:lang w:eastAsia="ru-RU"/>
              </w:rPr>
            </w:pPr>
            <w:r w:rsidRPr="00004CD9">
              <w:rPr>
                <w:rFonts w:ascii="Times New Roman" w:hAnsi="Times New Roman" w:cs="Times New Roman"/>
                <w:sz w:val="21"/>
                <w:szCs w:val="21"/>
                <w:lang w:eastAsia="ru-RU"/>
              </w:rPr>
              <w:t>1. Развитие:</w:t>
            </w:r>
          </w:p>
          <w:p w:rsidR="00C81713" w:rsidRPr="00004CD9" w:rsidRDefault="00C81713" w:rsidP="008A6CAE">
            <w:pPr>
              <w:tabs>
                <w:tab w:val="left" w:pos="467"/>
              </w:tabs>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cs="Times New Roman"/>
                <w:sz w:val="21"/>
                <w:szCs w:val="21"/>
                <w:lang w:eastAsia="ru-RU"/>
              </w:rPr>
              <w:t xml:space="preserve">- среды, способствующей раскрытию </w:t>
            </w:r>
            <w:r w:rsidRPr="00004CD9">
              <w:rPr>
                <w:rFonts w:ascii="Times New Roman" w:hAnsi="Times New Roman" w:cs="Times New Roman"/>
                <w:sz w:val="21"/>
                <w:szCs w:val="21"/>
              </w:rPr>
              <w:t xml:space="preserve">индивидуально-психологических особенностей личности </w:t>
            </w:r>
            <w:proofErr w:type="gramStart"/>
            <w:r w:rsidRPr="00004CD9">
              <w:rPr>
                <w:rFonts w:ascii="Times New Roman" w:hAnsi="Times New Roman" w:cs="Times New Roman"/>
                <w:sz w:val="21"/>
                <w:szCs w:val="21"/>
              </w:rPr>
              <w:t>обучающег</w:t>
            </w:r>
            <w:r w:rsidR="003E23F6" w:rsidRPr="00004CD9">
              <w:rPr>
                <w:rFonts w:ascii="Times New Roman" w:hAnsi="Times New Roman" w:cs="Times New Roman"/>
                <w:sz w:val="21"/>
                <w:szCs w:val="21"/>
              </w:rPr>
              <w:t>ося</w:t>
            </w:r>
            <w:proofErr w:type="gramEnd"/>
            <w:r w:rsidRPr="00004CD9">
              <w:rPr>
                <w:rFonts w:ascii="Times New Roman" w:hAnsi="Times New Roman" w:cs="Times New Roman"/>
                <w:sz w:val="21"/>
                <w:szCs w:val="21"/>
              </w:rPr>
              <w:t>, обеспечивающих ему успех в социальной и образовательной деятельности</w:t>
            </w:r>
          </w:p>
          <w:p w:rsidR="00C81713" w:rsidRPr="00004CD9" w:rsidRDefault="00C81713" w:rsidP="008A6CAE">
            <w:pPr>
              <w:tabs>
                <w:tab w:val="left" w:pos="312"/>
              </w:tabs>
              <w:autoSpaceDE w:val="0"/>
              <w:autoSpaceDN w:val="0"/>
              <w:adjustRightInd w:val="0"/>
              <w:spacing w:after="0" w:line="240" w:lineRule="auto"/>
              <w:rPr>
                <w:rFonts w:ascii="Times New Roman" w:hAnsi="Times New Roman" w:cs="Times New Roman"/>
                <w:sz w:val="21"/>
                <w:szCs w:val="21"/>
                <w:lang w:eastAsia="ru-RU"/>
              </w:rPr>
            </w:pPr>
            <w:r w:rsidRPr="00004CD9">
              <w:rPr>
                <w:rFonts w:ascii="Times New Roman" w:hAnsi="Times New Roman" w:cs="Times New Roman"/>
                <w:sz w:val="21"/>
                <w:szCs w:val="21"/>
                <w:lang w:eastAsia="ru-RU"/>
              </w:rPr>
              <w:t xml:space="preserve">- практики временного трудоустройства </w:t>
            </w:r>
            <w:proofErr w:type="gramStart"/>
            <w:r w:rsidRPr="00004CD9">
              <w:rPr>
                <w:rFonts w:ascii="Times New Roman" w:hAnsi="Times New Roman" w:cs="Times New Roman"/>
                <w:sz w:val="21"/>
                <w:szCs w:val="21"/>
                <w:lang w:eastAsia="ru-RU"/>
              </w:rPr>
              <w:t>обучающих</w:t>
            </w:r>
            <w:r w:rsidR="00004CD9" w:rsidRPr="00004CD9">
              <w:rPr>
                <w:rFonts w:ascii="Times New Roman" w:hAnsi="Times New Roman" w:cs="Times New Roman"/>
                <w:sz w:val="21"/>
                <w:szCs w:val="21"/>
                <w:lang w:eastAsia="ru-RU"/>
              </w:rPr>
              <w:t>ся</w:t>
            </w:r>
            <w:proofErr w:type="gramEnd"/>
            <w:r w:rsidR="00004CD9" w:rsidRPr="00004CD9">
              <w:rPr>
                <w:rFonts w:ascii="Times New Roman" w:hAnsi="Times New Roman" w:cs="Times New Roman"/>
                <w:sz w:val="21"/>
                <w:szCs w:val="21"/>
                <w:lang w:eastAsia="ru-RU"/>
              </w:rPr>
              <w:t xml:space="preserve"> в школьные трудовые бригады</w:t>
            </w:r>
          </w:p>
        </w:tc>
        <w:tc>
          <w:tcPr>
            <w:tcW w:w="3780" w:type="dxa"/>
            <w:tcBorders>
              <w:top w:val="nil"/>
              <w:left w:val="nil"/>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rPr>
              <w:t>1. Доля обучающихся, ставших победителями и призёрами мероприятий муниципального, регионального и федерального уровней, к общему числу обучающихся, принимающих участие в мероприятиях муниципального, регионального и федерального уровней (</w:t>
            </w:r>
            <w:r w:rsidRPr="00004CD9">
              <w:rPr>
                <w:rFonts w:ascii="Times New Roman" w:hAnsi="Times New Roman"/>
                <w:sz w:val="21"/>
                <w:szCs w:val="21"/>
                <w:lang w:eastAsia="ru-RU"/>
              </w:rPr>
              <w:t>2016 г. – 49%, 2017 г. – 49.1%, 2018 г. – 49,2%).</w:t>
            </w:r>
          </w:p>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 xml:space="preserve">2. </w:t>
            </w:r>
            <w:r w:rsidRPr="00004CD9">
              <w:rPr>
                <w:rFonts w:ascii="Times New Roman" w:hAnsi="Times New Roman"/>
                <w:sz w:val="21"/>
                <w:szCs w:val="21"/>
              </w:rPr>
              <w:t xml:space="preserve"> Доля обучающихся, которым обеспечена возможность социализации в ходе проведения городских мероприятий (</w:t>
            </w:r>
            <w:r w:rsidRPr="00004CD9">
              <w:rPr>
                <w:rFonts w:ascii="Times New Roman" w:hAnsi="Times New Roman"/>
                <w:sz w:val="21"/>
                <w:szCs w:val="21"/>
                <w:lang w:eastAsia="ru-RU"/>
              </w:rPr>
              <w:t>2016 г. – 5,2%, 2017 г. –  5,4%, 2018 г. – 5,6%).</w:t>
            </w:r>
          </w:p>
          <w:p w:rsidR="00C81713" w:rsidRPr="00004CD9" w:rsidRDefault="003E23F6"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3</w:t>
            </w:r>
            <w:r w:rsidR="00C81713" w:rsidRPr="00004CD9">
              <w:rPr>
                <w:rFonts w:ascii="Times New Roman" w:hAnsi="Times New Roman"/>
                <w:sz w:val="21"/>
                <w:szCs w:val="21"/>
                <w:lang w:eastAsia="ru-RU"/>
              </w:rPr>
              <w:t>. Число школьников, временно трудоустроенных в школьные трудовые бригады (2016 г. – 680 чел., 2017 г. –  680 чел., 2018 г. – 680 чел.).</w:t>
            </w:r>
          </w:p>
        </w:tc>
      </w:tr>
      <w:tr w:rsidR="00CF3995" w:rsidRPr="00004CD9" w:rsidTr="00934222">
        <w:trPr>
          <w:trHeight w:val="199"/>
        </w:trPr>
        <w:tc>
          <w:tcPr>
            <w:tcW w:w="532" w:type="dxa"/>
            <w:tcBorders>
              <w:top w:val="single" w:sz="4" w:space="0" w:color="auto"/>
              <w:left w:val="single" w:sz="4" w:space="0" w:color="auto"/>
              <w:bottom w:val="single" w:sz="4" w:space="0" w:color="auto"/>
              <w:right w:val="single" w:sz="4" w:space="0" w:color="auto"/>
            </w:tcBorders>
          </w:tcPr>
          <w:p w:rsidR="00CF3995" w:rsidRPr="00004CD9" w:rsidRDefault="00CF3995" w:rsidP="008A6CAE">
            <w:pPr>
              <w:autoSpaceDE w:val="0"/>
              <w:autoSpaceDN w:val="0"/>
              <w:adjustRightInd w:val="0"/>
              <w:spacing w:after="0" w:line="240" w:lineRule="auto"/>
              <w:jc w:val="both"/>
              <w:rPr>
                <w:rFonts w:ascii="Times New Roman" w:eastAsia="Calibri" w:hAnsi="Times New Roman" w:cs="Times New Roman"/>
                <w:sz w:val="21"/>
                <w:szCs w:val="21"/>
              </w:rPr>
            </w:pPr>
            <w:r w:rsidRPr="00004CD9">
              <w:rPr>
                <w:rFonts w:ascii="Times New Roman" w:eastAsia="Calibri" w:hAnsi="Times New Roman" w:cs="Times New Roman"/>
                <w:sz w:val="21"/>
                <w:szCs w:val="21"/>
              </w:rPr>
              <w:t>2.4</w:t>
            </w:r>
          </w:p>
        </w:tc>
        <w:tc>
          <w:tcPr>
            <w:tcW w:w="2010" w:type="dxa"/>
            <w:gridSpan w:val="2"/>
            <w:tcBorders>
              <w:top w:val="single" w:sz="4" w:space="0" w:color="auto"/>
              <w:left w:val="single" w:sz="4" w:space="0" w:color="auto"/>
              <w:bottom w:val="single" w:sz="4" w:space="0" w:color="auto"/>
              <w:right w:val="single" w:sz="4" w:space="0" w:color="auto"/>
            </w:tcBorders>
          </w:tcPr>
          <w:p w:rsidR="00CF3995" w:rsidRPr="00004CD9" w:rsidRDefault="00CF3995" w:rsidP="008A6CAE">
            <w:pPr>
              <w:spacing w:after="0" w:line="240" w:lineRule="auto"/>
              <w:rPr>
                <w:rFonts w:ascii="Times New Roman" w:hAnsi="Times New Roman" w:cs="Times New Roman"/>
                <w:bCs/>
                <w:sz w:val="21"/>
                <w:szCs w:val="21"/>
              </w:rPr>
            </w:pPr>
            <w:r w:rsidRPr="00004CD9">
              <w:rPr>
                <w:rFonts w:ascii="Times New Roman" w:hAnsi="Times New Roman" w:cs="Times New Roman"/>
                <w:bCs/>
                <w:sz w:val="21"/>
                <w:szCs w:val="21"/>
              </w:rPr>
              <w:t xml:space="preserve">Сохранение и укрепление здоровья </w:t>
            </w:r>
            <w:proofErr w:type="gramStart"/>
            <w:r w:rsidRPr="00004CD9">
              <w:rPr>
                <w:rFonts w:ascii="Times New Roman" w:hAnsi="Times New Roman" w:cs="Times New Roman"/>
                <w:bCs/>
                <w:sz w:val="21"/>
                <w:szCs w:val="21"/>
              </w:rPr>
              <w:t>обучающихся</w:t>
            </w:r>
            <w:proofErr w:type="gramEnd"/>
          </w:p>
        </w:tc>
        <w:tc>
          <w:tcPr>
            <w:tcW w:w="1845" w:type="dxa"/>
            <w:tcBorders>
              <w:top w:val="single" w:sz="4" w:space="0" w:color="auto"/>
              <w:left w:val="single" w:sz="4" w:space="0" w:color="auto"/>
              <w:bottom w:val="single" w:sz="4" w:space="0" w:color="auto"/>
              <w:right w:val="single" w:sz="4" w:space="0" w:color="auto"/>
            </w:tcBorders>
          </w:tcPr>
          <w:p w:rsidR="00CF3995" w:rsidRPr="00004CD9" w:rsidRDefault="00CF3995" w:rsidP="008A6CAE">
            <w:pPr>
              <w:autoSpaceDE w:val="0"/>
              <w:autoSpaceDN w:val="0"/>
              <w:adjustRightInd w:val="0"/>
              <w:spacing w:after="0" w:line="240" w:lineRule="auto"/>
              <w:rPr>
                <w:rFonts w:ascii="Times New Roman" w:eastAsia="Times New Roman" w:hAnsi="Times New Roman" w:cs="Times New Roman"/>
                <w:sz w:val="21"/>
                <w:szCs w:val="21"/>
                <w:lang w:eastAsia="ru-RU"/>
              </w:rPr>
            </w:pPr>
            <w:r w:rsidRPr="00004CD9">
              <w:rPr>
                <w:rFonts w:ascii="Times New Roman" w:eastAsia="Times New Roman" w:hAnsi="Times New Roman" w:cs="Times New Roman"/>
                <w:sz w:val="21"/>
                <w:szCs w:val="21"/>
                <w:lang w:eastAsia="ru-RU"/>
              </w:rPr>
              <w:t>Комитет по образованию, образовательные организации, подведомственные Комитету по образованию</w:t>
            </w:r>
          </w:p>
        </w:tc>
        <w:tc>
          <w:tcPr>
            <w:tcW w:w="962" w:type="dxa"/>
            <w:tcBorders>
              <w:top w:val="single" w:sz="4" w:space="0" w:color="auto"/>
              <w:left w:val="single" w:sz="4" w:space="0" w:color="auto"/>
              <w:bottom w:val="single" w:sz="4" w:space="0" w:color="auto"/>
              <w:right w:val="single" w:sz="4" w:space="0" w:color="auto"/>
            </w:tcBorders>
          </w:tcPr>
          <w:p w:rsidR="00CF3995" w:rsidRPr="00004CD9" w:rsidRDefault="00CF3995"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2016 – 2018</w:t>
            </w:r>
          </w:p>
          <w:p w:rsidR="00CF3995" w:rsidRPr="00004CD9" w:rsidRDefault="00CF3995"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годы</w:t>
            </w:r>
          </w:p>
        </w:tc>
        <w:tc>
          <w:tcPr>
            <w:tcW w:w="1985" w:type="dxa"/>
            <w:tcBorders>
              <w:top w:val="single" w:sz="4" w:space="0" w:color="auto"/>
              <w:left w:val="single" w:sz="4" w:space="0" w:color="auto"/>
              <w:bottom w:val="single" w:sz="4" w:space="0" w:color="auto"/>
              <w:right w:val="single" w:sz="4" w:space="0" w:color="auto"/>
            </w:tcBorders>
          </w:tcPr>
          <w:p w:rsidR="00CF3995" w:rsidRPr="00004CD9" w:rsidRDefault="00CF3995" w:rsidP="008A6CAE">
            <w:pPr>
              <w:autoSpaceDE w:val="0"/>
              <w:autoSpaceDN w:val="0"/>
              <w:adjustRightInd w:val="0"/>
              <w:spacing w:after="0" w:line="240" w:lineRule="auto"/>
              <w:jc w:val="both"/>
              <w:rPr>
                <w:rFonts w:ascii="Times New Roman" w:hAnsi="Times New Roman" w:cs="Times New Roman"/>
                <w:sz w:val="21"/>
                <w:szCs w:val="21"/>
              </w:rPr>
            </w:pPr>
            <w:r w:rsidRPr="00004CD9">
              <w:rPr>
                <w:rFonts w:ascii="Times New Roman" w:hAnsi="Times New Roman" w:cs="Times New Roman"/>
                <w:sz w:val="21"/>
                <w:szCs w:val="21"/>
              </w:rPr>
              <w:t>Создание условий для сохранения и укрепления здоровья обучающихся</w:t>
            </w:r>
          </w:p>
        </w:tc>
        <w:tc>
          <w:tcPr>
            <w:tcW w:w="2409" w:type="dxa"/>
            <w:tcBorders>
              <w:top w:val="single" w:sz="4" w:space="0" w:color="auto"/>
              <w:left w:val="single" w:sz="4" w:space="0" w:color="auto"/>
              <w:bottom w:val="single" w:sz="4" w:space="0" w:color="auto"/>
              <w:right w:val="single" w:sz="4" w:space="0" w:color="auto"/>
            </w:tcBorders>
          </w:tcPr>
          <w:p w:rsidR="003E23F6" w:rsidRPr="00004CD9" w:rsidRDefault="003E23F6" w:rsidP="008A6CAE">
            <w:pPr>
              <w:tabs>
                <w:tab w:val="left" w:pos="467"/>
              </w:tabs>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 xml:space="preserve">1. Обеспечение </w:t>
            </w:r>
            <w:r w:rsidR="00CF3995" w:rsidRPr="00004CD9">
              <w:rPr>
                <w:rFonts w:ascii="Times New Roman" w:hAnsi="Times New Roman"/>
                <w:sz w:val="21"/>
                <w:szCs w:val="21"/>
                <w:lang w:eastAsia="ru-RU"/>
              </w:rPr>
              <w:t>организации</w:t>
            </w:r>
            <w:r w:rsidRPr="00004CD9">
              <w:rPr>
                <w:rFonts w:ascii="Times New Roman" w:hAnsi="Times New Roman"/>
                <w:sz w:val="21"/>
                <w:szCs w:val="21"/>
                <w:lang w:eastAsia="ru-RU"/>
              </w:rPr>
              <w:t>:</w:t>
            </w:r>
          </w:p>
          <w:p w:rsidR="00CF3995" w:rsidRPr="00004CD9" w:rsidRDefault="003E23F6" w:rsidP="008A6CAE">
            <w:pPr>
              <w:tabs>
                <w:tab w:val="left" w:pos="467"/>
              </w:tabs>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w:t>
            </w:r>
            <w:r w:rsidR="00CF3995" w:rsidRPr="00004CD9">
              <w:rPr>
                <w:rFonts w:ascii="Times New Roman" w:hAnsi="Times New Roman"/>
                <w:sz w:val="21"/>
                <w:szCs w:val="21"/>
                <w:lang w:eastAsia="ru-RU"/>
              </w:rPr>
              <w:t xml:space="preserve"> питания обучающихся из многодетных семей и находящихся в трудной жизненной ситуации;</w:t>
            </w:r>
          </w:p>
          <w:p w:rsidR="00CF3995" w:rsidRPr="00004CD9" w:rsidRDefault="00CF3995" w:rsidP="008A6CAE">
            <w:pPr>
              <w:tabs>
                <w:tab w:val="left" w:pos="467"/>
              </w:tabs>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 xml:space="preserve">-  </w:t>
            </w:r>
            <w:r w:rsidR="003E23F6" w:rsidRPr="00004CD9">
              <w:rPr>
                <w:rFonts w:ascii="Times New Roman" w:hAnsi="Times New Roman"/>
                <w:sz w:val="21"/>
                <w:szCs w:val="21"/>
                <w:lang w:eastAsia="ru-RU"/>
              </w:rPr>
              <w:t>работы летних лагерей на базе образовательных организаций</w:t>
            </w:r>
          </w:p>
        </w:tc>
        <w:tc>
          <w:tcPr>
            <w:tcW w:w="2272" w:type="dxa"/>
            <w:gridSpan w:val="2"/>
            <w:tcBorders>
              <w:top w:val="single" w:sz="4" w:space="0" w:color="auto"/>
              <w:left w:val="single" w:sz="4" w:space="0" w:color="auto"/>
              <w:bottom w:val="single" w:sz="4" w:space="0" w:color="auto"/>
              <w:right w:val="single" w:sz="4" w:space="0" w:color="auto"/>
            </w:tcBorders>
          </w:tcPr>
          <w:p w:rsidR="00CF3995" w:rsidRPr="00004CD9" w:rsidRDefault="003E23F6" w:rsidP="008A6CAE">
            <w:pPr>
              <w:tabs>
                <w:tab w:val="left" w:pos="312"/>
              </w:tabs>
              <w:autoSpaceDE w:val="0"/>
              <w:autoSpaceDN w:val="0"/>
              <w:adjustRightInd w:val="0"/>
              <w:spacing w:after="0" w:line="240" w:lineRule="auto"/>
              <w:rPr>
                <w:rFonts w:ascii="Times New Roman" w:hAnsi="Times New Roman" w:cs="Times New Roman"/>
                <w:sz w:val="21"/>
                <w:szCs w:val="21"/>
                <w:lang w:eastAsia="ru-RU"/>
              </w:rPr>
            </w:pPr>
            <w:r w:rsidRPr="00004CD9">
              <w:rPr>
                <w:rFonts w:ascii="Times New Roman" w:hAnsi="Times New Roman" w:cs="Times New Roman"/>
                <w:sz w:val="21"/>
                <w:szCs w:val="21"/>
                <w:lang w:eastAsia="ru-RU"/>
              </w:rPr>
              <w:t xml:space="preserve"> Обеспечение здоровья и безопасности </w:t>
            </w:r>
            <w:proofErr w:type="gramStart"/>
            <w:r w:rsidRPr="00004CD9">
              <w:rPr>
                <w:rFonts w:ascii="Times New Roman" w:hAnsi="Times New Roman" w:cs="Times New Roman"/>
                <w:sz w:val="21"/>
                <w:szCs w:val="21"/>
                <w:lang w:eastAsia="ru-RU"/>
              </w:rPr>
              <w:t>обучающихся</w:t>
            </w:r>
            <w:proofErr w:type="gramEnd"/>
            <w:r w:rsidRPr="00004CD9">
              <w:rPr>
                <w:rFonts w:ascii="Times New Roman" w:hAnsi="Times New Roman" w:cs="Times New Roman"/>
                <w:sz w:val="21"/>
                <w:szCs w:val="21"/>
                <w:lang w:eastAsia="ru-RU"/>
              </w:rPr>
              <w:t>.</w:t>
            </w:r>
          </w:p>
        </w:tc>
        <w:tc>
          <w:tcPr>
            <w:tcW w:w="3780" w:type="dxa"/>
            <w:tcBorders>
              <w:top w:val="nil"/>
              <w:left w:val="nil"/>
              <w:bottom w:val="single" w:sz="4" w:space="0" w:color="auto"/>
              <w:right w:val="single" w:sz="4" w:space="0" w:color="auto"/>
            </w:tcBorders>
          </w:tcPr>
          <w:p w:rsidR="00CF3995" w:rsidRPr="00004CD9" w:rsidRDefault="003E23F6"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1. Доля обучающихся из многодетных семей и находящихся в трудной жизненной ситуации, получающих горячее питание, к общему числу обучающихся из многодетных семей и находящихся в трудной жизненной ситуации (2016 г. – 100%, 2017 г. – 100%, 2018 г. – 100%).</w:t>
            </w:r>
          </w:p>
          <w:p w:rsidR="003E23F6" w:rsidRPr="00004CD9" w:rsidRDefault="003E23F6"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rPr>
              <w:t>2.</w:t>
            </w:r>
            <w:r w:rsidRPr="00004CD9">
              <w:rPr>
                <w:rFonts w:ascii="Times New Roman" w:hAnsi="Times New Roman"/>
                <w:sz w:val="21"/>
                <w:szCs w:val="21"/>
                <w:lang w:eastAsia="ru-RU"/>
              </w:rPr>
              <w:t xml:space="preserve"> Доля школьников, получающих горячее питание в рамках пребывания в летнем лагере на базе образовательных организаций, к общему числу школьников в лагере </w:t>
            </w:r>
            <w:r w:rsidRPr="00004CD9">
              <w:rPr>
                <w:rFonts w:ascii="Times New Roman" w:hAnsi="Times New Roman"/>
                <w:sz w:val="21"/>
                <w:szCs w:val="21"/>
              </w:rPr>
              <w:t>(</w:t>
            </w:r>
            <w:r w:rsidRPr="00004CD9">
              <w:rPr>
                <w:rFonts w:ascii="Times New Roman" w:hAnsi="Times New Roman"/>
                <w:sz w:val="21"/>
                <w:szCs w:val="21"/>
                <w:lang w:eastAsia="ru-RU"/>
              </w:rPr>
              <w:t>2016 г. – 100%, 2017 г. –  100%, 2018 г. – 100%).</w:t>
            </w:r>
          </w:p>
        </w:tc>
      </w:tr>
      <w:tr w:rsidR="00F23F0E" w:rsidRPr="00004CD9" w:rsidTr="00934222">
        <w:trPr>
          <w:trHeight w:val="132"/>
        </w:trPr>
        <w:tc>
          <w:tcPr>
            <w:tcW w:w="2542" w:type="dxa"/>
            <w:gridSpan w:val="3"/>
            <w:tcBorders>
              <w:top w:val="single" w:sz="4" w:space="0" w:color="auto"/>
              <w:left w:val="single" w:sz="4" w:space="0" w:color="auto"/>
              <w:bottom w:val="single" w:sz="4" w:space="0" w:color="auto"/>
              <w:right w:val="single" w:sz="4" w:space="0" w:color="auto"/>
            </w:tcBorders>
          </w:tcPr>
          <w:p w:rsidR="00F23F0E" w:rsidRPr="00004CD9" w:rsidRDefault="00F23F0E" w:rsidP="008A6CAE">
            <w:pPr>
              <w:spacing w:after="0" w:line="240" w:lineRule="auto"/>
              <w:jc w:val="center"/>
              <w:rPr>
                <w:rFonts w:ascii="Times New Roman" w:hAnsi="Times New Roman" w:cs="Times New Roman"/>
                <w:b/>
                <w:bCs/>
                <w:i/>
                <w:iCs/>
                <w:sz w:val="21"/>
                <w:szCs w:val="21"/>
              </w:rPr>
            </w:pPr>
            <w:r w:rsidRPr="00004CD9">
              <w:rPr>
                <w:rFonts w:ascii="Times New Roman" w:hAnsi="Times New Roman" w:cs="Times New Roman"/>
                <w:b/>
                <w:bCs/>
                <w:i/>
                <w:iCs/>
                <w:sz w:val="21"/>
                <w:szCs w:val="21"/>
              </w:rPr>
              <w:t>Основное мероприятие</w:t>
            </w:r>
          </w:p>
        </w:tc>
        <w:tc>
          <w:tcPr>
            <w:tcW w:w="13253" w:type="dxa"/>
            <w:gridSpan w:val="7"/>
            <w:tcBorders>
              <w:top w:val="single" w:sz="4" w:space="0" w:color="auto"/>
              <w:left w:val="single" w:sz="4" w:space="0" w:color="auto"/>
              <w:bottom w:val="single" w:sz="4" w:space="0" w:color="auto"/>
              <w:right w:val="single" w:sz="4" w:space="0" w:color="auto"/>
            </w:tcBorders>
          </w:tcPr>
          <w:p w:rsidR="00F23F0E" w:rsidRPr="00004CD9" w:rsidRDefault="00F23F0E" w:rsidP="008A6CAE">
            <w:pPr>
              <w:spacing w:after="0" w:line="240" w:lineRule="auto"/>
              <w:ind w:left="1362"/>
              <w:jc w:val="center"/>
              <w:rPr>
                <w:rFonts w:ascii="Times New Roman" w:hAnsi="Times New Roman" w:cs="Times New Roman"/>
                <w:b/>
                <w:bCs/>
                <w:i/>
                <w:iCs/>
                <w:sz w:val="21"/>
                <w:szCs w:val="21"/>
              </w:rPr>
            </w:pPr>
            <w:r w:rsidRPr="00004CD9">
              <w:rPr>
                <w:rFonts w:ascii="Times New Roman" w:hAnsi="Times New Roman" w:cs="Times New Roman"/>
                <w:b/>
                <w:bCs/>
                <w:i/>
                <w:iCs/>
                <w:sz w:val="21"/>
                <w:szCs w:val="21"/>
              </w:rPr>
              <w:t>Подпрограмма 3 «Развитие системы дополнительного образования детей»</w:t>
            </w:r>
          </w:p>
        </w:tc>
      </w:tr>
      <w:tr w:rsidR="00F23F0E" w:rsidRPr="00004CD9" w:rsidTr="00934222">
        <w:trPr>
          <w:trHeight w:val="199"/>
        </w:trPr>
        <w:tc>
          <w:tcPr>
            <w:tcW w:w="532"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jc w:val="both"/>
              <w:rPr>
                <w:rFonts w:ascii="Times New Roman" w:eastAsia="Calibri" w:hAnsi="Times New Roman" w:cs="Times New Roman"/>
                <w:sz w:val="21"/>
                <w:szCs w:val="21"/>
              </w:rPr>
            </w:pPr>
            <w:r w:rsidRPr="00004CD9">
              <w:rPr>
                <w:rFonts w:ascii="Times New Roman" w:eastAsia="Calibri" w:hAnsi="Times New Roman" w:cs="Times New Roman"/>
                <w:sz w:val="21"/>
                <w:szCs w:val="21"/>
              </w:rPr>
              <w:t>3.1</w:t>
            </w:r>
          </w:p>
        </w:tc>
        <w:tc>
          <w:tcPr>
            <w:tcW w:w="2010" w:type="dxa"/>
            <w:gridSpan w:val="2"/>
            <w:tcBorders>
              <w:top w:val="single" w:sz="4" w:space="0" w:color="auto"/>
              <w:left w:val="single" w:sz="4" w:space="0" w:color="auto"/>
              <w:bottom w:val="single" w:sz="4" w:space="0" w:color="auto"/>
              <w:right w:val="single" w:sz="4" w:space="0" w:color="auto"/>
            </w:tcBorders>
            <w:hideMark/>
          </w:tcPr>
          <w:p w:rsidR="00C81713" w:rsidRPr="00004CD9" w:rsidRDefault="00C81713" w:rsidP="008A6CAE">
            <w:pPr>
              <w:spacing w:after="0" w:line="240" w:lineRule="auto"/>
              <w:rPr>
                <w:rFonts w:ascii="Times New Roman" w:hAnsi="Times New Roman" w:cs="Times New Roman"/>
                <w:bCs/>
                <w:sz w:val="21"/>
                <w:szCs w:val="21"/>
              </w:rPr>
            </w:pPr>
            <w:r w:rsidRPr="00004CD9">
              <w:rPr>
                <w:rFonts w:ascii="Times New Roman" w:hAnsi="Times New Roman" w:cs="Times New Roman"/>
                <w:bCs/>
                <w:sz w:val="21"/>
                <w:szCs w:val="21"/>
              </w:rPr>
              <w:t>«</w:t>
            </w:r>
            <w:r w:rsidR="003E23F6" w:rsidRPr="00004CD9">
              <w:rPr>
                <w:rFonts w:ascii="Times New Roman" w:hAnsi="Times New Roman" w:cs="Times New Roman"/>
                <w:bCs/>
                <w:sz w:val="21"/>
                <w:szCs w:val="21"/>
              </w:rPr>
              <w:t xml:space="preserve">Предоставление качественного и доступного </w:t>
            </w:r>
            <w:r w:rsidRPr="00004CD9">
              <w:rPr>
                <w:rFonts w:ascii="Times New Roman" w:hAnsi="Times New Roman" w:cs="Times New Roman"/>
                <w:bCs/>
                <w:sz w:val="21"/>
                <w:szCs w:val="21"/>
              </w:rPr>
              <w:t xml:space="preserve">дополнительного </w:t>
            </w:r>
            <w:r w:rsidRPr="00004CD9">
              <w:rPr>
                <w:rFonts w:ascii="Times New Roman" w:hAnsi="Times New Roman" w:cs="Times New Roman"/>
                <w:bCs/>
                <w:sz w:val="21"/>
                <w:szCs w:val="21"/>
              </w:rPr>
              <w:lastRenderedPageBreak/>
              <w:t>образования»</w:t>
            </w:r>
          </w:p>
        </w:tc>
        <w:tc>
          <w:tcPr>
            <w:tcW w:w="184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Times New Roman" w:hAnsi="Times New Roman" w:cs="Times New Roman"/>
                <w:sz w:val="21"/>
                <w:szCs w:val="21"/>
                <w:lang w:eastAsia="ru-RU"/>
              </w:rPr>
              <w:lastRenderedPageBreak/>
              <w:t xml:space="preserve">Комитет по образованию, образовательные организации, </w:t>
            </w:r>
            <w:r w:rsidRPr="00004CD9">
              <w:rPr>
                <w:rFonts w:ascii="Times New Roman" w:eastAsia="Times New Roman" w:hAnsi="Times New Roman" w:cs="Times New Roman"/>
                <w:sz w:val="21"/>
                <w:szCs w:val="21"/>
                <w:lang w:eastAsia="ru-RU"/>
              </w:rPr>
              <w:lastRenderedPageBreak/>
              <w:t>подведомственные Комитету по образованию</w:t>
            </w:r>
          </w:p>
        </w:tc>
        <w:tc>
          <w:tcPr>
            <w:tcW w:w="962"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lastRenderedPageBreak/>
              <w:t>2016-2018 годы</w:t>
            </w:r>
          </w:p>
        </w:tc>
        <w:tc>
          <w:tcPr>
            <w:tcW w:w="198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hAnsi="Times New Roman" w:cs="Times New Roman"/>
                <w:sz w:val="21"/>
                <w:szCs w:val="21"/>
              </w:rPr>
              <w:t xml:space="preserve">Повышение эффективности предоставления муниципальных </w:t>
            </w:r>
            <w:r w:rsidRPr="00004CD9">
              <w:rPr>
                <w:rFonts w:ascii="Times New Roman" w:hAnsi="Times New Roman" w:cs="Times New Roman"/>
                <w:sz w:val="21"/>
                <w:szCs w:val="21"/>
              </w:rPr>
              <w:lastRenderedPageBreak/>
              <w:t>услуг</w:t>
            </w:r>
          </w:p>
        </w:tc>
        <w:tc>
          <w:tcPr>
            <w:tcW w:w="2409"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hAnsi="Times New Roman" w:cs="Times New Roman"/>
                <w:sz w:val="21"/>
                <w:szCs w:val="21"/>
              </w:rPr>
            </w:pPr>
            <w:r w:rsidRPr="00004CD9">
              <w:rPr>
                <w:rFonts w:ascii="Times New Roman" w:eastAsia="Calibri" w:hAnsi="Times New Roman" w:cs="Times New Roman"/>
                <w:sz w:val="21"/>
                <w:szCs w:val="21"/>
              </w:rPr>
              <w:lastRenderedPageBreak/>
              <w:t xml:space="preserve">1. </w:t>
            </w:r>
            <w:r w:rsidRPr="00004CD9">
              <w:rPr>
                <w:rFonts w:ascii="Times New Roman" w:hAnsi="Times New Roman" w:cs="Times New Roman"/>
                <w:sz w:val="21"/>
                <w:szCs w:val="21"/>
              </w:rPr>
              <w:t xml:space="preserve">Обеспечение выполнения муниципального задания </w:t>
            </w:r>
          </w:p>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p>
        </w:tc>
        <w:tc>
          <w:tcPr>
            <w:tcW w:w="2272" w:type="dxa"/>
            <w:gridSpan w:val="2"/>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hAnsi="Times New Roman" w:cs="Times New Roman"/>
                <w:sz w:val="21"/>
                <w:szCs w:val="21"/>
                <w:lang w:eastAsia="ru-RU"/>
              </w:rPr>
            </w:pPr>
            <w:r w:rsidRPr="00004CD9">
              <w:rPr>
                <w:rFonts w:ascii="Times New Roman" w:hAnsi="Times New Roman" w:cs="Times New Roman"/>
                <w:sz w:val="21"/>
                <w:szCs w:val="21"/>
                <w:lang w:eastAsia="ru-RU"/>
              </w:rPr>
              <w:lastRenderedPageBreak/>
              <w:t>Расширение спектра услуг системы дополнительного образования</w:t>
            </w:r>
          </w:p>
          <w:p w:rsidR="00C81713" w:rsidRPr="00004CD9" w:rsidRDefault="00C81713" w:rsidP="008A6CAE">
            <w:pPr>
              <w:pStyle w:val="a3"/>
              <w:tabs>
                <w:tab w:val="left" w:pos="312"/>
              </w:tabs>
              <w:autoSpaceDE w:val="0"/>
              <w:autoSpaceDN w:val="0"/>
              <w:adjustRightInd w:val="0"/>
              <w:spacing w:after="0" w:line="240" w:lineRule="auto"/>
              <w:ind w:left="72"/>
              <w:rPr>
                <w:rFonts w:ascii="Times New Roman" w:eastAsia="Calibri" w:hAnsi="Times New Roman" w:cs="Times New Roman"/>
                <w:sz w:val="21"/>
                <w:szCs w:val="21"/>
              </w:rPr>
            </w:pPr>
          </w:p>
        </w:tc>
        <w:tc>
          <w:tcPr>
            <w:tcW w:w="3780" w:type="dxa"/>
            <w:tcBorders>
              <w:top w:val="nil"/>
              <w:left w:val="nil"/>
              <w:bottom w:val="single" w:sz="4" w:space="0" w:color="auto"/>
              <w:right w:val="single" w:sz="4" w:space="0" w:color="auto"/>
            </w:tcBorders>
          </w:tcPr>
          <w:p w:rsidR="00C81713" w:rsidRPr="00004CD9" w:rsidRDefault="00C81713" w:rsidP="008A6CAE">
            <w:pPr>
              <w:spacing w:after="0" w:line="240" w:lineRule="auto"/>
              <w:rPr>
                <w:rFonts w:ascii="Times New Roman" w:hAnsi="Times New Roman"/>
                <w:sz w:val="21"/>
                <w:szCs w:val="21"/>
                <w:lang w:eastAsia="ru-RU"/>
              </w:rPr>
            </w:pPr>
            <w:r w:rsidRPr="00004CD9">
              <w:rPr>
                <w:rFonts w:ascii="Times New Roman" w:hAnsi="Times New Roman"/>
                <w:sz w:val="21"/>
                <w:szCs w:val="21"/>
              </w:rPr>
              <w:lastRenderedPageBreak/>
              <w:t xml:space="preserve">1. Доля детей в возрасте 5-18 лет, охваченных программами дополнительного образования, в общей численности детей в возрасте </w:t>
            </w:r>
            <w:r w:rsidR="00400E58" w:rsidRPr="00004CD9">
              <w:rPr>
                <w:rFonts w:ascii="Times New Roman" w:hAnsi="Times New Roman"/>
                <w:sz w:val="21"/>
                <w:szCs w:val="21"/>
              </w:rPr>
              <w:t xml:space="preserve">5-18 лет </w:t>
            </w:r>
            <w:r w:rsidR="00400E58" w:rsidRPr="00004CD9">
              <w:rPr>
                <w:rFonts w:ascii="Times New Roman" w:hAnsi="Times New Roman"/>
                <w:sz w:val="21"/>
                <w:szCs w:val="21"/>
              </w:rPr>
              <w:lastRenderedPageBreak/>
              <w:t>(</w:t>
            </w:r>
            <w:r w:rsidR="00400E58" w:rsidRPr="00004CD9">
              <w:rPr>
                <w:rFonts w:ascii="Times New Roman" w:hAnsi="Times New Roman"/>
                <w:sz w:val="21"/>
                <w:szCs w:val="21"/>
                <w:lang w:eastAsia="ru-RU"/>
              </w:rPr>
              <w:t>2016 г. – 84%, 2017 г. –84  %, 2018 г. –84 %).</w:t>
            </w:r>
          </w:p>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 xml:space="preserve">2. Обеспечение организаций дополнительного образования детей финансовыми ресурсами в расчёте на 1 обучающегося </w:t>
            </w:r>
            <w:r w:rsidRPr="00004CD9">
              <w:rPr>
                <w:rFonts w:ascii="Times New Roman" w:eastAsia="Times New Roman" w:hAnsi="Times New Roman"/>
                <w:bCs/>
                <w:color w:val="000000"/>
                <w:sz w:val="21"/>
                <w:szCs w:val="21"/>
                <w:lang w:eastAsia="ru-RU"/>
              </w:rPr>
              <w:t>(</w:t>
            </w:r>
            <w:r w:rsidRPr="00004CD9">
              <w:rPr>
                <w:rFonts w:ascii="Times New Roman" w:hAnsi="Times New Roman"/>
                <w:sz w:val="21"/>
                <w:szCs w:val="21"/>
                <w:lang w:eastAsia="ru-RU"/>
              </w:rPr>
              <w:t>2016 г. – 10,0 тыс. руб.; 2017 г. – 11,0 тыс. руб.; 2018 г. – 12,0 тыс. руб.)</w:t>
            </w:r>
          </w:p>
        </w:tc>
      </w:tr>
      <w:tr w:rsidR="00F23F0E" w:rsidRPr="00004CD9" w:rsidTr="00934222">
        <w:trPr>
          <w:trHeight w:val="199"/>
        </w:trPr>
        <w:tc>
          <w:tcPr>
            <w:tcW w:w="2542" w:type="dxa"/>
            <w:gridSpan w:val="3"/>
            <w:tcBorders>
              <w:top w:val="single" w:sz="4" w:space="0" w:color="auto"/>
              <w:left w:val="single" w:sz="4" w:space="0" w:color="auto"/>
              <w:bottom w:val="single" w:sz="4" w:space="0" w:color="auto"/>
              <w:right w:val="single" w:sz="4" w:space="0" w:color="auto"/>
            </w:tcBorders>
          </w:tcPr>
          <w:p w:rsidR="00F23F0E" w:rsidRPr="00004CD9" w:rsidRDefault="00F23F0E" w:rsidP="008A6CAE">
            <w:pPr>
              <w:spacing w:after="0" w:line="240" w:lineRule="auto"/>
              <w:jc w:val="center"/>
              <w:rPr>
                <w:rFonts w:ascii="Times New Roman" w:hAnsi="Times New Roman" w:cs="Times New Roman"/>
                <w:b/>
                <w:bCs/>
                <w:iCs/>
                <w:sz w:val="21"/>
                <w:szCs w:val="21"/>
              </w:rPr>
            </w:pPr>
            <w:r w:rsidRPr="00004CD9">
              <w:rPr>
                <w:rFonts w:ascii="Times New Roman" w:hAnsi="Times New Roman" w:cs="Times New Roman"/>
                <w:b/>
                <w:bCs/>
                <w:i/>
                <w:iCs/>
                <w:sz w:val="21"/>
                <w:szCs w:val="21"/>
              </w:rPr>
              <w:lastRenderedPageBreak/>
              <w:t>Основное мероприятие</w:t>
            </w:r>
          </w:p>
        </w:tc>
        <w:tc>
          <w:tcPr>
            <w:tcW w:w="13253" w:type="dxa"/>
            <w:gridSpan w:val="7"/>
            <w:tcBorders>
              <w:top w:val="single" w:sz="4" w:space="0" w:color="auto"/>
              <w:left w:val="single" w:sz="4" w:space="0" w:color="auto"/>
              <w:bottom w:val="single" w:sz="4" w:space="0" w:color="auto"/>
              <w:right w:val="single" w:sz="4" w:space="0" w:color="auto"/>
            </w:tcBorders>
          </w:tcPr>
          <w:p w:rsidR="00F23F0E" w:rsidRPr="00004CD9" w:rsidRDefault="00F23F0E" w:rsidP="008A6CAE">
            <w:pPr>
              <w:spacing w:after="0" w:line="240" w:lineRule="auto"/>
              <w:jc w:val="center"/>
              <w:rPr>
                <w:rFonts w:ascii="Times New Roman" w:hAnsi="Times New Roman" w:cs="Times New Roman"/>
                <w:b/>
                <w:bCs/>
                <w:i/>
                <w:iCs/>
                <w:sz w:val="21"/>
                <w:szCs w:val="21"/>
              </w:rPr>
            </w:pPr>
            <w:r w:rsidRPr="00004CD9">
              <w:rPr>
                <w:rFonts w:ascii="Times New Roman" w:hAnsi="Times New Roman" w:cs="Times New Roman"/>
                <w:b/>
                <w:bCs/>
                <w:i/>
                <w:iCs/>
                <w:sz w:val="21"/>
                <w:szCs w:val="21"/>
              </w:rPr>
              <w:t>Подпрограмма 4 «Обеспечение и совершенствование управления системой образования</w:t>
            </w:r>
          </w:p>
          <w:p w:rsidR="00F23F0E" w:rsidRPr="00004CD9" w:rsidRDefault="00F23F0E" w:rsidP="008A6CAE">
            <w:pPr>
              <w:spacing w:after="0" w:line="240" w:lineRule="auto"/>
              <w:jc w:val="center"/>
              <w:rPr>
                <w:rFonts w:ascii="Times New Roman" w:hAnsi="Times New Roman" w:cs="Times New Roman"/>
                <w:b/>
                <w:bCs/>
                <w:iCs/>
                <w:sz w:val="21"/>
                <w:szCs w:val="21"/>
              </w:rPr>
            </w:pPr>
            <w:r w:rsidRPr="00004CD9">
              <w:rPr>
                <w:rFonts w:ascii="Times New Roman" w:hAnsi="Times New Roman" w:cs="Times New Roman"/>
                <w:b/>
                <w:bCs/>
                <w:i/>
                <w:iCs/>
                <w:sz w:val="21"/>
                <w:szCs w:val="21"/>
              </w:rPr>
              <w:t>и прочие мероприятия в области образования»</w:t>
            </w:r>
          </w:p>
        </w:tc>
      </w:tr>
      <w:tr w:rsidR="00F23F0E" w:rsidRPr="00004CD9" w:rsidTr="00934222">
        <w:trPr>
          <w:trHeight w:val="199"/>
        </w:trPr>
        <w:tc>
          <w:tcPr>
            <w:tcW w:w="697" w:type="dxa"/>
            <w:gridSpan w:val="2"/>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jc w:val="both"/>
              <w:rPr>
                <w:rFonts w:ascii="Times New Roman" w:eastAsia="Calibri" w:hAnsi="Times New Roman" w:cs="Times New Roman"/>
                <w:sz w:val="21"/>
                <w:szCs w:val="21"/>
              </w:rPr>
            </w:pPr>
            <w:r w:rsidRPr="00004CD9">
              <w:rPr>
                <w:rFonts w:ascii="Times New Roman" w:eastAsia="Calibri" w:hAnsi="Times New Roman" w:cs="Times New Roman"/>
                <w:sz w:val="21"/>
                <w:szCs w:val="21"/>
              </w:rPr>
              <w:t>4.1</w:t>
            </w:r>
          </w:p>
        </w:tc>
        <w:tc>
          <w:tcPr>
            <w:tcW w:w="1845" w:type="dxa"/>
            <w:tcBorders>
              <w:top w:val="single" w:sz="4" w:space="0" w:color="auto"/>
              <w:left w:val="single" w:sz="4" w:space="0" w:color="auto"/>
              <w:bottom w:val="single" w:sz="4" w:space="0" w:color="auto"/>
              <w:right w:val="single" w:sz="4" w:space="0" w:color="auto"/>
            </w:tcBorders>
            <w:hideMark/>
          </w:tcPr>
          <w:p w:rsidR="00C81713" w:rsidRPr="00004CD9" w:rsidRDefault="00C81713" w:rsidP="008A6CAE">
            <w:pPr>
              <w:spacing w:after="0" w:line="240" w:lineRule="auto"/>
              <w:rPr>
                <w:rFonts w:ascii="Times New Roman" w:hAnsi="Times New Roman" w:cs="Times New Roman"/>
                <w:bCs/>
                <w:sz w:val="21"/>
                <w:szCs w:val="21"/>
              </w:rPr>
            </w:pPr>
            <w:r w:rsidRPr="00004CD9">
              <w:rPr>
                <w:rFonts w:ascii="Times New Roman" w:hAnsi="Times New Roman" w:cs="Times New Roman"/>
                <w:bCs/>
                <w:sz w:val="21"/>
                <w:szCs w:val="21"/>
              </w:rPr>
              <w:t>«Обеспечение управления системой образования»</w:t>
            </w:r>
          </w:p>
        </w:tc>
        <w:tc>
          <w:tcPr>
            <w:tcW w:w="184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Times New Roman" w:hAnsi="Times New Roman" w:cs="Times New Roman"/>
                <w:sz w:val="21"/>
                <w:szCs w:val="21"/>
                <w:lang w:eastAsia="ru-RU"/>
              </w:rPr>
              <w:t>Комитет по образованию, образовательные организации, подведомственные Комитету по образованию</w:t>
            </w:r>
          </w:p>
        </w:tc>
        <w:tc>
          <w:tcPr>
            <w:tcW w:w="962"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2016-2018 годы</w:t>
            </w:r>
          </w:p>
        </w:tc>
        <w:tc>
          <w:tcPr>
            <w:tcW w:w="198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Повышение качества работы сотрудников Комитета по образованию (</w:t>
            </w:r>
            <w:proofErr w:type="gramStart"/>
            <w:r w:rsidRPr="00004CD9">
              <w:rPr>
                <w:rFonts w:ascii="Times New Roman" w:eastAsia="Calibri" w:hAnsi="Times New Roman" w:cs="Times New Roman"/>
                <w:sz w:val="21"/>
                <w:szCs w:val="21"/>
              </w:rPr>
              <w:t>КО</w:t>
            </w:r>
            <w:proofErr w:type="gramEnd"/>
            <w:r w:rsidRPr="00004CD9">
              <w:rPr>
                <w:rFonts w:ascii="Times New Roman" w:eastAsia="Calibri" w:hAnsi="Times New Roman" w:cs="Times New Roman"/>
                <w:sz w:val="21"/>
                <w:szCs w:val="21"/>
              </w:rPr>
              <w:t>), Централизованной бухгалтерии (ЦБ), Городского информационно – методического центра (ГИМЦ)</w:t>
            </w:r>
          </w:p>
        </w:tc>
        <w:tc>
          <w:tcPr>
            <w:tcW w:w="2409"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Times New Roman" w:hAnsi="Times New Roman"/>
                <w:bCs/>
                <w:sz w:val="21"/>
                <w:szCs w:val="21"/>
                <w:lang w:eastAsia="ru-RU"/>
              </w:rPr>
            </w:pPr>
            <w:r w:rsidRPr="00004CD9">
              <w:rPr>
                <w:rFonts w:ascii="Times New Roman" w:eastAsia="Times New Roman" w:hAnsi="Times New Roman"/>
                <w:bCs/>
                <w:sz w:val="21"/>
                <w:szCs w:val="21"/>
                <w:lang w:eastAsia="ru-RU"/>
              </w:rPr>
              <w:t xml:space="preserve"> Осуществление затрат </w:t>
            </w:r>
            <w:proofErr w:type="gramStart"/>
            <w:r w:rsidRPr="00004CD9">
              <w:rPr>
                <w:rFonts w:ascii="Times New Roman" w:eastAsia="Times New Roman" w:hAnsi="Times New Roman"/>
                <w:bCs/>
                <w:sz w:val="21"/>
                <w:szCs w:val="21"/>
                <w:lang w:eastAsia="ru-RU"/>
              </w:rPr>
              <w:t>на</w:t>
            </w:r>
            <w:proofErr w:type="gramEnd"/>
            <w:r w:rsidRPr="00004CD9">
              <w:rPr>
                <w:rFonts w:ascii="Times New Roman" w:eastAsia="Times New Roman" w:hAnsi="Times New Roman"/>
                <w:bCs/>
                <w:sz w:val="21"/>
                <w:szCs w:val="21"/>
                <w:lang w:eastAsia="ru-RU"/>
              </w:rPr>
              <w:t>:</w:t>
            </w:r>
          </w:p>
          <w:p w:rsidR="00C81713" w:rsidRPr="00004CD9" w:rsidRDefault="00C81713" w:rsidP="008A6CAE">
            <w:pPr>
              <w:autoSpaceDE w:val="0"/>
              <w:autoSpaceDN w:val="0"/>
              <w:adjustRightInd w:val="0"/>
              <w:spacing w:after="0" w:line="240" w:lineRule="auto"/>
              <w:rPr>
                <w:rFonts w:ascii="Times New Roman" w:eastAsia="Times New Roman" w:hAnsi="Times New Roman"/>
                <w:bCs/>
                <w:sz w:val="21"/>
                <w:szCs w:val="21"/>
                <w:lang w:eastAsia="ru-RU"/>
              </w:rPr>
            </w:pPr>
            <w:r w:rsidRPr="00004CD9">
              <w:rPr>
                <w:rFonts w:ascii="Times New Roman" w:eastAsia="Times New Roman" w:hAnsi="Times New Roman"/>
                <w:bCs/>
                <w:sz w:val="21"/>
                <w:szCs w:val="21"/>
                <w:lang w:eastAsia="ru-RU"/>
              </w:rPr>
              <w:t>- оплату труда работников КО, ЦБ, ГИМЦ;</w:t>
            </w:r>
          </w:p>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Times New Roman" w:hAnsi="Times New Roman"/>
                <w:bCs/>
                <w:sz w:val="21"/>
                <w:szCs w:val="21"/>
                <w:lang w:eastAsia="ru-RU"/>
              </w:rPr>
              <w:t xml:space="preserve">- приобретение материальных запасов и оказание услуг (в </w:t>
            </w:r>
            <w:proofErr w:type="spellStart"/>
            <w:r w:rsidRPr="00004CD9">
              <w:rPr>
                <w:rFonts w:ascii="Times New Roman" w:eastAsia="Times New Roman" w:hAnsi="Times New Roman"/>
                <w:bCs/>
                <w:sz w:val="21"/>
                <w:szCs w:val="21"/>
                <w:lang w:eastAsia="ru-RU"/>
              </w:rPr>
              <w:t>т.ч</w:t>
            </w:r>
            <w:proofErr w:type="spellEnd"/>
            <w:r w:rsidRPr="00004CD9">
              <w:rPr>
                <w:rFonts w:ascii="Times New Roman" w:eastAsia="Times New Roman" w:hAnsi="Times New Roman"/>
                <w:bCs/>
                <w:sz w:val="21"/>
                <w:szCs w:val="21"/>
                <w:lang w:eastAsia="ru-RU"/>
              </w:rPr>
              <w:t>. связь, налоги)</w:t>
            </w:r>
          </w:p>
        </w:tc>
        <w:tc>
          <w:tcPr>
            <w:tcW w:w="2272" w:type="dxa"/>
            <w:gridSpan w:val="2"/>
            <w:tcBorders>
              <w:top w:val="single" w:sz="4" w:space="0" w:color="auto"/>
              <w:left w:val="single" w:sz="4" w:space="0" w:color="auto"/>
              <w:bottom w:val="single" w:sz="4" w:space="0" w:color="auto"/>
              <w:right w:val="single" w:sz="4" w:space="0" w:color="auto"/>
            </w:tcBorders>
          </w:tcPr>
          <w:p w:rsidR="00C81713" w:rsidRPr="00004CD9" w:rsidRDefault="00C81713" w:rsidP="008A6CAE">
            <w:pPr>
              <w:spacing w:after="0" w:line="240" w:lineRule="auto"/>
              <w:rPr>
                <w:rFonts w:ascii="Times New Roman" w:hAnsi="Times New Roman" w:cs="Times New Roman"/>
                <w:sz w:val="21"/>
                <w:szCs w:val="21"/>
              </w:rPr>
            </w:pPr>
            <w:r w:rsidRPr="00004CD9">
              <w:rPr>
                <w:rFonts w:ascii="Times New Roman" w:hAnsi="Times New Roman" w:cs="Times New Roman"/>
                <w:sz w:val="21"/>
                <w:szCs w:val="21"/>
              </w:rPr>
              <w:t>1. Улучшение системы управления образованием на муниципальном уровне.</w:t>
            </w:r>
          </w:p>
          <w:p w:rsidR="00C81713" w:rsidRPr="00004CD9" w:rsidRDefault="00C81713" w:rsidP="008A6CAE">
            <w:pPr>
              <w:spacing w:after="0" w:line="240" w:lineRule="auto"/>
              <w:rPr>
                <w:rFonts w:ascii="Times New Roman" w:hAnsi="Times New Roman" w:cs="Times New Roman"/>
                <w:sz w:val="21"/>
                <w:szCs w:val="21"/>
              </w:rPr>
            </w:pPr>
            <w:r w:rsidRPr="00004CD9">
              <w:rPr>
                <w:rFonts w:ascii="Times New Roman" w:hAnsi="Times New Roman" w:cs="Times New Roman"/>
                <w:sz w:val="21"/>
                <w:szCs w:val="21"/>
              </w:rPr>
              <w:t>2.Оптимальное ресурсное обеспечение развития муниципальной системы образования</w:t>
            </w:r>
          </w:p>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p>
        </w:tc>
        <w:tc>
          <w:tcPr>
            <w:tcW w:w="3780" w:type="dxa"/>
            <w:tcBorders>
              <w:top w:val="nil"/>
              <w:left w:val="nil"/>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b/>
                <w:sz w:val="21"/>
                <w:szCs w:val="21"/>
              </w:rPr>
            </w:pPr>
            <w:r w:rsidRPr="00004CD9">
              <w:rPr>
                <w:rStyle w:val="a6"/>
                <w:rFonts w:ascii="Times New Roman" w:hAnsi="Times New Roman" w:cs="Times New Roman"/>
                <w:b w:val="0"/>
                <w:sz w:val="21"/>
                <w:szCs w:val="21"/>
              </w:rPr>
              <w:t>Эффективность осуществления</w:t>
            </w:r>
            <w:r w:rsidRPr="00004CD9">
              <w:rPr>
                <w:rFonts w:ascii="Times New Roman" w:hAnsi="Times New Roman" w:cs="Times New Roman"/>
                <w:b/>
                <w:sz w:val="21"/>
                <w:szCs w:val="21"/>
              </w:rPr>
              <w:t xml:space="preserve"> </w:t>
            </w:r>
            <w:r w:rsidRPr="00004CD9">
              <w:rPr>
                <w:rFonts w:ascii="Times New Roman" w:hAnsi="Times New Roman" w:cs="Times New Roman"/>
                <w:sz w:val="21"/>
                <w:szCs w:val="21"/>
              </w:rPr>
              <w:t>полномочий в области</w:t>
            </w:r>
            <w:r w:rsidRPr="00004CD9">
              <w:rPr>
                <w:rFonts w:ascii="Times New Roman" w:hAnsi="Times New Roman" w:cs="Times New Roman"/>
                <w:b/>
                <w:sz w:val="21"/>
                <w:szCs w:val="21"/>
              </w:rPr>
              <w:t xml:space="preserve"> </w:t>
            </w:r>
            <w:r w:rsidRPr="00004CD9">
              <w:rPr>
                <w:rStyle w:val="a6"/>
                <w:rFonts w:ascii="Times New Roman" w:hAnsi="Times New Roman" w:cs="Times New Roman"/>
                <w:b w:val="0"/>
                <w:sz w:val="21"/>
                <w:szCs w:val="21"/>
              </w:rPr>
              <w:t xml:space="preserve">образования </w:t>
            </w:r>
            <w:r w:rsidRPr="00004CD9">
              <w:rPr>
                <w:rFonts w:ascii="Times New Roman" w:eastAsia="Times New Roman" w:hAnsi="Times New Roman"/>
                <w:bCs/>
                <w:color w:val="000000"/>
                <w:sz w:val="21"/>
                <w:szCs w:val="21"/>
                <w:lang w:eastAsia="ru-RU"/>
              </w:rPr>
              <w:t>(</w:t>
            </w:r>
            <w:r w:rsidRPr="00004CD9">
              <w:rPr>
                <w:rFonts w:ascii="Times New Roman" w:hAnsi="Times New Roman"/>
                <w:sz w:val="21"/>
                <w:szCs w:val="21"/>
                <w:lang w:eastAsia="ru-RU"/>
              </w:rPr>
              <w:t>2016 г.</w:t>
            </w:r>
            <w:r w:rsidR="00934222">
              <w:rPr>
                <w:rFonts w:ascii="Times New Roman" w:hAnsi="Times New Roman"/>
                <w:sz w:val="21"/>
                <w:szCs w:val="21"/>
                <w:lang w:eastAsia="ru-RU"/>
              </w:rPr>
              <w:t xml:space="preserve"> – 100%.; 2017 г. – 100%.; 2018</w:t>
            </w:r>
            <w:r w:rsidRPr="00004CD9">
              <w:rPr>
                <w:rFonts w:ascii="Times New Roman" w:hAnsi="Times New Roman"/>
                <w:sz w:val="21"/>
                <w:szCs w:val="21"/>
                <w:lang w:eastAsia="ru-RU"/>
              </w:rPr>
              <w:t>г. – 100%)</w:t>
            </w:r>
          </w:p>
        </w:tc>
      </w:tr>
      <w:tr w:rsidR="00F23F0E" w:rsidRPr="00004CD9" w:rsidTr="00934222">
        <w:trPr>
          <w:trHeight w:val="419"/>
        </w:trPr>
        <w:tc>
          <w:tcPr>
            <w:tcW w:w="697" w:type="dxa"/>
            <w:gridSpan w:val="2"/>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jc w:val="both"/>
              <w:rPr>
                <w:rFonts w:ascii="Times New Roman" w:eastAsia="Calibri" w:hAnsi="Times New Roman" w:cs="Times New Roman"/>
                <w:sz w:val="21"/>
                <w:szCs w:val="21"/>
              </w:rPr>
            </w:pPr>
            <w:r w:rsidRPr="00004CD9">
              <w:rPr>
                <w:rFonts w:ascii="Times New Roman" w:eastAsia="Calibri" w:hAnsi="Times New Roman" w:cs="Times New Roman"/>
                <w:sz w:val="21"/>
                <w:szCs w:val="21"/>
              </w:rPr>
              <w:t>4.2</w:t>
            </w:r>
          </w:p>
        </w:tc>
        <w:tc>
          <w:tcPr>
            <w:tcW w:w="1845" w:type="dxa"/>
            <w:tcBorders>
              <w:top w:val="single" w:sz="4" w:space="0" w:color="auto"/>
              <w:left w:val="single" w:sz="4" w:space="0" w:color="auto"/>
              <w:bottom w:val="single" w:sz="4" w:space="0" w:color="auto"/>
              <w:right w:val="single" w:sz="4" w:space="0" w:color="auto"/>
            </w:tcBorders>
            <w:hideMark/>
          </w:tcPr>
          <w:p w:rsidR="00C81713" w:rsidRPr="00004CD9" w:rsidRDefault="00C81713" w:rsidP="008A6CAE">
            <w:pPr>
              <w:spacing w:after="0" w:line="240" w:lineRule="auto"/>
              <w:rPr>
                <w:rFonts w:ascii="Times New Roman" w:hAnsi="Times New Roman" w:cs="Times New Roman"/>
                <w:bCs/>
                <w:sz w:val="21"/>
                <w:szCs w:val="21"/>
              </w:rPr>
            </w:pPr>
            <w:r w:rsidRPr="00004CD9">
              <w:rPr>
                <w:rFonts w:ascii="Times New Roman" w:hAnsi="Times New Roman" w:cs="Times New Roman"/>
                <w:bCs/>
                <w:sz w:val="21"/>
                <w:szCs w:val="21"/>
              </w:rPr>
              <w:t>«Обновление содержания образования, технологий обучения, воспитания и развития школьников»</w:t>
            </w:r>
          </w:p>
        </w:tc>
        <w:tc>
          <w:tcPr>
            <w:tcW w:w="184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Times New Roman" w:hAnsi="Times New Roman" w:cs="Times New Roman"/>
                <w:sz w:val="21"/>
                <w:szCs w:val="21"/>
                <w:lang w:eastAsia="ru-RU"/>
              </w:rPr>
              <w:t>Комитет по образованию, образовательные организации, подведомственные Комитету по образованию</w:t>
            </w:r>
          </w:p>
        </w:tc>
        <w:tc>
          <w:tcPr>
            <w:tcW w:w="962"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2016-2018 годы</w:t>
            </w:r>
          </w:p>
        </w:tc>
        <w:tc>
          <w:tcPr>
            <w:tcW w:w="198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Повышение уровня профессиональной компетентности педагогических работников</w:t>
            </w:r>
          </w:p>
        </w:tc>
        <w:tc>
          <w:tcPr>
            <w:tcW w:w="2409"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Times New Roman" w:hAnsi="Times New Roman"/>
                <w:sz w:val="21"/>
                <w:szCs w:val="21"/>
                <w:lang w:eastAsia="ru-RU"/>
              </w:rPr>
            </w:pPr>
            <w:r w:rsidRPr="00004CD9">
              <w:rPr>
                <w:rFonts w:ascii="Times New Roman" w:eastAsia="Times New Roman" w:hAnsi="Times New Roman"/>
                <w:sz w:val="21"/>
                <w:szCs w:val="21"/>
                <w:lang w:eastAsia="ru-RU"/>
              </w:rPr>
              <w:t>1. Организация  методического сопровождения педагогов по формированию профессиональных компетенций.</w:t>
            </w:r>
          </w:p>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Times New Roman" w:hAnsi="Times New Roman"/>
                <w:sz w:val="21"/>
                <w:szCs w:val="21"/>
                <w:lang w:eastAsia="ru-RU"/>
              </w:rPr>
              <w:t>2. Обеспечение осуществления педагогами образовательных организаций инновационной деятельности</w:t>
            </w:r>
          </w:p>
        </w:tc>
        <w:tc>
          <w:tcPr>
            <w:tcW w:w="2272" w:type="dxa"/>
            <w:gridSpan w:val="2"/>
            <w:vMerge w:val="restart"/>
            <w:tcBorders>
              <w:top w:val="single" w:sz="4" w:space="0" w:color="auto"/>
              <w:left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hAnsi="Times New Roman" w:cs="Times New Roman"/>
                <w:sz w:val="21"/>
                <w:szCs w:val="21"/>
              </w:rPr>
              <w:t>Создание комплексной системы сопровождения (организационного, информационного, научно - методического)</w:t>
            </w:r>
            <w:r w:rsidRPr="00004CD9">
              <w:rPr>
                <w:rFonts w:ascii="Times New Roman" w:eastAsia="Calibri" w:hAnsi="Times New Roman" w:cs="Times New Roman"/>
                <w:sz w:val="21"/>
                <w:szCs w:val="21"/>
              </w:rPr>
              <w:t xml:space="preserve"> педагогических работников образовательных организаций на муниципальном уровне</w:t>
            </w:r>
          </w:p>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p>
        </w:tc>
        <w:tc>
          <w:tcPr>
            <w:tcW w:w="3780" w:type="dxa"/>
            <w:tcBorders>
              <w:top w:val="nil"/>
              <w:left w:val="nil"/>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Расширение основных форм работы с педагогами, включающих проведение:</w:t>
            </w:r>
          </w:p>
          <w:p w:rsidR="00C81713" w:rsidRPr="00004CD9" w:rsidRDefault="00C81713" w:rsidP="008A6CAE">
            <w:pPr>
              <w:autoSpaceDE w:val="0"/>
              <w:autoSpaceDN w:val="0"/>
              <w:adjustRightInd w:val="0"/>
              <w:spacing w:after="0" w:line="240" w:lineRule="auto"/>
              <w:rPr>
                <w:rFonts w:ascii="Times New Roman" w:hAnsi="Times New Roman" w:cs="Times New Roman"/>
                <w:sz w:val="21"/>
                <w:szCs w:val="21"/>
              </w:rPr>
            </w:pPr>
            <w:proofErr w:type="gramStart"/>
            <w:r w:rsidRPr="00004CD9">
              <w:rPr>
                <w:rFonts w:ascii="Times New Roman" w:eastAsia="Calibri" w:hAnsi="Times New Roman" w:cs="Times New Roman"/>
                <w:sz w:val="21"/>
                <w:szCs w:val="21"/>
              </w:rPr>
              <w:t xml:space="preserve">- </w:t>
            </w:r>
            <w:r w:rsidRPr="00004CD9">
              <w:rPr>
                <w:rFonts w:ascii="Times New Roman" w:hAnsi="Times New Roman" w:cs="Times New Roman"/>
                <w:sz w:val="21"/>
                <w:szCs w:val="21"/>
              </w:rPr>
              <w:t>мониторинговых исследований (2016 г. – ед.; 2017 г. – ед.; 2018 г. – ед.);</w:t>
            </w:r>
            <w:proofErr w:type="gramEnd"/>
          </w:p>
          <w:p w:rsidR="00C81713" w:rsidRPr="00004CD9" w:rsidRDefault="00C81713" w:rsidP="008A6CAE">
            <w:pPr>
              <w:autoSpaceDE w:val="0"/>
              <w:autoSpaceDN w:val="0"/>
              <w:adjustRightInd w:val="0"/>
              <w:spacing w:after="0" w:line="240" w:lineRule="auto"/>
              <w:rPr>
                <w:rFonts w:ascii="Times New Roman" w:hAnsi="Times New Roman" w:cs="Times New Roman"/>
                <w:sz w:val="21"/>
                <w:szCs w:val="21"/>
              </w:rPr>
            </w:pPr>
            <w:r w:rsidRPr="00004CD9">
              <w:rPr>
                <w:rFonts w:ascii="Times New Roman" w:hAnsi="Times New Roman" w:cs="Times New Roman"/>
                <w:sz w:val="21"/>
                <w:szCs w:val="21"/>
              </w:rPr>
              <w:t>- анализа эффективности обучения по различным УМК (2016 г. – 2 ед.; 2017 г. – 1ед.; 2018 г. – 1ед.);</w:t>
            </w:r>
          </w:p>
          <w:p w:rsidR="00C81713" w:rsidRPr="00004CD9" w:rsidRDefault="00C81713" w:rsidP="008A6CAE">
            <w:pPr>
              <w:autoSpaceDE w:val="0"/>
              <w:autoSpaceDN w:val="0"/>
              <w:adjustRightInd w:val="0"/>
              <w:spacing w:after="0" w:line="240" w:lineRule="auto"/>
              <w:rPr>
                <w:rFonts w:ascii="Times New Roman" w:hAnsi="Times New Roman" w:cs="Times New Roman"/>
                <w:sz w:val="21"/>
                <w:szCs w:val="21"/>
              </w:rPr>
            </w:pPr>
            <w:r w:rsidRPr="00004CD9">
              <w:rPr>
                <w:rFonts w:ascii="Times New Roman" w:hAnsi="Times New Roman" w:cs="Times New Roman"/>
                <w:sz w:val="21"/>
                <w:szCs w:val="21"/>
              </w:rPr>
              <w:t xml:space="preserve">- анализа организации урока в ходе осуществления системно - </w:t>
            </w:r>
            <w:proofErr w:type="spellStart"/>
            <w:r w:rsidRPr="00004CD9">
              <w:rPr>
                <w:rFonts w:ascii="Times New Roman" w:hAnsi="Times New Roman" w:cs="Times New Roman"/>
                <w:sz w:val="21"/>
                <w:szCs w:val="21"/>
              </w:rPr>
              <w:t>деятельностного</w:t>
            </w:r>
            <w:proofErr w:type="spellEnd"/>
            <w:r w:rsidRPr="00004CD9">
              <w:rPr>
                <w:rFonts w:ascii="Times New Roman" w:hAnsi="Times New Roman" w:cs="Times New Roman"/>
                <w:sz w:val="21"/>
                <w:szCs w:val="21"/>
              </w:rPr>
              <w:t xml:space="preserve"> подхода (2016 г. – 20 ед.; 2017 г. – 30 ед.; 2018 г. – 40 ед.);</w:t>
            </w:r>
          </w:p>
          <w:p w:rsidR="00C81713" w:rsidRPr="00004CD9" w:rsidRDefault="00C81713" w:rsidP="008A6CAE">
            <w:pPr>
              <w:autoSpaceDE w:val="0"/>
              <w:autoSpaceDN w:val="0"/>
              <w:adjustRightInd w:val="0"/>
              <w:spacing w:after="0" w:line="240" w:lineRule="auto"/>
              <w:rPr>
                <w:rFonts w:ascii="Times New Roman" w:hAnsi="Times New Roman" w:cs="Times New Roman"/>
                <w:sz w:val="21"/>
                <w:szCs w:val="21"/>
              </w:rPr>
            </w:pPr>
            <w:r w:rsidRPr="00004CD9">
              <w:rPr>
                <w:rFonts w:ascii="Times New Roman" w:hAnsi="Times New Roman" w:cs="Times New Roman"/>
                <w:sz w:val="21"/>
                <w:szCs w:val="21"/>
              </w:rPr>
              <w:t>-  семинаров и консультаций по вопросам осуществления инновационной деятельности (2016 г. – 10 ед.; 2017 г. – 12 ед.; 2018 г. – 14 ед.);</w:t>
            </w:r>
          </w:p>
          <w:p w:rsidR="00C81713" w:rsidRPr="00004CD9" w:rsidRDefault="00C81713" w:rsidP="008A6CAE">
            <w:pPr>
              <w:autoSpaceDE w:val="0"/>
              <w:autoSpaceDN w:val="0"/>
              <w:adjustRightInd w:val="0"/>
              <w:spacing w:after="0" w:line="240" w:lineRule="auto"/>
              <w:rPr>
                <w:rFonts w:ascii="Times New Roman" w:hAnsi="Times New Roman" w:cs="Times New Roman"/>
                <w:sz w:val="21"/>
                <w:szCs w:val="21"/>
              </w:rPr>
            </w:pPr>
            <w:r w:rsidRPr="00004CD9">
              <w:rPr>
                <w:rFonts w:ascii="Times New Roman" w:hAnsi="Times New Roman" w:cs="Times New Roman"/>
                <w:sz w:val="21"/>
                <w:szCs w:val="21"/>
              </w:rPr>
              <w:t>-  разработки методических материалов по актуальным вопросам реализации ФГОС (2016 г. – 2 ед.; 2017 г. – 3 ед.; 2018 г. – 4 ед.);</w:t>
            </w:r>
          </w:p>
        </w:tc>
      </w:tr>
      <w:tr w:rsidR="00F23F0E" w:rsidRPr="00004CD9" w:rsidTr="00934222">
        <w:trPr>
          <w:trHeight w:val="561"/>
        </w:trPr>
        <w:tc>
          <w:tcPr>
            <w:tcW w:w="697" w:type="dxa"/>
            <w:gridSpan w:val="2"/>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jc w:val="both"/>
              <w:rPr>
                <w:rFonts w:ascii="Times New Roman" w:eastAsia="Calibri" w:hAnsi="Times New Roman" w:cs="Times New Roman"/>
                <w:sz w:val="21"/>
                <w:szCs w:val="21"/>
              </w:rPr>
            </w:pPr>
            <w:r w:rsidRPr="00004CD9">
              <w:rPr>
                <w:rFonts w:ascii="Times New Roman" w:eastAsia="Calibri" w:hAnsi="Times New Roman" w:cs="Times New Roman"/>
                <w:sz w:val="21"/>
                <w:szCs w:val="21"/>
              </w:rPr>
              <w:t>4.3</w:t>
            </w:r>
          </w:p>
        </w:tc>
        <w:tc>
          <w:tcPr>
            <w:tcW w:w="1845" w:type="dxa"/>
            <w:tcBorders>
              <w:top w:val="single" w:sz="4" w:space="0" w:color="auto"/>
              <w:left w:val="single" w:sz="4" w:space="0" w:color="auto"/>
              <w:bottom w:val="single" w:sz="4" w:space="0" w:color="auto"/>
              <w:right w:val="single" w:sz="4" w:space="0" w:color="auto"/>
            </w:tcBorders>
            <w:hideMark/>
          </w:tcPr>
          <w:p w:rsidR="00C81713" w:rsidRPr="00004CD9" w:rsidRDefault="00C81713" w:rsidP="008A6CAE">
            <w:pPr>
              <w:spacing w:after="0" w:line="240" w:lineRule="auto"/>
              <w:rPr>
                <w:rFonts w:ascii="Times New Roman" w:hAnsi="Times New Roman" w:cs="Times New Roman"/>
                <w:bCs/>
                <w:sz w:val="21"/>
                <w:szCs w:val="21"/>
              </w:rPr>
            </w:pPr>
            <w:r w:rsidRPr="00004CD9">
              <w:rPr>
                <w:rFonts w:ascii="Times New Roman" w:hAnsi="Times New Roman" w:cs="Times New Roman"/>
                <w:bCs/>
                <w:sz w:val="21"/>
                <w:szCs w:val="21"/>
              </w:rPr>
              <w:t xml:space="preserve">«Развитие кадрового потенциала </w:t>
            </w:r>
            <w:r w:rsidRPr="00004CD9">
              <w:rPr>
                <w:rFonts w:ascii="Times New Roman" w:hAnsi="Times New Roman" w:cs="Times New Roman"/>
                <w:bCs/>
                <w:sz w:val="21"/>
                <w:szCs w:val="21"/>
              </w:rPr>
              <w:lastRenderedPageBreak/>
              <w:t>системы образования»</w:t>
            </w:r>
          </w:p>
        </w:tc>
        <w:tc>
          <w:tcPr>
            <w:tcW w:w="184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Times New Roman" w:hAnsi="Times New Roman" w:cs="Times New Roman"/>
                <w:sz w:val="21"/>
                <w:szCs w:val="21"/>
                <w:lang w:eastAsia="ru-RU"/>
              </w:rPr>
              <w:lastRenderedPageBreak/>
              <w:t xml:space="preserve">Комитет по образованию, образовательные </w:t>
            </w:r>
            <w:r w:rsidRPr="00004CD9">
              <w:rPr>
                <w:rFonts w:ascii="Times New Roman" w:eastAsia="Times New Roman" w:hAnsi="Times New Roman" w:cs="Times New Roman"/>
                <w:sz w:val="21"/>
                <w:szCs w:val="21"/>
                <w:lang w:eastAsia="ru-RU"/>
              </w:rPr>
              <w:lastRenderedPageBreak/>
              <w:t>организации, подведомственные Комитету по образованию</w:t>
            </w:r>
          </w:p>
        </w:tc>
        <w:tc>
          <w:tcPr>
            <w:tcW w:w="962"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lastRenderedPageBreak/>
              <w:t>2016-2018 годы</w:t>
            </w:r>
          </w:p>
        </w:tc>
        <w:tc>
          <w:tcPr>
            <w:tcW w:w="198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 xml:space="preserve">Создание условий, способствующих </w:t>
            </w:r>
            <w:r w:rsidRPr="00004CD9">
              <w:rPr>
                <w:rFonts w:ascii="Times New Roman" w:hAnsi="Times New Roman" w:cs="Times New Roman"/>
                <w:color w:val="000000"/>
                <w:sz w:val="21"/>
                <w:szCs w:val="21"/>
              </w:rPr>
              <w:t xml:space="preserve">эффективности </w:t>
            </w:r>
            <w:r w:rsidRPr="00004CD9">
              <w:rPr>
                <w:rFonts w:ascii="Times New Roman" w:hAnsi="Times New Roman" w:cs="Times New Roman"/>
                <w:color w:val="000000"/>
                <w:sz w:val="21"/>
                <w:szCs w:val="21"/>
              </w:rPr>
              <w:lastRenderedPageBreak/>
              <w:t>деятельности педагогов</w:t>
            </w:r>
          </w:p>
        </w:tc>
        <w:tc>
          <w:tcPr>
            <w:tcW w:w="2409"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tabs>
                <w:tab w:val="left" w:pos="467"/>
              </w:tabs>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lastRenderedPageBreak/>
              <w:t xml:space="preserve"> Обеспечение:</w:t>
            </w:r>
          </w:p>
          <w:p w:rsidR="00C81713" w:rsidRPr="00004CD9" w:rsidRDefault="00C81713" w:rsidP="008A6CAE">
            <w:pPr>
              <w:tabs>
                <w:tab w:val="left" w:pos="467"/>
              </w:tabs>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 xml:space="preserve">- готовности педагогических </w:t>
            </w:r>
            <w:r w:rsidRPr="00004CD9">
              <w:rPr>
                <w:rFonts w:ascii="Times New Roman" w:hAnsi="Times New Roman"/>
                <w:sz w:val="21"/>
                <w:szCs w:val="21"/>
                <w:lang w:eastAsia="ru-RU"/>
              </w:rPr>
              <w:lastRenderedPageBreak/>
              <w:t>работников к деятельности в рамках новой стратегии развития образования, их методической подготовленности;</w:t>
            </w:r>
          </w:p>
          <w:p w:rsidR="00C81713" w:rsidRPr="00004CD9" w:rsidRDefault="00C81713" w:rsidP="008A6CAE">
            <w:pPr>
              <w:tabs>
                <w:tab w:val="left" w:pos="467"/>
              </w:tabs>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 xml:space="preserve">- повышения мотивации педагогов к исполнению профессиональных обязанностей </w:t>
            </w:r>
          </w:p>
        </w:tc>
        <w:tc>
          <w:tcPr>
            <w:tcW w:w="2272" w:type="dxa"/>
            <w:gridSpan w:val="2"/>
            <w:vMerge/>
            <w:tcBorders>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p>
        </w:tc>
        <w:tc>
          <w:tcPr>
            <w:tcW w:w="3780" w:type="dxa"/>
            <w:tcBorders>
              <w:top w:val="nil"/>
              <w:left w:val="nil"/>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 xml:space="preserve">Доля педагогов, повысивших свой профессиональный уровень в рамках участия в конкурсах и конференциях, к </w:t>
            </w:r>
            <w:r w:rsidRPr="00004CD9">
              <w:rPr>
                <w:rFonts w:ascii="Times New Roman" w:hAnsi="Times New Roman"/>
                <w:sz w:val="21"/>
                <w:szCs w:val="21"/>
                <w:lang w:eastAsia="ru-RU"/>
              </w:rPr>
              <w:lastRenderedPageBreak/>
              <w:t>общему числу педагогов (2016 г. – 87%, 2017 г. –  88%, 2018 г. – 88,5%).</w:t>
            </w:r>
          </w:p>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p>
        </w:tc>
      </w:tr>
      <w:tr w:rsidR="00F23F0E" w:rsidRPr="00004CD9" w:rsidTr="00934222">
        <w:trPr>
          <w:trHeight w:val="199"/>
        </w:trPr>
        <w:tc>
          <w:tcPr>
            <w:tcW w:w="697" w:type="dxa"/>
            <w:gridSpan w:val="2"/>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jc w:val="both"/>
              <w:rPr>
                <w:rFonts w:ascii="Times New Roman" w:eastAsia="Calibri" w:hAnsi="Times New Roman" w:cs="Times New Roman"/>
                <w:sz w:val="21"/>
                <w:szCs w:val="21"/>
              </w:rPr>
            </w:pPr>
            <w:r w:rsidRPr="00004CD9">
              <w:rPr>
                <w:rFonts w:ascii="Times New Roman" w:eastAsia="Calibri" w:hAnsi="Times New Roman" w:cs="Times New Roman"/>
                <w:sz w:val="21"/>
                <w:szCs w:val="21"/>
              </w:rPr>
              <w:lastRenderedPageBreak/>
              <w:t>4.4</w:t>
            </w:r>
          </w:p>
        </w:tc>
        <w:tc>
          <w:tcPr>
            <w:tcW w:w="1845" w:type="dxa"/>
            <w:tcBorders>
              <w:top w:val="single" w:sz="4" w:space="0" w:color="auto"/>
              <w:left w:val="single" w:sz="4" w:space="0" w:color="auto"/>
              <w:bottom w:val="single" w:sz="4" w:space="0" w:color="auto"/>
              <w:right w:val="single" w:sz="4" w:space="0" w:color="auto"/>
            </w:tcBorders>
            <w:hideMark/>
          </w:tcPr>
          <w:p w:rsidR="00C81713" w:rsidRPr="00004CD9" w:rsidRDefault="00C81713" w:rsidP="008A6CAE">
            <w:pPr>
              <w:spacing w:after="0" w:line="240" w:lineRule="auto"/>
              <w:rPr>
                <w:rFonts w:ascii="Times New Roman" w:hAnsi="Times New Roman" w:cs="Times New Roman"/>
                <w:bCs/>
                <w:sz w:val="21"/>
                <w:szCs w:val="21"/>
              </w:rPr>
            </w:pPr>
            <w:r w:rsidRPr="00004CD9">
              <w:rPr>
                <w:rFonts w:ascii="Times New Roman" w:hAnsi="Times New Roman" w:cs="Times New Roman"/>
                <w:bCs/>
                <w:sz w:val="21"/>
                <w:szCs w:val="21"/>
              </w:rPr>
              <w:t xml:space="preserve">«Развитие интеллектуального, творческого и спортивного потенциала </w:t>
            </w:r>
            <w:proofErr w:type="gramStart"/>
            <w:r w:rsidRPr="00004CD9">
              <w:rPr>
                <w:rFonts w:ascii="Times New Roman" w:hAnsi="Times New Roman" w:cs="Times New Roman"/>
                <w:b/>
                <w:bCs/>
                <w:sz w:val="21"/>
                <w:szCs w:val="21"/>
              </w:rPr>
              <w:t>обучающихся</w:t>
            </w:r>
            <w:proofErr w:type="gramEnd"/>
            <w:r w:rsidRPr="00004CD9">
              <w:rPr>
                <w:rFonts w:ascii="Times New Roman" w:hAnsi="Times New Roman" w:cs="Times New Roman"/>
                <w:b/>
                <w:bCs/>
                <w:sz w:val="21"/>
                <w:szCs w:val="21"/>
              </w:rPr>
              <w:t>»</w:t>
            </w:r>
          </w:p>
        </w:tc>
        <w:tc>
          <w:tcPr>
            <w:tcW w:w="184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Times New Roman" w:hAnsi="Times New Roman" w:cs="Times New Roman"/>
                <w:sz w:val="21"/>
                <w:szCs w:val="21"/>
                <w:lang w:eastAsia="ru-RU"/>
              </w:rPr>
              <w:t>Комитет по образованию, образовательные организации, подведомственные Комитету по образованию</w:t>
            </w:r>
          </w:p>
        </w:tc>
        <w:tc>
          <w:tcPr>
            <w:tcW w:w="962"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2016-2018 годы</w:t>
            </w:r>
          </w:p>
        </w:tc>
        <w:tc>
          <w:tcPr>
            <w:tcW w:w="198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hAnsi="Times New Roman"/>
                <w:sz w:val="21"/>
                <w:szCs w:val="21"/>
              </w:rPr>
              <w:t xml:space="preserve">Создание условий для организации </w:t>
            </w:r>
            <w:r w:rsidRPr="00004CD9">
              <w:rPr>
                <w:rFonts w:ascii="Times New Roman" w:hAnsi="Times New Roman"/>
                <w:sz w:val="21"/>
                <w:szCs w:val="21"/>
                <w:lang w:eastAsia="ru-RU"/>
              </w:rPr>
              <w:t>образовательной среды, обеспечивающей духовно-нравственное развитие обучающихся, развития форм реализации национально-регионального компонента</w:t>
            </w:r>
          </w:p>
        </w:tc>
        <w:tc>
          <w:tcPr>
            <w:tcW w:w="2409"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spacing w:after="0" w:line="240" w:lineRule="auto"/>
              <w:rPr>
                <w:rFonts w:ascii="Times New Roman" w:hAnsi="Times New Roman" w:cs="Times New Roman"/>
                <w:sz w:val="21"/>
                <w:szCs w:val="21"/>
              </w:rPr>
            </w:pPr>
            <w:r w:rsidRPr="00004CD9">
              <w:rPr>
                <w:rFonts w:ascii="Times New Roman" w:hAnsi="Times New Roman" w:cs="Times New Roman"/>
                <w:sz w:val="21"/>
                <w:szCs w:val="21"/>
              </w:rPr>
              <w:t>Организация мероприятий для повышения социального статуса талантливых и способных детей, пропаганды их интеллектуальных ценностей и авторитета знаний</w:t>
            </w:r>
          </w:p>
        </w:tc>
        <w:tc>
          <w:tcPr>
            <w:tcW w:w="2272" w:type="dxa"/>
            <w:gridSpan w:val="2"/>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hAnsi="Times New Roman" w:cs="Times New Roman"/>
                <w:sz w:val="21"/>
                <w:szCs w:val="21"/>
              </w:rPr>
              <w:t xml:space="preserve">Обеспечение повышения активности </w:t>
            </w:r>
            <w:proofErr w:type="gramStart"/>
            <w:r w:rsidRPr="00004CD9">
              <w:rPr>
                <w:rFonts w:ascii="Times New Roman" w:hAnsi="Times New Roman" w:cs="Times New Roman"/>
                <w:sz w:val="21"/>
                <w:szCs w:val="21"/>
              </w:rPr>
              <w:t>обучающихся</w:t>
            </w:r>
            <w:proofErr w:type="gramEnd"/>
          </w:p>
        </w:tc>
        <w:tc>
          <w:tcPr>
            <w:tcW w:w="3780" w:type="dxa"/>
            <w:tcBorders>
              <w:top w:val="nil"/>
              <w:left w:val="nil"/>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1.  Доля обучающихся, участвующих в мероприятиях духовно-нравственной направленности, к общему числу обучающихся (2016 г. – 92%, 2017 г. –  93%, 2018 г. – 93,5%).</w:t>
            </w:r>
          </w:p>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2. Доля обучающихся, участвующих в мероприятиях, направленных на формирование представлений о многообразии этнических культур; воспитание толерантного отношения к национально-культурным различиям к общему числу обучающихся (2016 г. – 35%, 2017 г. –  36%, 2018 г. – 37%).</w:t>
            </w:r>
          </w:p>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3. Доля обучающихся, участвующих в городских, республиканских, всероссийских олимпиадах, к общему числу обучающихся (2016 г. – 50%, 2017 г. – 51%, 2018 г. – 51,5%).</w:t>
            </w:r>
          </w:p>
          <w:p w:rsidR="00C81713" w:rsidRPr="00004CD9" w:rsidRDefault="00C81713" w:rsidP="008A6CAE">
            <w:pPr>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4. Доля обучающихся, участвующих в городских, республиканских, всероссийских творческих и спортивных конкурсах, фестивалях, соревнованиях, к общему числу обучающихся (2016 г. – 11,7%, 2017 г. – 11,8%, 2018 г. – 11,9%).</w:t>
            </w:r>
          </w:p>
        </w:tc>
      </w:tr>
      <w:tr w:rsidR="00F23F0E" w:rsidRPr="00004CD9" w:rsidTr="00934222">
        <w:trPr>
          <w:trHeight w:val="419"/>
        </w:trPr>
        <w:tc>
          <w:tcPr>
            <w:tcW w:w="697" w:type="dxa"/>
            <w:gridSpan w:val="2"/>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jc w:val="both"/>
              <w:rPr>
                <w:rFonts w:ascii="Times New Roman" w:eastAsia="Calibri" w:hAnsi="Times New Roman" w:cs="Times New Roman"/>
                <w:sz w:val="21"/>
                <w:szCs w:val="21"/>
              </w:rPr>
            </w:pPr>
            <w:r w:rsidRPr="00004CD9">
              <w:rPr>
                <w:rFonts w:ascii="Times New Roman" w:eastAsia="Calibri" w:hAnsi="Times New Roman" w:cs="Times New Roman"/>
                <w:sz w:val="21"/>
                <w:szCs w:val="21"/>
              </w:rPr>
              <w:t>4.5</w:t>
            </w:r>
          </w:p>
        </w:tc>
        <w:tc>
          <w:tcPr>
            <w:tcW w:w="1845" w:type="dxa"/>
            <w:tcBorders>
              <w:top w:val="single" w:sz="4" w:space="0" w:color="auto"/>
              <w:left w:val="single" w:sz="4" w:space="0" w:color="auto"/>
              <w:bottom w:val="single" w:sz="4" w:space="0" w:color="auto"/>
              <w:right w:val="single" w:sz="4" w:space="0" w:color="auto"/>
            </w:tcBorders>
            <w:hideMark/>
          </w:tcPr>
          <w:p w:rsidR="00C81713" w:rsidRPr="00004CD9" w:rsidRDefault="00C81713" w:rsidP="008A6CAE">
            <w:pPr>
              <w:spacing w:after="0" w:line="240" w:lineRule="auto"/>
              <w:rPr>
                <w:rFonts w:ascii="Times New Roman" w:hAnsi="Times New Roman" w:cs="Times New Roman"/>
                <w:bCs/>
                <w:sz w:val="21"/>
                <w:szCs w:val="21"/>
              </w:rPr>
            </w:pPr>
            <w:r w:rsidRPr="00004CD9">
              <w:rPr>
                <w:rFonts w:ascii="Times New Roman" w:hAnsi="Times New Roman" w:cs="Times New Roman"/>
                <w:bCs/>
                <w:sz w:val="21"/>
                <w:szCs w:val="21"/>
              </w:rPr>
              <w:t>«</w:t>
            </w:r>
            <w:r w:rsidR="003E23F6" w:rsidRPr="00004CD9">
              <w:rPr>
                <w:rFonts w:ascii="Times New Roman" w:hAnsi="Times New Roman" w:cs="Times New Roman"/>
                <w:bCs/>
                <w:sz w:val="21"/>
                <w:szCs w:val="21"/>
              </w:rPr>
              <w:t xml:space="preserve">Развитие городской </w:t>
            </w:r>
            <w:r w:rsidRPr="00004CD9">
              <w:rPr>
                <w:rFonts w:ascii="Times New Roman" w:hAnsi="Times New Roman" w:cs="Times New Roman"/>
                <w:bCs/>
                <w:sz w:val="21"/>
                <w:szCs w:val="21"/>
              </w:rPr>
              <w:t>системы оценки качества образования»</w:t>
            </w:r>
          </w:p>
        </w:tc>
        <w:tc>
          <w:tcPr>
            <w:tcW w:w="184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Times New Roman" w:hAnsi="Times New Roman" w:cs="Times New Roman"/>
                <w:sz w:val="21"/>
                <w:szCs w:val="21"/>
                <w:lang w:eastAsia="ru-RU"/>
              </w:rPr>
              <w:t>Комитет по образованию, образовательные организации, подведомственные Комитету по образованию</w:t>
            </w:r>
          </w:p>
        </w:tc>
        <w:tc>
          <w:tcPr>
            <w:tcW w:w="962"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2016-2018 годы</w:t>
            </w:r>
          </w:p>
        </w:tc>
        <w:tc>
          <w:tcPr>
            <w:tcW w:w="1985"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tabs>
                <w:tab w:val="left" w:pos="467"/>
              </w:tabs>
              <w:autoSpaceDE w:val="0"/>
              <w:autoSpaceDN w:val="0"/>
              <w:adjustRightInd w:val="0"/>
              <w:spacing w:after="0" w:line="240" w:lineRule="auto"/>
              <w:rPr>
                <w:rFonts w:ascii="Times New Roman" w:hAnsi="Times New Roman"/>
                <w:sz w:val="21"/>
                <w:szCs w:val="21"/>
                <w:lang w:eastAsia="ru-RU"/>
              </w:rPr>
            </w:pPr>
            <w:r w:rsidRPr="00004CD9">
              <w:rPr>
                <w:rFonts w:ascii="Times New Roman" w:hAnsi="Times New Roman"/>
                <w:sz w:val="21"/>
                <w:szCs w:val="21"/>
                <w:lang w:eastAsia="ru-RU"/>
              </w:rPr>
              <w:t>Формирование общего системного подход</w:t>
            </w:r>
            <w:r w:rsidR="00DD05E0" w:rsidRPr="00004CD9">
              <w:rPr>
                <w:rFonts w:ascii="Times New Roman" w:hAnsi="Times New Roman"/>
                <w:sz w:val="21"/>
                <w:szCs w:val="21"/>
                <w:lang w:eastAsia="ru-RU"/>
              </w:rPr>
              <w:t>а к оценке качества образования</w:t>
            </w:r>
          </w:p>
        </w:tc>
        <w:tc>
          <w:tcPr>
            <w:tcW w:w="2409" w:type="dxa"/>
            <w:tcBorders>
              <w:top w:val="single" w:sz="4" w:space="0" w:color="auto"/>
              <w:left w:val="single" w:sz="4" w:space="0" w:color="auto"/>
              <w:bottom w:val="single" w:sz="4" w:space="0" w:color="auto"/>
              <w:right w:val="single" w:sz="4" w:space="0" w:color="auto"/>
            </w:tcBorders>
          </w:tcPr>
          <w:p w:rsidR="00C81713" w:rsidRPr="00004CD9" w:rsidRDefault="00C81713" w:rsidP="008A6CAE">
            <w:pPr>
              <w:tabs>
                <w:tab w:val="left" w:pos="467"/>
              </w:tabs>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1. Повышение качества подготовки к Государственной итоговой аттестации.</w:t>
            </w:r>
          </w:p>
          <w:p w:rsidR="00C81713" w:rsidRPr="00004CD9" w:rsidRDefault="00C81713" w:rsidP="008A6CAE">
            <w:pPr>
              <w:tabs>
                <w:tab w:val="left" w:pos="467"/>
              </w:tabs>
              <w:autoSpaceDE w:val="0"/>
              <w:autoSpaceDN w:val="0"/>
              <w:adjustRightInd w:val="0"/>
              <w:spacing w:after="0" w:line="240" w:lineRule="auto"/>
              <w:rPr>
                <w:rFonts w:ascii="Times New Roman" w:eastAsia="Calibri" w:hAnsi="Times New Roman" w:cs="Times New Roman"/>
                <w:sz w:val="21"/>
                <w:szCs w:val="21"/>
              </w:rPr>
            </w:pPr>
            <w:r w:rsidRPr="00004CD9">
              <w:rPr>
                <w:rFonts w:ascii="Times New Roman" w:eastAsia="Calibri" w:hAnsi="Times New Roman" w:cs="Times New Roman"/>
                <w:sz w:val="21"/>
                <w:szCs w:val="21"/>
              </w:rPr>
              <w:t>2. Развитие независимой оценки качества образования</w:t>
            </w:r>
          </w:p>
        </w:tc>
        <w:tc>
          <w:tcPr>
            <w:tcW w:w="2272" w:type="dxa"/>
            <w:gridSpan w:val="2"/>
            <w:tcBorders>
              <w:top w:val="single" w:sz="4" w:space="0" w:color="auto"/>
              <w:left w:val="single" w:sz="4" w:space="0" w:color="auto"/>
              <w:bottom w:val="single" w:sz="4" w:space="0" w:color="auto"/>
              <w:right w:val="single" w:sz="4" w:space="0" w:color="auto"/>
            </w:tcBorders>
          </w:tcPr>
          <w:p w:rsidR="00C81713" w:rsidRPr="00004CD9" w:rsidRDefault="00C81713" w:rsidP="008A6CAE">
            <w:pPr>
              <w:tabs>
                <w:tab w:val="left" w:pos="312"/>
                <w:tab w:val="left" w:pos="1134"/>
              </w:tabs>
              <w:spacing w:after="0" w:line="240" w:lineRule="auto"/>
              <w:rPr>
                <w:rFonts w:ascii="Times New Roman" w:hAnsi="Times New Roman" w:cs="Times New Roman"/>
                <w:sz w:val="21"/>
                <w:szCs w:val="21"/>
              </w:rPr>
            </w:pPr>
            <w:r w:rsidRPr="00004CD9">
              <w:rPr>
                <w:rFonts w:ascii="Times New Roman" w:hAnsi="Times New Roman" w:cs="Times New Roman"/>
                <w:sz w:val="21"/>
                <w:szCs w:val="21"/>
              </w:rPr>
              <w:t xml:space="preserve">1. Повышение качества знаний выпускников </w:t>
            </w:r>
            <w:r w:rsidRPr="00004CD9">
              <w:rPr>
                <w:rFonts w:ascii="Times New Roman" w:hAnsi="Times New Roman" w:cs="Times New Roman"/>
                <w:sz w:val="21"/>
                <w:szCs w:val="21"/>
                <w:lang w:val="en-US"/>
              </w:rPr>
              <w:t>IX</w:t>
            </w:r>
            <w:r w:rsidRPr="00004CD9">
              <w:rPr>
                <w:rFonts w:ascii="Times New Roman" w:hAnsi="Times New Roman" w:cs="Times New Roman"/>
                <w:sz w:val="21"/>
                <w:szCs w:val="21"/>
              </w:rPr>
              <w:t xml:space="preserve">, </w:t>
            </w:r>
            <w:r w:rsidRPr="00004CD9">
              <w:rPr>
                <w:rFonts w:ascii="Times New Roman" w:hAnsi="Times New Roman" w:cs="Times New Roman"/>
                <w:sz w:val="21"/>
                <w:szCs w:val="21"/>
                <w:lang w:val="en-US"/>
              </w:rPr>
              <w:t>XI</w:t>
            </w:r>
            <w:r w:rsidRPr="00004CD9">
              <w:rPr>
                <w:rFonts w:ascii="Times New Roman" w:hAnsi="Times New Roman" w:cs="Times New Roman"/>
                <w:sz w:val="21"/>
                <w:szCs w:val="21"/>
              </w:rPr>
              <w:t xml:space="preserve"> (</w:t>
            </w:r>
            <w:r w:rsidRPr="00004CD9">
              <w:rPr>
                <w:rFonts w:ascii="Times New Roman" w:hAnsi="Times New Roman" w:cs="Times New Roman"/>
                <w:sz w:val="21"/>
                <w:szCs w:val="21"/>
                <w:lang w:val="en-US"/>
              </w:rPr>
              <w:t>XII</w:t>
            </w:r>
            <w:r w:rsidRPr="00004CD9">
              <w:rPr>
                <w:rFonts w:ascii="Times New Roman" w:hAnsi="Times New Roman" w:cs="Times New Roman"/>
                <w:sz w:val="21"/>
                <w:szCs w:val="21"/>
              </w:rPr>
              <w:t xml:space="preserve">) классов до базового уровня освоения государственных </w:t>
            </w:r>
            <w:r w:rsidRPr="00004CD9">
              <w:rPr>
                <w:rFonts w:ascii="Times New Roman" w:hAnsi="Times New Roman" w:cs="Times New Roman"/>
                <w:sz w:val="21"/>
                <w:szCs w:val="21"/>
              </w:rPr>
              <w:lastRenderedPageBreak/>
              <w:t>образовательных стандартов.</w:t>
            </w:r>
          </w:p>
          <w:p w:rsidR="00C81713" w:rsidRPr="00004CD9" w:rsidRDefault="00C81713" w:rsidP="008A6CAE">
            <w:pPr>
              <w:tabs>
                <w:tab w:val="left" w:pos="312"/>
                <w:tab w:val="left" w:pos="1134"/>
              </w:tabs>
              <w:spacing w:after="0" w:line="240" w:lineRule="auto"/>
              <w:rPr>
                <w:rFonts w:ascii="Times New Roman" w:hAnsi="Times New Roman" w:cs="Times New Roman"/>
                <w:sz w:val="21"/>
                <w:szCs w:val="21"/>
              </w:rPr>
            </w:pPr>
            <w:r w:rsidRPr="00004CD9">
              <w:rPr>
                <w:rFonts w:ascii="Times New Roman" w:hAnsi="Times New Roman" w:cs="Times New Roman"/>
                <w:sz w:val="21"/>
                <w:szCs w:val="21"/>
              </w:rPr>
              <w:t xml:space="preserve">2. Обеспечение </w:t>
            </w:r>
            <w:proofErr w:type="gramStart"/>
            <w:r w:rsidRPr="00004CD9">
              <w:rPr>
                <w:rFonts w:ascii="Times New Roman" w:hAnsi="Times New Roman" w:cs="Times New Roman"/>
                <w:sz w:val="21"/>
                <w:szCs w:val="21"/>
              </w:rPr>
              <w:t>формирования независимой системы оценки качества работы образовательных организаций</w:t>
            </w:r>
            <w:proofErr w:type="gramEnd"/>
            <w:r w:rsidRPr="00004CD9">
              <w:rPr>
                <w:rFonts w:ascii="Times New Roman" w:hAnsi="Times New Roman" w:cs="Times New Roman"/>
                <w:sz w:val="21"/>
                <w:szCs w:val="21"/>
              </w:rPr>
              <w:t xml:space="preserve"> на основе определения критериев эффективности их работы и введения публичных рейтингов деятельности</w:t>
            </w:r>
          </w:p>
        </w:tc>
        <w:tc>
          <w:tcPr>
            <w:tcW w:w="3780" w:type="dxa"/>
            <w:tcBorders>
              <w:top w:val="nil"/>
              <w:left w:val="nil"/>
              <w:bottom w:val="single" w:sz="4" w:space="0" w:color="auto"/>
              <w:right w:val="single" w:sz="4" w:space="0" w:color="auto"/>
            </w:tcBorders>
          </w:tcPr>
          <w:p w:rsidR="00C81713" w:rsidRPr="00004CD9" w:rsidRDefault="00C81713" w:rsidP="008A6CAE">
            <w:pPr>
              <w:autoSpaceDE w:val="0"/>
              <w:autoSpaceDN w:val="0"/>
              <w:adjustRightInd w:val="0"/>
              <w:spacing w:after="0" w:line="240" w:lineRule="auto"/>
              <w:rPr>
                <w:rFonts w:ascii="Times New Roman" w:hAnsi="Times New Roman"/>
                <w:sz w:val="21"/>
                <w:szCs w:val="21"/>
              </w:rPr>
            </w:pPr>
            <w:r w:rsidRPr="00004CD9">
              <w:rPr>
                <w:rFonts w:ascii="Times New Roman" w:hAnsi="Times New Roman"/>
                <w:sz w:val="21"/>
                <w:szCs w:val="21"/>
              </w:rPr>
              <w:lastRenderedPageBreak/>
              <w:t xml:space="preserve">1. Доля выпускников в общеобразовательных организациях, подтвердивших в ходе итоговой аттестации базовый уровень освоения государственных образовательных стандартов, в общей численности выпускников </w:t>
            </w:r>
            <w:r w:rsidRPr="00004CD9">
              <w:rPr>
                <w:rFonts w:ascii="Times New Roman" w:hAnsi="Times New Roman"/>
                <w:sz w:val="21"/>
                <w:szCs w:val="21"/>
                <w:lang w:val="en-US"/>
              </w:rPr>
              <w:t>IX</w:t>
            </w:r>
            <w:r w:rsidRPr="00004CD9">
              <w:rPr>
                <w:rFonts w:ascii="Times New Roman" w:hAnsi="Times New Roman"/>
                <w:sz w:val="21"/>
                <w:szCs w:val="21"/>
              </w:rPr>
              <w:t xml:space="preserve">, </w:t>
            </w:r>
            <w:r w:rsidRPr="00004CD9">
              <w:rPr>
                <w:rFonts w:ascii="Times New Roman" w:hAnsi="Times New Roman"/>
                <w:sz w:val="21"/>
                <w:szCs w:val="21"/>
                <w:lang w:val="en-US"/>
              </w:rPr>
              <w:t>XI</w:t>
            </w:r>
            <w:r w:rsidRPr="00004CD9">
              <w:rPr>
                <w:rFonts w:ascii="Times New Roman" w:hAnsi="Times New Roman"/>
                <w:sz w:val="21"/>
                <w:szCs w:val="21"/>
              </w:rPr>
              <w:t xml:space="preserve"> (</w:t>
            </w:r>
            <w:r w:rsidRPr="00004CD9">
              <w:rPr>
                <w:rFonts w:ascii="Times New Roman" w:hAnsi="Times New Roman"/>
                <w:sz w:val="21"/>
                <w:szCs w:val="21"/>
                <w:lang w:val="en-US"/>
              </w:rPr>
              <w:t>XII</w:t>
            </w:r>
            <w:r w:rsidRPr="00004CD9">
              <w:rPr>
                <w:rFonts w:ascii="Times New Roman" w:hAnsi="Times New Roman"/>
                <w:sz w:val="21"/>
                <w:szCs w:val="21"/>
              </w:rPr>
              <w:t xml:space="preserve">) классов в </w:t>
            </w:r>
            <w:r w:rsidRPr="00004CD9">
              <w:rPr>
                <w:rFonts w:ascii="Times New Roman" w:hAnsi="Times New Roman"/>
                <w:sz w:val="21"/>
                <w:szCs w:val="21"/>
              </w:rPr>
              <w:lastRenderedPageBreak/>
              <w:t>форме: ОГЭ (2016 г. – 96,6%; 2017 г. – 96,8; 2018 г. – 96,9%); ГВЭ (2016 г. – 2,07%; 2017 г. – 2,06%; 2018 г. – 2,05%); ЕГЭ (2016 г. – 98%; 2017 г. – 99%; 2018 г. – 99,1%).</w:t>
            </w:r>
          </w:p>
          <w:p w:rsidR="00C81713" w:rsidRPr="00004CD9" w:rsidRDefault="00C81713" w:rsidP="008A6CAE">
            <w:pPr>
              <w:autoSpaceDE w:val="0"/>
              <w:autoSpaceDN w:val="0"/>
              <w:adjustRightInd w:val="0"/>
              <w:spacing w:after="0" w:line="240" w:lineRule="auto"/>
              <w:rPr>
                <w:rFonts w:ascii="Times New Roman" w:hAnsi="Times New Roman"/>
                <w:sz w:val="21"/>
                <w:szCs w:val="21"/>
              </w:rPr>
            </w:pPr>
            <w:r w:rsidRPr="00004CD9">
              <w:rPr>
                <w:rFonts w:ascii="Times New Roman" w:hAnsi="Times New Roman"/>
                <w:sz w:val="21"/>
                <w:szCs w:val="21"/>
              </w:rPr>
              <w:t xml:space="preserve">2. </w:t>
            </w:r>
            <w:r w:rsidRPr="00004CD9">
              <w:rPr>
                <w:rFonts w:ascii="Times New Roman" w:hAnsi="Times New Roman"/>
                <w:sz w:val="21"/>
                <w:szCs w:val="21"/>
                <w:lang w:eastAsia="ru-RU"/>
              </w:rPr>
              <w:t xml:space="preserve"> Доля выпускников, не получивших аттестат о среднем общем образовании, к общему числу выпускников </w:t>
            </w:r>
            <w:r w:rsidRPr="00004CD9">
              <w:rPr>
                <w:rFonts w:ascii="Times New Roman" w:hAnsi="Times New Roman"/>
                <w:sz w:val="21"/>
                <w:szCs w:val="21"/>
                <w:lang w:val="en-US" w:eastAsia="ru-RU"/>
              </w:rPr>
              <w:t>XI</w:t>
            </w:r>
            <w:r w:rsidRPr="00004CD9">
              <w:rPr>
                <w:rFonts w:ascii="Times New Roman" w:hAnsi="Times New Roman"/>
                <w:sz w:val="21"/>
                <w:szCs w:val="21"/>
                <w:lang w:eastAsia="ru-RU"/>
              </w:rPr>
              <w:t xml:space="preserve"> (</w:t>
            </w:r>
            <w:r w:rsidRPr="00004CD9">
              <w:rPr>
                <w:rFonts w:ascii="Times New Roman" w:hAnsi="Times New Roman"/>
                <w:sz w:val="21"/>
                <w:szCs w:val="21"/>
                <w:lang w:val="en-US" w:eastAsia="ru-RU"/>
              </w:rPr>
              <w:t>XII</w:t>
            </w:r>
            <w:r w:rsidRPr="00004CD9">
              <w:rPr>
                <w:rFonts w:ascii="Times New Roman" w:hAnsi="Times New Roman"/>
                <w:sz w:val="21"/>
                <w:szCs w:val="21"/>
                <w:lang w:eastAsia="ru-RU"/>
              </w:rPr>
              <w:t>) классов (</w:t>
            </w:r>
            <w:r w:rsidRPr="00004CD9">
              <w:rPr>
                <w:rFonts w:ascii="Times New Roman" w:hAnsi="Times New Roman"/>
                <w:sz w:val="21"/>
                <w:szCs w:val="21"/>
              </w:rPr>
              <w:t>2016 г. – 0,9%; 2017 г. – 0,7%; 2018 г. – 0,6%).</w:t>
            </w:r>
          </w:p>
          <w:p w:rsidR="00C81713" w:rsidRPr="00004CD9" w:rsidRDefault="00C81713" w:rsidP="008A6CAE">
            <w:pPr>
              <w:autoSpaceDE w:val="0"/>
              <w:autoSpaceDN w:val="0"/>
              <w:adjustRightInd w:val="0"/>
              <w:spacing w:after="0" w:line="240" w:lineRule="auto"/>
              <w:rPr>
                <w:rFonts w:ascii="Times New Roman" w:hAnsi="Times New Roman"/>
                <w:sz w:val="21"/>
                <w:szCs w:val="21"/>
              </w:rPr>
            </w:pPr>
            <w:r w:rsidRPr="00004CD9">
              <w:rPr>
                <w:rFonts w:ascii="Times New Roman" w:hAnsi="Times New Roman"/>
                <w:sz w:val="21"/>
                <w:szCs w:val="21"/>
              </w:rPr>
              <w:t xml:space="preserve">3. </w:t>
            </w:r>
            <w:r w:rsidRPr="00004CD9">
              <w:rPr>
                <w:rFonts w:ascii="Times New Roman" w:hAnsi="Times New Roman"/>
                <w:sz w:val="21"/>
                <w:szCs w:val="21"/>
                <w:lang w:eastAsia="ru-RU"/>
              </w:rPr>
              <w:t>Доля образовательных организаций, в отношении которых осуществлена независимая оценка качества работы, к общему числу образовательных организаций (</w:t>
            </w:r>
            <w:r w:rsidRPr="00004CD9">
              <w:rPr>
                <w:rFonts w:ascii="Times New Roman" w:hAnsi="Times New Roman"/>
                <w:sz w:val="21"/>
                <w:szCs w:val="21"/>
              </w:rPr>
              <w:t>2016 г. – 27%; 2017 г. – 27%; 2018 г. – 40,5%).</w:t>
            </w:r>
          </w:p>
        </w:tc>
      </w:tr>
    </w:tbl>
    <w:p w:rsidR="00C81713" w:rsidRDefault="00C81713" w:rsidP="008A6CAE">
      <w:pPr>
        <w:tabs>
          <w:tab w:val="left" w:pos="851"/>
        </w:tabs>
        <w:autoSpaceDE w:val="0"/>
        <w:autoSpaceDN w:val="0"/>
        <w:adjustRightInd w:val="0"/>
        <w:spacing w:after="0" w:line="240" w:lineRule="auto"/>
        <w:rPr>
          <w:rFonts w:ascii="Times New Roman" w:eastAsia="Calibri" w:hAnsi="Times New Roman" w:cs="Times New Roman"/>
          <w:b/>
          <w:sz w:val="26"/>
          <w:szCs w:val="26"/>
          <w:lang w:eastAsia="ru-RU"/>
        </w:rPr>
        <w:sectPr w:rsidR="00C81713" w:rsidSect="00004CD9">
          <w:pgSz w:w="16800" w:h="11900" w:orient="landscape"/>
          <w:pgMar w:top="567" w:right="992" w:bottom="851" w:left="1134" w:header="283" w:footer="283" w:gutter="0"/>
          <w:pgNumType w:start="1"/>
          <w:cols w:space="720"/>
          <w:noEndnote/>
          <w:titlePg/>
          <w:docGrid w:linePitch="299"/>
        </w:sectPr>
      </w:pPr>
    </w:p>
    <w:p w:rsidR="00076057" w:rsidRPr="0029074A" w:rsidRDefault="00076057" w:rsidP="008A6CAE">
      <w:pPr>
        <w:pStyle w:val="a3"/>
        <w:numPr>
          <w:ilvl w:val="0"/>
          <w:numId w:val="13"/>
        </w:numPr>
        <w:spacing w:after="0" w:line="240" w:lineRule="auto"/>
        <w:jc w:val="center"/>
        <w:rPr>
          <w:rFonts w:ascii="Times New Roman" w:eastAsia="Times New Roman" w:hAnsi="Times New Roman" w:cs="Times New Roman"/>
          <w:b/>
          <w:sz w:val="26"/>
          <w:szCs w:val="26"/>
          <w:lang w:eastAsia="ru-RU"/>
        </w:rPr>
      </w:pPr>
      <w:r w:rsidRPr="0029074A">
        <w:rPr>
          <w:rFonts w:ascii="Times New Roman" w:eastAsia="Times New Roman" w:hAnsi="Times New Roman" w:cs="Times New Roman"/>
          <w:b/>
          <w:sz w:val="26"/>
          <w:szCs w:val="26"/>
          <w:lang w:eastAsia="ru-RU"/>
        </w:rPr>
        <w:lastRenderedPageBreak/>
        <w:t>Основные меры правового регулирования в сфере реализации муниципальной программы</w:t>
      </w:r>
    </w:p>
    <w:p w:rsidR="00076057" w:rsidRPr="0029074A" w:rsidRDefault="00076057" w:rsidP="008A6CAE">
      <w:pPr>
        <w:pStyle w:val="a3"/>
        <w:spacing w:after="0" w:line="240" w:lineRule="auto"/>
        <w:rPr>
          <w:rFonts w:ascii="Times New Roman" w:eastAsia="Times New Roman" w:hAnsi="Times New Roman" w:cs="Times New Roman"/>
          <w:b/>
          <w:sz w:val="26"/>
          <w:szCs w:val="26"/>
          <w:lang w:eastAsia="ru-RU"/>
        </w:rPr>
      </w:pPr>
    </w:p>
    <w:p w:rsidR="00076057" w:rsidRPr="0029074A" w:rsidRDefault="00076057" w:rsidP="007D31F5">
      <w:pPr>
        <w:spacing w:after="0" w:line="240" w:lineRule="auto"/>
        <w:ind w:firstLine="567"/>
        <w:contextualSpacing/>
        <w:jc w:val="both"/>
        <w:rPr>
          <w:rFonts w:ascii="Times New Roman" w:eastAsia="Times New Roman" w:hAnsi="Times New Roman"/>
          <w:sz w:val="26"/>
          <w:szCs w:val="26"/>
          <w:lang w:eastAsia="ru-RU"/>
        </w:rPr>
      </w:pPr>
      <w:r w:rsidRPr="0029074A">
        <w:rPr>
          <w:rFonts w:ascii="Times New Roman" w:eastAsia="Times New Roman" w:hAnsi="Times New Roman"/>
          <w:sz w:val="26"/>
          <w:szCs w:val="26"/>
          <w:lang w:eastAsia="ru-RU"/>
        </w:rPr>
        <w:t>В рамках реализации муниципальной программы предусмотрена разработка муниципальных правовых актов, направленных на исполнение программы.</w:t>
      </w:r>
    </w:p>
    <w:p w:rsidR="00076057" w:rsidRPr="0029074A" w:rsidRDefault="00076057" w:rsidP="007D31F5">
      <w:pPr>
        <w:autoSpaceDE w:val="0"/>
        <w:autoSpaceDN w:val="0"/>
        <w:adjustRightInd w:val="0"/>
        <w:spacing w:after="0" w:line="240" w:lineRule="auto"/>
        <w:ind w:firstLine="567"/>
        <w:jc w:val="both"/>
        <w:outlineLvl w:val="0"/>
        <w:rPr>
          <w:rFonts w:ascii="Times New Roman" w:hAnsi="Times New Roman" w:cs="Times New Roman"/>
          <w:bCs/>
          <w:iCs/>
          <w:sz w:val="26"/>
          <w:szCs w:val="26"/>
        </w:rPr>
      </w:pPr>
      <w:r w:rsidRPr="0029074A">
        <w:rPr>
          <w:rFonts w:ascii="Times New Roman" w:eastAsia="Times New Roman" w:hAnsi="Times New Roman"/>
          <w:sz w:val="26"/>
          <w:szCs w:val="26"/>
          <w:lang w:eastAsia="ru-RU"/>
        </w:rPr>
        <w:t xml:space="preserve">Основные меры правового регулирования в сфере реализации муниципальной программы будут разработаны в ходе реализации мероприятий следующих подпрограмм:  </w:t>
      </w:r>
      <w:r w:rsidRPr="0029074A">
        <w:rPr>
          <w:rFonts w:ascii="Times New Roman" w:eastAsia="Calibri" w:hAnsi="Times New Roman" w:cs="Times New Roman"/>
          <w:bCs/>
          <w:sz w:val="26"/>
          <w:szCs w:val="26"/>
        </w:rPr>
        <w:t>«Развитие системы дошкольного образования»</w:t>
      </w:r>
      <w:r w:rsidRPr="0029074A">
        <w:rPr>
          <w:rFonts w:ascii="Times New Roman" w:eastAsia="Calibri" w:hAnsi="Times New Roman" w:cs="Times New Roman"/>
          <w:b/>
          <w:bCs/>
          <w:sz w:val="26"/>
          <w:szCs w:val="26"/>
        </w:rPr>
        <w:t xml:space="preserve">, </w:t>
      </w:r>
      <w:r w:rsidRPr="0029074A">
        <w:rPr>
          <w:rFonts w:ascii="Times New Roman" w:hAnsi="Times New Roman" w:cs="Times New Roman"/>
          <w:bCs/>
          <w:iCs/>
          <w:sz w:val="26"/>
          <w:szCs w:val="26"/>
        </w:rPr>
        <w:t>«Развитие системы начального общего, основного общего, среднего общего образования», «Развитие системы дополнительного образования детей», «Обеспечение и совершенствование управления системой образования и прочие мероприятия в области образования».</w:t>
      </w: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Default="00076057" w:rsidP="008A6CAE">
      <w:pPr>
        <w:autoSpaceDE w:val="0"/>
        <w:autoSpaceDN w:val="0"/>
        <w:adjustRightInd w:val="0"/>
        <w:spacing w:after="0" w:line="240" w:lineRule="auto"/>
        <w:ind w:firstLine="709"/>
        <w:jc w:val="both"/>
        <w:outlineLvl w:val="0"/>
        <w:rPr>
          <w:rFonts w:ascii="Times New Roman" w:hAnsi="Times New Roman" w:cs="Times New Roman"/>
          <w:bCs/>
          <w:iCs/>
          <w:sz w:val="24"/>
          <w:szCs w:val="24"/>
        </w:rPr>
      </w:pPr>
    </w:p>
    <w:p w:rsidR="00076057" w:rsidRPr="00076057" w:rsidRDefault="00076057" w:rsidP="008A6CAE">
      <w:pPr>
        <w:autoSpaceDE w:val="0"/>
        <w:autoSpaceDN w:val="0"/>
        <w:adjustRightInd w:val="0"/>
        <w:spacing w:after="0" w:line="240" w:lineRule="auto"/>
        <w:ind w:firstLine="709"/>
        <w:jc w:val="both"/>
        <w:outlineLvl w:val="0"/>
        <w:rPr>
          <w:rFonts w:ascii="Times New Roman" w:eastAsia="Calibri" w:hAnsi="Times New Roman" w:cs="Times New Roman"/>
          <w:bCs/>
          <w:sz w:val="24"/>
          <w:szCs w:val="24"/>
        </w:rPr>
      </w:pPr>
    </w:p>
    <w:p w:rsidR="00076057" w:rsidRPr="00A073F3" w:rsidRDefault="00076057" w:rsidP="008A6CAE">
      <w:pPr>
        <w:autoSpaceDE w:val="0"/>
        <w:autoSpaceDN w:val="0"/>
        <w:adjustRightInd w:val="0"/>
        <w:spacing w:after="0" w:line="240" w:lineRule="auto"/>
        <w:ind w:firstLine="709"/>
        <w:jc w:val="both"/>
        <w:outlineLvl w:val="0"/>
        <w:rPr>
          <w:rFonts w:ascii="Times New Roman" w:eastAsia="Calibri" w:hAnsi="Times New Roman" w:cs="Times New Roman"/>
          <w:b/>
          <w:bCs/>
          <w:sz w:val="24"/>
          <w:szCs w:val="24"/>
        </w:rPr>
      </w:pPr>
    </w:p>
    <w:p w:rsidR="00076057" w:rsidRPr="000678FF" w:rsidRDefault="00076057" w:rsidP="008A6CAE">
      <w:pPr>
        <w:spacing w:after="0" w:line="240" w:lineRule="auto"/>
        <w:ind w:firstLine="851"/>
        <w:contextualSpacing/>
        <w:jc w:val="both"/>
        <w:rPr>
          <w:rFonts w:ascii="Times New Roman" w:eastAsia="Times New Roman" w:hAnsi="Times New Roman"/>
          <w:bCs/>
          <w:iCs/>
          <w:sz w:val="26"/>
          <w:szCs w:val="26"/>
          <w:lang w:eastAsia="ru-RU"/>
        </w:rPr>
      </w:pPr>
    </w:p>
    <w:p w:rsidR="00076057" w:rsidRPr="000678FF" w:rsidRDefault="00076057" w:rsidP="008A6CAE">
      <w:pPr>
        <w:spacing w:after="0" w:line="240" w:lineRule="auto"/>
        <w:ind w:left="11907" w:firstLine="425"/>
        <w:contextualSpacing/>
        <w:jc w:val="both"/>
        <w:rPr>
          <w:rFonts w:ascii="Times New Roman" w:eastAsia="Times New Roman" w:hAnsi="Times New Roman"/>
          <w:b/>
          <w:bCs/>
          <w:i/>
          <w:color w:val="000000"/>
          <w:sz w:val="24"/>
          <w:szCs w:val="24"/>
          <w:lang w:eastAsia="ru-RU"/>
        </w:rPr>
      </w:pPr>
      <w:r w:rsidRPr="000678FF">
        <w:rPr>
          <w:rFonts w:ascii="Times New Roman" w:eastAsia="Times New Roman" w:hAnsi="Times New Roman"/>
          <w:b/>
          <w:bCs/>
          <w:i/>
          <w:color w:val="000000"/>
          <w:sz w:val="24"/>
          <w:szCs w:val="24"/>
          <w:lang w:eastAsia="ru-RU"/>
        </w:rPr>
        <w:t>Таблица № 2</w:t>
      </w:r>
    </w:p>
    <w:p w:rsidR="00076057" w:rsidRDefault="00076057" w:rsidP="008A6CAE">
      <w:pPr>
        <w:spacing w:after="0" w:line="240" w:lineRule="auto"/>
        <w:jc w:val="center"/>
        <w:rPr>
          <w:rFonts w:ascii="Times New Roman" w:eastAsia="Times New Roman" w:hAnsi="Times New Roman" w:cs="Times New Roman"/>
          <w:bCs/>
          <w:color w:val="000000"/>
          <w:sz w:val="24"/>
          <w:szCs w:val="24"/>
          <w:lang w:eastAsia="ru-RU"/>
        </w:rPr>
        <w:sectPr w:rsidR="00076057" w:rsidSect="000678FF">
          <w:pgSz w:w="11900" w:h="16800"/>
          <w:pgMar w:top="1134" w:right="1134" w:bottom="993" w:left="1701" w:header="720" w:footer="720" w:gutter="0"/>
          <w:pgNumType w:start="1"/>
          <w:cols w:space="720"/>
          <w:noEndnote/>
          <w:titlePg/>
          <w:docGrid w:linePitch="299"/>
        </w:sectPr>
      </w:pPr>
    </w:p>
    <w:p w:rsidR="004834E1" w:rsidRPr="004834E1" w:rsidRDefault="004834E1" w:rsidP="008A6CAE">
      <w:pPr>
        <w:spacing w:after="0" w:line="240" w:lineRule="auto"/>
        <w:ind w:left="12036"/>
        <w:jc w:val="center"/>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lastRenderedPageBreak/>
        <w:t>Таблица № 4</w:t>
      </w:r>
    </w:p>
    <w:p w:rsidR="004834E1" w:rsidRDefault="004834E1" w:rsidP="008A6CAE">
      <w:pPr>
        <w:spacing w:after="0" w:line="240" w:lineRule="auto"/>
        <w:jc w:val="center"/>
        <w:rPr>
          <w:rFonts w:ascii="Times New Roman" w:eastAsia="Times New Roman" w:hAnsi="Times New Roman" w:cs="Times New Roman"/>
          <w:b/>
          <w:bCs/>
          <w:i/>
          <w:color w:val="000000"/>
          <w:sz w:val="26"/>
          <w:szCs w:val="26"/>
          <w:lang w:eastAsia="ru-RU"/>
        </w:rPr>
      </w:pPr>
    </w:p>
    <w:p w:rsidR="00076057" w:rsidRDefault="00076057" w:rsidP="008A6CAE">
      <w:pPr>
        <w:spacing w:after="0" w:line="240" w:lineRule="auto"/>
        <w:jc w:val="center"/>
        <w:rPr>
          <w:rFonts w:ascii="Times New Roman" w:eastAsia="Times New Roman" w:hAnsi="Times New Roman" w:cs="Times New Roman"/>
          <w:b/>
          <w:i/>
          <w:sz w:val="26"/>
          <w:szCs w:val="26"/>
          <w:lang w:eastAsia="ru-RU"/>
        </w:rPr>
      </w:pPr>
      <w:r w:rsidRPr="00BE63AB">
        <w:rPr>
          <w:rFonts w:ascii="Times New Roman" w:eastAsia="Times New Roman" w:hAnsi="Times New Roman" w:cs="Times New Roman"/>
          <w:b/>
          <w:bCs/>
          <w:i/>
          <w:color w:val="000000"/>
          <w:sz w:val="26"/>
          <w:szCs w:val="26"/>
          <w:lang w:eastAsia="ru-RU"/>
        </w:rPr>
        <w:t xml:space="preserve">Сведения об основных </w:t>
      </w:r>
      <w:r w:rsidRPr="00BE63AB">
        <w:rPr>
          <w:rFonts w:ascii="Times New Roman" w:eastAsia="Times New Roman" w:hAnsi="Times New Roman" w:cs="Times New Roman"/>
          <w:b/>
          <w:i/>
          <w:sz w:val="26"/>
          <w:szCs w:val="26"/>
          <w:lang w:eastAsia="ru-RU"/>
        </w:rPr>
        <w:t>мерах правового регулирования в сфере реализации муниципальной программы</w:t>
      </w:r>
    </w:p>
    <w:p w:rsidR="00BE63AB" w:rsidRDefault="00BE63AB" w:rsidP="008A6CAE">
      <w:pPr>
        <w:spacing w:after="0" w:line="240" w:lineRule="auto"/>
        <w:ind w:left="12036"/>
        <w:jc w:val="center"/>
        <w:rPr>
          <w:rFonts w:ascii="Times New Roman" w:eastAsia="Times New Roman" w:hAnsi="Times New Roman" w:cs="Times New Roman"/>
          <w:i/>
          <w:sz w:val="26"/>
          <w:szCs w:val="26"/>
          <w:lang w:eastAsia="ru-RU"/>
        </w:rPr>
      </w:pPr>
    </w:p>
    <w:tbl>
      <w:tblPr>
        <w:tblW w:w="1545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4678"/>
        <w:gridCol w:w="6379"/>
        <w:gridCol w:w="1985"/>
        <w:gridCol w:w="1842"/>
      </w:tblGrid>
      <w:tr w:rsidR="00076057" w:rsidRPr="0029074A" w:rsidTr="0029074A">
        <w:tc>
          <w:tcPr>
            <w:tcW w:w="568" w:type="dxa"/>
            <w:tcBorders>
              <w:top w:val="single" w:sz="4" w:space="0" w:color="auto"/>
              <w:bottom w:val="single" w:sz="4" w:space="0" w:color="auto"/>
              <w:right w:val="single" w:sz="4" w:space="0" w:color="auto"/>
            </w:tcBorders>
          </w:tcPr>
          <w:p w:rsidR="00076057" w:rsidRPr="0029074A" w:rsidRDefault="00076057"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 xml:space="preserve">№ </w:t>
            </w:r>
            <w:proofErr w:type="gramStart"/>
            <w:r w:rsidRPr="0029074A">
              <w:rPr>
                <w:rFonts w:ascii="Times New Roman" w:eastAsia="Calibri" w:hAnsi="Times New Roman" w:cs="Times New Roman"/>
                <w:lang w:eastAsia="ru-RU"/>
              </w:rPr>
              <w:t>п</w:t>
            </w:r>
            <w:proofErr w:type="gramEnd"/>
            <w:r w:rsidRPr="0029074A">
              <w:rPr>
                <w:rFonts w:ascii="Times New Roman" w:eastAsia="Calibri" w:hAnsi="Times New Roman" w:cs="Times New Roman"/>
                <w:lang w:eastAsia="ru-RU"/>
              </w:rPr>
              <w:t>/п</w:t>
            </w:r>
          </w:p>
        </w:tc>
        <w:tc>
          <w:tcPr>
            <w:tcW w:w="4678" w:type="dxa"/>
            <w:tcBorders>
              <w:top w:val="single" w:sz="4" w:space="0" w:color="auto"/>
              <w:left w:val="single" w:sz="4" w:space="0" w:color="auto"/>
              <w:bottom w:val="single" w:sz="4" w:space="0" w:color="auto"/>
              <w:right w:val="single" w:sz="4" w:space="0" w:color="auto"/>
            </w:tcBorders>
          </w:tcPr>
          <w:p w:rsidR="00076057" w:rsidRPr="0029074A" w:rsidRDefault="00076057"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Вид правового акта</w:t>
            </w:r>
          </w:p>
        </w:tc>
        <w:tc>
          <w:tcPr>
            <w:tcW w:w="6379" w:type="dxa"/>
            <w:tcBorders>
              <w:top w:val="single" w:sz="4" w:space="0" w:color="auto"/>
              <w:left w:val="single" w:sz="4" w:space="0" w:color="auto"/>
              <w:bottom w:val="single" w:sz="4" w:space="0" w:color="auto"/>
              <w:right w:val="single" w:sz="4" w:space="0" w:color="auto"/>
            </w:tcBorders>
          </w:tcPr>
          <w:p w:rsidR="00076057" w:rsidRPr="0029074A" w:rsidRDefault="00076057"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Основные положения правового акта в разрезе муниципальной программы</w:t>
            </w:r>
          </w:p>
        </w:tc>
        <w:tc>
          <w:tcPr>
            <w:tcW w:w="1985" w:type="dxa"/>
            <w:tcBorders>
              <w:top w:val="single" w:sz="4" w:space="0" w:color="auto"/>
              <w:left w:val="single" w:sz="4" w:space="0" w:color="auto"/>
              <w:bottom w:val="single" w:sz="4" w:space="0" w:color="auto"/>
              <w:right w:val="single" w:sz="4" w:space="0" w:color="auto"/>
            </w:tcBorders>
          </w:tcPr>
          <w:p w:rsidR="00076057" w:rsidRPr="0029074A" w:rsidRDefault="00076057"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Ответственный исполнитель</w:t>
            </w:r>
            <w:r w:rsidR="002C1457" w:rsidRPr="0029074A">
              <w:rPr>
                <w:rFonts w:ascii="Times New Roman" w:eastAsia="Calibri" w:hAnsi="Times New Roman" w:cs="Times New Roman"/>
                <w:lang w:eastAsia="ru-RU"/>
              </w:rPr>
              <w:t>, соисполнители,</w:t>
            </w:r>
            <w:r w:rsidRPr="0029074A">
              <w:rPr>
                <w:rFonts w:ascii="Times New Roman" w:eastAsia="Calibri" w:hAnsi="Times New Roman" w:cs="Times New Roman"/>
                <w:lang w:eastAsia="ru-RU"/>
              </w:rPr>
              <w:t xml:space="preserve"> участник</w:t>
            </w:r>
          </w:p>
        </w:tc>
        <w:tc>
          <w:tcPr>
            <w:tcW w:w="1842" w:type="dxa"/>
            <w:tcBorders>
              <w:top w:val="single" w:sz="4" w:space="0" w:color="auto"/>
              <w:left w:val="single" w:sz="4" w:space="0" w:color="auto"/>
              <w:bottom w:val="single" w:sz="4" w:space="0" w:color="auto"/>
            </w:tcBorders>
          </w:tcPr>
          <w:p w:rsidR="00076057" w:rsidRPr="0029074A" w:rsidRDefault="00076057"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Ожидаемые сроки принятия правового акта</w:t>
            </w:r>
          </w:p>
        </w:tc>
      </w:tr>
      <w:tr w:rsidR="00BE63AB" w:rsidRPr="0029074A" w:rsidTr="0029074A">
        <w:tc>
          <w:tcPr>
            <w:tcW w:w="568" w:type="dxa"/>
            <w:tcBorders>
              <w:top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1</w:t>
            </w:r>
          </w:p>
        </w:tc>
        <w:tc>
          <w:tcPr>
            <w:tcW w:w="4678"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eastAsia="Calibri" w:hAnsi="Times New Roman" w:cs="Times New Roman"/>
              </w:rPr>
            </w:pPr>
            <w:r w:rsidRPr="0029074A">
              <w:rPr>
                <w:rFonts w:ascii="Times New Roman" w:eastAsia="Calibri" w:hAnsi="Times New Roman" w:cs="Times New Roman"/>
              </w:rPr>
              <w:t>Распоряжение Администрации МО «Город Майкоп»</w:t>
            </w:r>
          </w:p>
        </w:tc>
        <w:tc>
          <w:tcPr>
            <w:tcW w:w="6379"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eastAsia="Calibri" w:hAnsi="Times New Roman" w:cs="Times New Roman"/>
              </w:rPr>
            </w:pPr>
            <w:r w:rsidRPr="0029074A">
              <w:rPr>
                <w:rFonts w:ascii="Times New Roman" w:eastAsia="Calibri" w:hAnsi="Times New Roman" w:cs="Times New Roman"/>
              </w:rPr>
              <w:t>О чествовании и награждении победителей и призеров муниципального этапа Всероссийской олимпиады школьников</w:t>
            </w:r>
          </w:p>
        </w:tc>
        <w:tc>
          <w:tcPr>
            <w:tcW w:w="1985"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Комитет по образованию</w:t>
            </w:r>
          </w:p>
        </w:tc>
        <w:tc>
          <w:tcPr>
            <w:tcW w:w="1842" w:type="dxa"/>
            <w:tcBorders>
              <w:top w:val="single" w:sz="4" w:space="0" w:color="auto"/>
              <w:left w:val="single" w:sz="4" w:space="0" w:color="auto"/>
              <w:bottom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 xml:space="preserve">январь </w:t>
            </w:r>
          </w:p>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(ежегодно)</w:t>
            </w:r>
          </w:p>
        </w:tc>
      </w:tr>
      <w:tr w:rsidR="00BE63AB" w:rsidRPr="0029074A" w:rsidTr="0029074A">
        <w:tc>
          <w:tcPr>
            <w:tcW w:w="568" w:type="dxa"/>
            <w:tcBorders>
              <w:top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2</w:t>
            </w:r>
          </w:p>
        </w:tc>
        <w:tc>
          <w:tcPr>
            <w:tcW w:w="4678"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hAnsi="Times New Roman"/>
                <w:lang w:eastAsia="ru-RU"/>
              </w:rPr>
            </w:pPr>
            <w:r w:rsidRPr="0029074A">
              <w:rPr>
                <w:rFonts w:ascii="Times New Roman" w:hAnsi="Times New Roman"/>
              </w:rPr>
              <w:t>Распоряжение Главы МО «Город Майкоп»</w:t>
            </w:r>
          </w:p>
        </w:tc>
        <w:tc>
          <w:tcPr>
            <w:tcW w:w="6379"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hAnsi="Times New Roman"/>
                <w:lang w:eastAsia="ru-RU"/>
              </w:rPr>
            </w:pPr>
            <w:r w:rsidRPr="0029074A">
              <w:rPr>
                <w:rFonts w:ascii="Times New Roman" w:hAnsi="Times New Roman"/>
              </w:rPr>
              <w:t>О проведении городского фестиваля исполнителей и вокальных коллективов</w:t>
            </w:r>
          </w:p>
        </w:tc>
        <w:tc>
          <w:tcPr>
            <w:tcW w:w="1985"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Комитет по образованию</w:t>
            </w:r>
          </w:p>
        </w:tc>
        <w:tc>
          <w:tcPr>
            <w:tcW w:w="1842" w:type="dxa"/>
            <w:tcBorders>
              <w:top w:val="single" w:sz="4" w:space="0" w:color="auto"/>
              <w:left w:val="single" w:sz="4" w:space="0" w:color="auto"/>
              <w:bottom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февраль</w:t>
            </w:r>
          </w:p>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(ежегодно)</w:t>
            </w:r>
          </w:p>
        </w:tc>
      </w:tr>
      <w:tr w:rsidR="00BE63AB" w:rsidRPr="0029074A" w:rsidTr="0029074A">
        <w:tc>
          <w:tcPr>
            <w:tcW w:w="568" w:type="dxa"/>
            <w:tcBorders>
              <w:top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3</w:t>
            </w:r>
          </w:p>
        </w:tc>
        <w:tc>
          <w:tcPr>
            <w:tcW w:w="4678"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hAnsi="Times New Roman"/>
                <w:lang w:eastAsia="ru-RU"/>
              </w:rPr>
            </w:pPr>
            <w:r w:rsidRPr="0029074A">
              <w:rPr>
                <w:rFonts w:ascii="Times New Roman" w:hAnsi="Times New Roman"/>
              </w:rPr>
              <w:t>Распоряжение Главы МО «Город Майкоп»</w:t>
            </w:r>
          </w:p>
        </w:tc>
        <w:tc>
          <w:tcPr>
            <w:tcW w:w="6379"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hAnsi="Times New Roman"/>
                <w:lang w:eastAsia="ru-RU"/>
              </w:rPr>
            </w:pPr>
            <w:r w:rsidRPr="0029074A">
              <w:rPr>
                <w:rFonts w:ascii="Times New Roman" w:hAnsi="Times New Roman"/>
              </w:rPr>
              <w:t>О награждении стипендиями Главы муниципального образования «Город Майкоп» лучших учащихся, творчески одаренных детей общеобразовательных учреждений города</w:t>
            </w:r>
          </w:p>
        </w:tc>
        <w:tc>
          <w:tcPr>
            <w:tcW w:w="1985"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Комитет по образованию</w:t>
            </w:r>
          </w:p>
        </w:tc>
        <w:tc>
          <w:tcPr>
            <w:tcW w:w="1842" w:type="dxa"/>
            <w:tcBorders>
              <w:top w:val="single" w:sz="4" w:space="0" w:color="auto"/>
              <w:left w:val="single" w:sz="4" w:space="0" w:color="auto"/>
              <w:bottom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февраль, июль</w:t>
            </w:r>
          </w:p>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(ежегодно)</w:t>
            </w:r>
          </w:p>
        </w:tc>
      </w:tr>
      <w:tr w:rsidR="00BE63AB" w:rsidRPr="0029074A" w:rsidTr="0029074A">
        <w:tc>
          <w:tcPr>
            <w:tcW w:w="568" w:type="dxa"/>
            <w:tcBorders>
              <w:top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4</w:t>
            </w:r>
          </w:p>
        </w:tc>
        <w:tc>
          <w:tcPr>
            <w:tcW w:w="4678"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hAnsi="Times New Roman"/>
                <w:lang w:eastAsia="ru-RU"/>
              </w:rPr>
            </w:pPr>
            <w:r w:rsidRPr="0029074A">
              <w:rPr>
                <w:rFonts w:ascii="Times New Roman" w:hAnsi="Times New Roman"/>
              </w:rPr>
              <w:t>Постановление Главы МО «Город Майкоп»</w:t>
            </w:r>
          </w:p>
        </w:tc>
        <w:tc>
          <w:tcPr>
            <w:tcW w:w="6379"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hAnsi="Times New Roman"/>
                <w:lang w:eastAsia="ru-RU"/>
              </w:rPr>
            </w:pPr>
            <w:r w:rsidRPr="0029074A">
              <w:rPr>
                <w:rFonts w:ascii="Times New Roman" w:hAnsi="Times New Roman"/>
              </w:rPr>
              <w:t>Об утверждении Положения о порядке комплектования дошкольных образовательных организаций муниципального образования «Город Майкоп», реализующих основную общеобразовательную программу дошкольного образования, и родительской плате за присмотр и уход за ребенком в дошкольной образовательной организации</w:t>
            </w:r>
          </w:p>
        </w:tc>
        <w:tc>
          <w:tcPr>
            <w:tcW w:w="1985"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Комитет по образованию</w:t>
            </w:r>
          </w:p>
        </w:tc>
        <w:tc>
          <w:tcPr>
            <w:tcW w:w="1842" w:type="dxa"/>
            <w:tcBorders>
              <w:top w:val="single" w:sz="4" w:space="0" w:color="auto"/>
              <w:left w:val="single" w:sz="4" w:space="0" w:color="auto"/>
              <w:bottom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март</w:t>
            </w:r>
          </w:p>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(ежегодно)</w:t>
            </w:r>
          </w:p>
        </w:tc>
      </w:tr>
      <w:tr w:rsidR="00BE63AB" w:rsidRPr="0029074A" w:rsidTr="0029074A">
        <w:tc>
          <w:tcPr>
            <w:tcW w:w="568" w:type="dxa"/>
            <w:tcBorders>
              <w:top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5</w:t>
            </w:r>
          </w:p>
        </w:tc>
        <w:tc>
          <w:tcPr>
            <w:tcW w:w="4678"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hAnsi="Times New Roman"/>
                <w:lang w:eastAsia="ru-RU"/>
              </w:rPr>
            </w:pPr>
            <w:r w:rsidRPr="0029074A">
              <w:rPr>
                <w:rFonts w:ascii="Times New Roman" w:hAnsi="Times New Roman"/>
              </w:rPr>
              <w:t>Распоряжение Главы МО «Город Майкоп»</w:t>
            </w:r>
          </w:p>
        </w:tc>
        <w:tc>
          <w:tcPr>
            <w:tcW w:w="6379"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hAnsi="Times New Roman"/>
                <w:lang w:eastAsia="ru-RU"/>
              </w:rPr>
            </w:pPr>
            <w:r w:rsidRPr="0029074A">
              <w:rPr>
                <w:rFonts w:ascii="Times New Roman" w:hAnsi="Times New Roman"/>
              </w:rPr>
              <w:t>О проведении городского конкурса юных инспекторов движения «Безопасное колесо»</w:t>
            </w:r>
          </w:p>
        </w:tc>
        <w:tc>
          <w:tcPr>
            <w:tcW w:w="1985"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Комитет по образованию</w:t>
            </w:r>
          </w:p>
        </w:tc>
        <w:tc>
          <w:tcPr>
            <w:tcW w:w="1842" w:type="dxa"/>
            <w:tcBorders>
              <w:top w:val="single" w:sz="4" w:space="0" w:color="auto"/>
              <w:left w:val="single" w:sz="4" w:space="0" w:color="auto"/>
              <w:bottom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март</w:t>
            </w:r>
          </w:p>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(ежегодно)</w:t>
            </w:r>
          </w:p>
        </w:tc>
      </w:tr>
      <w:tr w:rsidR="00BE63AB" w:rsidRPr="0029074A" w:rsidTr="0029074A">
        <w:tc>
          <w:tcPr>
            <w:tcW w:w="568" w:type="dxa"/>
            <w:tcBorders>
              <w:top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6</w:t>
            </w:r>
          </w:p>
        </w:tc>
        <w:tc>
          <w:tcPr>
            <w:tcW w:w="4678"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eastAsia="Calibri" w:hAnsi="Times New Roman" w:cs="Times New Roman"/>
              </w:rPr>
            </w:pPr>
            <w:r w:rsidRPr="0029074A">
              <w:rPr>
                <w:rFonts w:ascii="Times New Roman" w:hAnsi="Times New Roman"/>
              </w:rPr>
              <w:t xml:space="preserve">Распоряжение Главы </w:t>
            </w:r>
            <w:r w:rsidRPr="0029074A">
              <w:rPr>
                <w:rFonts w:ascii="Times New Roman" w:eastAsia="Calibri" w:hAnsi="Times New Roman" w:cs="Times New Roman"/>
              </w:rPr>
              <w:t>МО «Город Майкоп»</w:t>
            </w:r>
          </w:p>
        </w:tc>
        <w:tc>
          <w:tcPr>
            <w:tcW w:w="6379"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eastAsia="Calibri" w:hAnsi="Times New Roman" w:cs="Times New Roman"/>
              </w:rPr>
            </w:pPr>
            <w:r w:rsidRPr="0029074A">
              <w:rPr>
                <w:rFonts w:ascii="Times New Roman" w:hAnsi="Times New Roman"/>
              </w:rPr>
              <w:t>Об организации подготовки и проведении государственной  (итоговой) аттестации выпускников IX, XI (XII) классов общеобразовательных организаций г. Майкопа</w:t>
            </w:r>
          </w:p>
        </w:tc>
        <w:tc>
          <w:tcPr>
            <w:tcW w:w="1985"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Комитет по образованию</w:t>
            </w:r>
          </w:p>
        </w:tc>
        <w:tc>
          <w:tcPr>
            <w:tcW w:w="1842" w:type="dxa"/>
            <w:tcBorders>
              <w:top w:val="nil"/>
              <w:left w:val="single" w:sz="4" w:space="0" w:color="auto"/>
              <w:bottom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март</w:t>
            </w:r>
          </w:p>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(ежегодно)</w:t>
            </w:r>
          </w:p>
        </w:tc>
      </w:tr>
      <w:tr w:rsidR="00BE63AB" w:rsidRPr="0029074A" w:rsidTr="0029074A">
        <w:tc>
          <w:tcPr>
            <w:tcW w:w="568" w:type="dxa"/>
            <w:tcBorders>
              <w:top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7</w:t>
            </w:r>
          </w:p>
        </w:tc>
        <w:tc>
          <w:tcPr>
            <w:tcW w:w="4678"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hAnsi="Times New Roman"/>
              </w:rPr>
            </w:pPr>
            <w:r w:rsidRPr="0029074A">
              <w:rPr>
                <w:rFonts w:ascii="Times New Roman" w:hAnsi="Times New Roman"/>
              </w:rPr>
              <w:t>Распоряжение Главы МО «Город Майкоп»</w:t>
            </w:r>
          </w:p>
        </w:tc>
        <w:tc>
          <w:tcPr>
            <w:tcW w:w="6379"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hAnsi="Times New Roman"/>
              </w:rPr>
            </w:pPr>
            <w:r w:rsidRPr="0029074A">
              <w:rPr>
                <w:rFonts w:ascii="Times New Roman" w:hAnsi="Times New Roman"/>
              </w:rPr>
              <w:t>О проведении городского фестиваля хореографических коллективов</w:t>
            </w:r>
          </w:p>
        </w:tc>
        <w:tc>
          <w:tcPr>
            <w:tcW w:w="1985"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Комитет по образованию</w:t>
            </w:r>
          </w:p>
        </w:tc>
        <w:tc>
          <w:tcPr>
            <w:tcW w:w="1842" w:type="dxa"/>
            <w:tcBorders>
              <w:top w:val="nil"/>
              <w:left w:val="single" w:sz="4" w:space="0" w:color="auto"/>
              <w:bottom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апрель</w:t>
            </w:r>
          </w:p>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 xml:space="preserve"> (ежегодно)</w:t>
            </w:r>
          </w:p>
        </w:tc>
      </w:tr>
      <w:tr w:rsidR="00BE63AB" w:rsidRPr="0029074A" w:rsidTr="0029074A">
        <w:tc>
          <w:tcPr>
            <w:tcW w:w="568" w:type="dxa"/>
            <w:tcBorders>
              <w:top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8</w:t>
            </w:r>
          </w:p>
        </w:tc>
        <w:tc>
          <w:tcPr>
            <w:tcW w:w="4678"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hAnsi="Times New Roman"/>
                <w:lang w:eastAsia="ru-RU"/>
              </w:rPr>
            </w:pPr>
            <w:r w:rsidRPr="0029074A">
              <w:rPr>
                <w:rFonts w:ascii="Times New Roman" w:hAnsi="Times New Roman"/>
                <w:lang w:eastAsia="ru-RU"/>
              </w:rPr>
              <w:t>Постановление Администрации МО «Город Майкоп» (утверждение количественного состава посещающих летние лагеря на базе общеобразовательных организаций)</w:t>
            </w:r>
          </w:p>
        </w:tc>
        <w:tc>
          <w:tcPr>
            <w:tcW w:w="6379"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hAnsi="Times New Roman"/>
                <w:lang w:eastAsia="ru-RU"/>
              </w:rPr>
            </w:pPr>
            <w:r w:rsidRPr="0029074A">
              <w:rPr>
                <w:rFonts w:ascii="Times New Roman" w:hAnsi="Times New Roman"/>
                <w:lang w:eastAsia="ru-RU"/>
              </w:rPr>
              <w:t>Об обеспечении питанием школьников, посещающих летние лагеря на базе общеобразовательных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Комитет по образованию</w:t>
            </w:r>
          </w:p>
        </w:tc>
        <w:tc>
          <w:tcPr>
            <w:tcW w:w="1842" w:type="dxa"/>
            <w:tcBorders>
              <w:top w:val="single" w:sz="4" w:space="0" w:color="auto"/>
              <w:left w:val="single" w:sz="4" w:space="0" w:color="auto"/>
              <w:bottom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май</w:t>
            </w:r>
          </w:p>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(ежегодно)</w:t>
            </w:r>
          </w:p>
        </w:tc>
      </w:tr>
      <w:tr w:rsidR="00BE63AB" w:rsidRPr="0029074A" w:rsidTr="0029074A">
        <w:tc>
          <w:tcPr>
            <w:tcW w:w="568" w:type="dxa"/>
            <w:tcBorders>
              <w:top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9</w:t>
            </w:r>
          </w:p>
        </w:tc>
        <w:tc>
          <w:tcPr>
            <w:tcW w:w="4678"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eastAsia="Calibri" w:hAnsi="Times New Roman" w:cs="Times New Roman"/>
              </w:rPr>
            </w:pPr>
            <w:r w:rsidRPr="0029074A">
              <w:rPr>
                <w:rFonts w:ascii="Times New Roman" w:eastAsia="Calibri" w:hAnsi="Times New Roman" w:cs="Times New Roman"/>
              </w:rPr>
              <w:t>Распоряжение Администрации МО «Город Майкоп»</w:t>
            </w:r>
          </w:p>
        </w:tc>
        <w:tc>
          <w:tcPr>
            <w:tcW w:w="6379"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eastAsia="Calibri" w:hAnsi="Times New Roman" w:cs="Times New Roman"/>
              </w:rPr>
            </w:pPr>
            <w:r w:rsidRPr="0029074A">
              <w:rPr>
                <w:rFonts w:ascii="Times New Roman" w:eastAsia="Calibri" w:hAnsi="Times New Roman" w:cs="Times New Roman"/>
              </w:rPr>
              <w:t>О проведении августовского педагогического совещания работников образования г. Майкопа</w:t>
            </w:r>
          </w:p>
        </w:tc>
        <w:tc>
          <w:tcPr>
            <w:tcW w:w="1985"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Комитет по образованию</w:t>
            </w:r>
          </w:p>
        </w:tc>
        <w:tc>
          <w:tcPr>
            <w:tcW w:w="1842" w:type="dxa"/>
            <w:tcBorders>
              <w:top w:val="single" w:sz="4" w:space="0" w:color="auto"/>
              <w:left w:val="single" w:sz="4" w:space="0" w:color="auto"/>
              <w:bottom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 xml:space="preserve">июль </w:t>
            </w:r>
          </w:p>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(ежегодно)</w:t>
            </w:r>
          </w:p>
        </w:tc>
      </w:tr>
      <w:tr w:rsidR="00BE63AB" w:rsidRPr="0029074A" w:rsidTr="0029074A">
        <w:tc>
          <w:tcPr>
            <w:tcW w:w="568" w:type="dxa"/>
            <w:tcBorders>
              <w:top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10</w:t>
            </w:r>
          </w:p>
        </w:tc>
        <w:tc>
          <w:tcPr>
            <w:tcW w:w="4678"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hAnsi="Times New Roman"/>
                <w:lang w:eastAsia="ru-RU"/>
              </w:rPr>
            </w:pPr>
            <w:r w:rsidRPr="0029074A">
              <w:rPr>
                <w:rFonts w:ascii="Times New Roman" w:hAnsi="Times New Roman"/>
                <w:lang w:eastAsia="ru-RU"/>
              </w:rPr>
              <w:t>Постановление Администрации МО «Город Майкоп»</w:t>
            </w:r>
          </w:p>
        </w:tc>
        <w:tc>
          <w:tcPr>
            <w:tcW w:w="6379"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hAnsi="Times New Roman"/>
                <w:lang w:eastAsia="ru-RU"/>
              </w:rPr>
            </w:pPr>
            <w:r w:rsidRPr="0029074A">
              <w:rPr>
                <w:rFonts w:ascii="Times New Roman" w:hAnsi="Times New Roman"/>
                <w:lang w:eastAsia="ru-RU"/>
              </w:rPr>
              <w:t>Об обеспечении питанием школьников из малообеспеченных и многодетных семей</w:t>
            </w:r>
          </w:p>
        </w:tc>
        <w:tc>
          <w:tcPr>
            <w:tcW w:w="1985"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Комитет по образованию</w:t>
            </w:r>
          </w:p>
        </w:tc>
        <w:tc>
          <w:tcPr>
            <w:tcW w:w="1842" w:type="dxa"/>
            <w:tcBorders>
              <w:top w:val="single" w:sz="4" w:space="0" w:color="auto"/>
              <w:left w:val="single" w:sz="4" w:space="0" w:color="auto"/>
              <w:bottom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сентябрь</w:t>
            </w:r>
          </w:p>
          <w:p w:rsidR="00BE63AB" w:rsidRPr="0029074A" w:rsidRDefault="00BE63AB" w:rsidP="008A6CAE">
            <w:pPr>
              <w:autoSpaceDE w:val="0"/>
              <w:autoSpaceDN w:val="0"/>
              <w:adjustRightInd w:val="0"/>
              <w:spacing w:after="0" w:line="240" w:lineRule="auto"/>
              <w:jc w:val="center"/>
              <w:rPr>
                <w:rFonts w:ascii="Times New Roman" w:hAnsi="Times New Roman"/>
                <w:lang w:eastAsia="ru-RU"/>
              </w:rPr>
            </w:pPr>
            <w:r w:rsidRPr="0029074A">
              <w:rPr>
                <w:rFonts w:ascii="Times New Roman" w:hAnsi="Times New Roman"/>
                <w:lang w:eastAsia="ru-RU"/>
              </w:rPr>
              <w:t>(ежегодно)</w:t>
            </w:r>
          </w:p>
        </w:tc>
      </w:tr>
      <w:tr w:rsidR="00BE63AB" w:rsidRPr="0029074A" w:rsidTr="0029074A">
        <w:tc>
          <w:tcPr>
            <w:tcW w:w="568" w:type="dxa"/>
            <w:tcBorders>
              <w:top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11</w:t>
            </w:r>
          </w:p>
        </w:tc>
        <w:tc>
          <w:tcPr>
            <w:tcW w:w="4678"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eastAsia="Calibri" w:hAnsi="Times New Roman" w:cs="Times New Roman"/>
              </w:rPr>
            </w:pPr>
            <w:r w:rsidRPr="0029074A">
              <w:rPr>
                <w:rFonts w:ascii="Times New Roman" w:eastAsia="Calibri" w:hAnsi="Times New Roman" w:cs="Times New Roman"/>
              </w:rPr>
              <w:t>Распоряжение Администрации МО «Город Майкоп»</w:t>
            </w:r>
          </w:p>
        </w:tc>
        <w:tc>
          <w:tcPr>
            <w:tcW w:w="6379"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rPr>
                <w:rFonts w:ascii="Times New Roman" w:eastAsia="Calibri" w:hAnsi="Times New Roman" w:cs="Times New Roman"/>
              </w:rPr>
            </w:pPr>
            <w:r w:rsidRPr="0029074A">
              <w:rPr>
                <w:rFonts w:ascii="Times New Roman" w:eastAsia="Calibri" w:hAnsi="Times New Roman" w:cs="Times New Roman"/>
              </w:rPr>
              <w:t>О проведении городского торжественного мероприятия, посвященного Международному дню учителя дню воспитателя и всех дошкольных работников</w:t>
            </w:r>
          </w:p>
        </w:tc>
        <w:tc>
          <w:tcPr>
            <w:tcW w:w="1985" w:type="dxa"/>
            <w:tcBorders>
              <w:top w:val="single" w:sz="4" w:space="0" w:color="auto"/>
              <w:left w:val="single" w:sz="4" w:space="0" w:color="auto"/>
              <w:bottom w:val="single" w:sz="4" w:space="0" w:color="auto"/>
              <w:right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Комитет по образованию</w:t>
            </w:r>
          </w:p>
        </w:tc>
        <w:tc>
          <w:tcPr>
            <w:tcW w:w="1842" w:type="dxa"/>
            <w:tcBorders>
              <w:top w:val="single" w:sz="4" w:space="0" w:color="auto"/>
              <w:left w:val="single" w:sz="4" w:space="0" w:color="auto"/>
              <w:bottom w:val="single" w:sz="4" w:space="0" w:color="auto"/>
            </w:tcBorders>
          </w:tcPr>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 xml:space="preserve">сентябрь </w:t>
            </w:r>
          </w:p>
          <w:p w:rsidR="00BE63AB" w:rsidRPr="0029074A" w:rsidRDefault="00BE63AB" w:rsidP="008A6CAE">
            <w:pPr>
              <w:autoSpaceDE w:val="0"/>
              <w:autoSpaceDN w:val="0"/>
              <w:adjustRightInd w:val="0"/>
              <w:spacing w:after="0" w:line="240" w:lineRule="auto"/>
              <w:jc w:val="center"/>
              <w:rPr>
                <w:rFonts w:ascii="Times New Roman" w:eastAsia="Calibri" w:hAnsi="Times New Roman" w:cs="Times New Roman"/>
                <w:lang w:eastAsia="ru-RU"/>
              </w:rPr>
            </w:pPr>
            <w:r w:rsidRPr="0029074A">
              <w:rPr>
                <w:rFonts w:ascii="Times New Roman" w:eastAsia="Calibri" w:hAnsi="Times New Roman" w:cs="Times New Roman"/>
                <w:lang w:eastAsia="ru-RU"/>
              </w:rPr>
              <w:t>(ежегодно)</w:t>
            </w:r>
          </w:p>
        </w:tc>
      </w:tr>
    </w:tbl>
    <w:p w:rsidR="006A2374" w:rsidRDefault="006A2374" w:rsidP="007D31F5">
      <w:pPr>
        <w:tabs>
          <w:tab w:val="left" w:pos="851"/>
        </w:tabs>
        <w:autoSpaceDE w:val="0"/>
        <w:autoSpaceDN w:val="0"/>
        <w:adjustRightInd w:val="0"/>
        <w:spacing w:after="0" w:line="240" w:lineRule="auto"/>
        <w:rPr>
          <w:rFonts w:ascii="Times New Roman" w:eastAsia="Calibri" w:hAnsi="Times New Roman" w:cs="Times New Roman"/>
          <w:b/>
          <w:sz w:val="26"/>
          <w:szCs w:val="26"/>
          <w:lang w:eastAsia="ru-RU"/>
        </w:rPr>
      </w:pPr>
    </w:p>
    <w:p w:rsidR="006A2374" w:rsidRDefault="006A2374" w:rsidP="008A6CAE">
      <w:pPr>
        <w:numPr>
          <w:ilvl w:val="0"/>
          <w:numId w:val="5"/>
        </w:numPr>
        <w:spacing w:after="0" w:line="240" w:lineRule="auto"/>
        <w:contextualSpacing/>
        <w:jc w:val="center"/>
        <w:rPr>
          <w:rFonts w:ascii="Times New Roman" w:eastAsia="Times New Roman" w:hAnsi="Times New Roman"/>
          <w:b/>
          <w:bCs/>
          <w:iCs/>
          <w:sz w:val="26"/>
          <w:szCs w:val="26"/>
          <w:lang w:eastAsia="ru-RU"/>
        </w:rPr>
        <w:sectPr w:rsidR="006A2374" w:rsidSect="007D31F5">
          <w:pgSz w:w="16800" w:h="11900" w:orient="landscape"/>
          <w:pgMar w:top="426" w:right="992" w:bottom="709" w:left="1134" w:header="283" w:footer="283" w:gutter="0"/>
          <w:pgNumType w:start="1"/>
          <w:cols w:space="720"/>
          <w:noEndnote/>
          <w:titlePg/>
          <w:docGrid w:linePitch="299"/>
        </w:sectPr>
      </w:pPr>
    </w:p>
    <w:p w:rsidR="006A2374" w:rsidRPr="0029074A" w:rsidRDefault="006A2374" w:rsidP="008A6CAE">
      <w:pPr>
        <w:numPr>
          <w:ilvl w:val="0"/>
          <w:numId w:val="5"/>
        </w:numPr>
        <w:spacing w:after="0" w:line="240" w:lineRule="auto"/>
        <w:contextualSpacing/>
        <w:jc w:val="center"/>
        <w:rPr>
          <w:rFonts w:ascii="Times New Roman" w:eastAsia="Times New Roman" w:hAnsi="Times New Roman"/>
          <w:b/>
          <w:bCs/>
          <w:iCs/>
          <w:sz w:val="26"/>
          <w:szCs w:val="26"/>
          <w:lang w:eastAsia="ru-RU"/>
        </w:rPr>
      </w:pPr>
      <w:r w:rsidRPr="0029074A">
        <w:rPr>
          <w:rFonts w:ascii="Times New Roman" w:eastAsia="Times New Roman" w:hAnsi="Times New Roman"/>
          <w:b/>
          <w:bCs/>
          <w:iCs/>
          <w:sz w:val="26"/>
          <w:szCs w:val="26"/>
          <w:lang w:eastAsia="ru-RU"/>
        </w:rPr>
        <w:lastRenderedPageBreak/>
        <w:t>Ресурсное обеспечение муниципальной программы</w:t>
      </w:r>
    </w:p>
    <w:p w:rsidR="006A2374" w:rsidRPr="0029074A" w:rsidRDefault="006A2374" w:rsidP="008A6CAE">
      <w:pPr>
        <w:spacing w:after="0" w:line="240" w:lineRule="auto"/>
        <w:ind w:left="60"/>
        <w:rPr>
          <w:rFonts w:ascii="Times New Roman" w:eastAsia="Times New Roman" w:hAnsi="Times New Roman" w:cs="Times New Roman"/>
          <w:b/>
          <w:bCs/>
          <w:iCs/>
          <w:sz w:val="26"/>
          <w:szCs w:val="26"/>
          <w:lang w:eastAsia="ru-RU"/>
        </w:rPr>
      </w:pPr>
    </w:p>
    <w:p w:rsidR="001710AB" w:rsidRDefault="006A2374" w:rsidP="007D31F5">
      <w:pPr>
        <w:spacing w:after="0" w:line="240" w:lineRule="auto"/>
        <w:ind w:firstLine="567"/>
        <w:jc w:val="both"/>
        <w:rPr>
          <w:rFonts w:ascii="Times New Roman" w:eastAsia="Times New Roman" w:hAnsi="Times New Roman" w:cs="Times New Roman"/>
          <w:sz w:val="26"/>
          <w:szCs w:val="26"/>
          <w:lang w:eastAsia="ru-RU"/>
        </w:rPr>
      </w:pPr>
      <w:r w:rsidRPr="0029074A">
        <w:rPr>
          <w:rFonts w:ascii="Times New Roman" w:eastAsia="Times New Roman" w:hAnsi="Times New Roman" w:cs="Times New Roman"/>
          <w:sz w:val="26"/>
          <w:szCs w:val="26"/>
          <w:lang w:eastAsia="ru-RU"/>
        </w:rPr>
        <w:t xml:space="preserve">Объём финансовых ресурсов, необходимых для реализации муниципальной программы, представлен на основании сложившейся ценовой </w:t>
      </w:r>
      <w:proofErr w:type="gramStart"/>
      <w:r w:rsidRPr="0029074A">
        <w:rPr>
          <w:rFonts w:ascii="Times New Roman" w:eastAsia="Times New Roman" w:hAnsi="Times New Roman" w:cs="Times New Roman"/>
          <w:sz w:val="26"/>
          <w:szCs w:val="26"/>
          <w:lang w:eastAsia="ru-RU"/>
        </w:rPr>
        <w:t>политики на товары</w:t>
      </w:r>
      <w:proofErr w:type="gramEnd"/>
      <w:r w:rsidRPr="0029074A">
        <w:rPr>
          <w:rFonts w:ascii="Times New Roman" w:eastAsia="Times New Roman" w:hAnsi="Times New Roman" w:cs="Times New Roman"/>
          <w:sz w:val="26"/>
          <w:szCs w:val="26"/>
          <w:lang w:eastAsia="ru-RU"/>
        </w:rPr>
        <w:t>, работы и услуги. Программа финансируется из средств республиканского и местного бюджетов. Объём финансирования составляет</w:t>
      </w:r>
      <w:r w:rsidR="001710AB">
        <w:rPr>
          <w:rFonts w:ascii="Times New Roman" w:eastAsia="Times New Roman" w:hAnsi="Times New Roman" w:cs="Times New Roman"/>
          <w:sz w:val="26"/>
          <w:szCs w:val="26"/>
          <w:lang w:eastAsia="ru-RU"/>
        </w:rPr>
        <w:t>:</w:t>
      </w:r>
      <w:r w:rsidRPr="0029074A">
        <w:rPr>
          <w:rFonts w:ascii="Times New Roman" w:eastAsia="Times New Roman" w:hAnsi="Times New Roman" w:cs="Times New Roman"/>
          <w:sz w:val="26"/>
          <w:szCs w:val="26"/>
          <w:lang w:eastAsia="ru-RU"/>
        </w:rPr>
        <w:t xml:space="preserve"> </w:t>
      </w:r>
    </w:p>
    <w:p w:rsidR="001710AB" w:rsidRPr="00BE63AB" w:rsidRDefault="001710AB" w:rsidP="007D31F5">
      <w:pPr>
        <w:spacing w:after="0" w:line="240" w:lineRule="auto"/>
        <w:ind w:firstLine="567"/>
        <w:jc w:val="both"/>
        <w:rPr>
          <w:rFonts w:ascii="Times New Roman" w:eastAsia="Calibri" w:hAnsi="Times New Roman" w:cs="Times New Roman"/>
          <w:bCs/>
          <w:sz w:val="24"/>
          <w:szCs w:val="24"/>
        </w:rPr>
      </w:pPr>
      <w:r w:rsidRPr="00BE63AB">
        <w:rPr>
          <w:rFonts w:ascii="Times New Roman" w:eastAsia="Times New Roman" w:hAnsi="Times New Roman" w:cs="Times New Roman"/>
          <w:sz w:val="24"/>
          <w:szCs w:val="24"/>
          <w:lang w:eastAsia="ru-RU"/>
        </w:rPr>
        <w:t>Всего —</w:t>
      </w:r>
      <w:r>
        <w:rPr>
          <w:rFonts w:ascii="Times New Roman" w:hAnsi="Times New Roman" w:cs="Times New Roman"/>
          <w:b/>
          <w:bCs/>
          <w:sz w:val="24"/>
          <w:szCs w:val="24"/>
        </w:rPr>
        <w:t xml:space="preserve"> 4 019 508,7 </w:t>
      </w:r>
      <w:r w:rsidRPr="00BE63AB">
        <w:rPr>
          <w:rFonts w:ascii="Times New Roman" w:eastAsia="Times New Roman" w:hAnsi="Times New Roman" w:cs="Times New Roman"/>
          <w:bCs/>
          <w:sz w:val="24"/>
          <w:szCs w:val="24"/>
          <w:lang w:eastAsia="ru-RU"/>
        </w:rPr>
        <w:t>тыс. руб.</w:t>
      </w:r>
      <w:r w:rsidRPr="00BE63AB">
        <w:rPr>
          <w:rFonts w:ascii="Times New Roman" w:eastAsia="Times New Roman" w:hAnsi="Times New Roman" w:cs="Times New Roman"/>
          <w:sz w:val="24"/>
          <w:szCs w:val="24"/>
          <w:lang w:eastAsia="ru-RU"/>
        </w:rPr>
        <w:t xml:space="preserve"> В том числе:</w:t>
      </w:r>
    </w:p>
    <w:p w:rsidR="001710AB" w:rsidRPr="00147BFB" w:rsidRDefault="001710AB" w:rsidP="007D31F5">
      <w:pPr>
        <w:pStyle w:val="a3"/>
        <w:numPr>
          <w:ilvl w:val="0"/>
          <w:numId w:val="21"/>
        </w:numPr>
        <w:tabs>
          <w:tab w:val="left" w:pos="254"/>
        </w:tabs>
        <w:spacing w:after="0" w:line="240" w:lineRule="auto"/>
        <w:ind w:left="0" w:firstLine="567"/>
        <w:jc w:val="both"/>
        <w:rPr>
          <w:rFonts w:ascii="Times New Roman" w:eastAsia="Calibri" w:hAnsi="Times New Roman" w:cs="Times New Roman"/>
          <w:bCs/>
          <w:sz w:val="24"/>
          <w:szCs w:val="24"/>
        </w:rPr>
      </w:pPr>
      <w:r w:rsidRPr="00147BFB">
        <w:rPr>
          <w:rFonts w:ascii="Times New Roman" w:eastAsia="Times New Roman" w:hAnsi="Times New Roman" w:cs="Times New Roman"/>
          <w:sz w:val="24"/>
          <w:szCs w:val="24"/>
          <w:lang w:eastAsia="ru-RU"/>
        </w:rPr>
        <w:t xml:space="preserve"> </w:t>
      </w:r>
      <w:proofErr w:type="gramStart"/>
      <w:r w:rsidRPr="00147BFB">
        <w:rPr>
          <w:rFonts w:ascii="Times New Roman" w:eastAsia="Times New Roman" w:hAnsi="Times New Roman" w:cs="Times New Roman"/>
          <w:sz w:val="24"/>
          <w:szCs w:val="24"/>
          <w:lang w:eastAsia="ru-RU"/>
        </w:rPr>
        <w:t>средства республиканского бюджета РА –</w:t>
      </w:r>
      <w:r>
        <w:rPr>
          <w:rFonts w:ascii="Times New Roman" w:hAnsi="Times New Roman" w:cs="Times New Roman"/>
          <w:bCs/>
          <w:sz w:val="24"/>
          <w:szCs w:val="24"/>
        </w:rPr>
        <w:t xml:space="preserve"> </w:t>
      </w:r>
      <w:r w:rsidRPr="001710AB">
        <w:rPr>
          <w:rFonts w:ascii="Times New Roman" w:hAnsi="Times New Roman" w:cs="Times New Roman"/>
          <w:b/>
          <w:bCs/>
          <w:sz w:val="24"/>
          <w:szCs w:val="24"/>
        </w:rPr>
        <w:t>2 377 239,6</w:t>
      </w:r>
      <w:r>
        <w:rPr>
          <w:rFonts w:ascii="Times New Roman" w:hAnsi="Times New Roman" w:cs="Times New Roman"/>
          <w:bCs/>
          <w:sz w:val="24"/>
          <w:szCs w:val="24"/>
        </w:rPr>
        <w:t xml:space="preserve"> </w:t>
      </w:r>
      <w:r w:rsidRPr="00147BFB">
        <w:rPr>
          <w:rFonts w:ascii="Times New Roman" w:eastAsia="Times New Roman" w:hAnsi="Times New Roman" w:cs="Times New Roman"/>
          <w:bCs/>
          <w:sz w:val="24"/>
          <w:szCs w:val="24"/>
          <w:lang w:eastAsia="ru-RU"/>
        </w:rPr>
        <w:t>тыс. руб.</w:t>
      </w:r>
      <w:r w:rsidRPr="00147BFB">
        <w:rPr>
          <w:rFonts w:ascii="Times New Roman" w:eastAsia="Times New Roman" w:hAnsi="Times New Roman" w:cs="Times New Roman"/>
          <w:sz w:val="24"/>
          <w:szCs w:val="24"/>
          <w:lang w:eastAsia="ru-RU"/>
        </w:rPr>
        <w:t xml:space="preserve"> (2016 г. – </w:t>
      </w:r>
      <w:r w:rsidRPr="00147BFB">
        <w:rPr>
          <w:rFonts w:ascii="Times New Roman" w:eastAsia="Calibri" w:hAnsi="Times New Roman" w:cs="Times New Roman"/>
          <w:bCs/>
          <w:color w:val="000000"/>
          <w:sz w:val="24"/>
          <w:szCs w:val="24"/>
        </w:rPr>
        <w:t xml:space="preserve"> </w:t>
      </w:r>
      <w:r>
        <w:rPr>
          <w:rFonts w:ascii="Times New Roman" w:hAnsi="Times New Roman" w:cs="Times New Roman"/>
          <w:bCs/>
          <w:sz w:val="24"/>
          <w:szCs w:val="24"/>
        </w:rPr>
        <w:t xml:space="preserve">770 177,4 </w:t>
      </w:r>
      <w:r w:rsidRPr="00147BFB">
        <w:rPr>
          <w:rFonts w:ascii="Times New Roman" w:hAnsi="Times New Roman" w:cs="Times New Roman"/>
          <w:bCs/>
          <w:sz w:val="24"/>
          <w:szCs w:val="24"/>
        </w:rPr>
        <w:t xml:space="preserve"> </w:t>
      </w:r>
      <w:r w:rsidRPr="00147BFB">
        <w:rPr>
          <w:rFonts w:ascii="Times New Roman" w:eastAsia="Times New Roman" w:hAnsi="Times New Roman" w:cs="Times New Roman"/>
          <w:sz w:val="24"/>
          <w:szCs w:val="24"/>
          <w:lang w:eastAsia="ru-RU"/>
        </w:rPr>
        <w:t>тыс. руб.; 2017 г. —</w:t>
      </w:r>
      <w:r>
        <w:rPr>
          <w:rFonts w:ascii="Times New Roman" w:hAnsi="Times New Roman" w:cs="Times New Roman"/>
          <w:bCs/>
          <w:sz w:val="24"/>
          <w:szCs w:val="24"/>
        </w:rPr>
        <w:t xml:space="preserve"> 803 531,1 </w:t>
      </w:r>
      <w:r w:rsidRPr="00147BFB">
        <w:rPr>
          <w:rFonts w:ascii="Times New Roman" w:eastAsia="Times New Roman" w:hAnsi="Times New Roman" w:cs="Times New Roman"/>
          <w:sz w:val="24"/>
          <w:szCs w:val="24"/>
          <w:lang w:eastAsia="ru-RU"/>
        </w:rPr>
        <w:t xml:space="preserve">тыс. руб.; 2018 г. —  </w:t>
      </w:r>
      <w:r>
        <w:rPr>
          <w:rFonts w:ascii="Times New Roman" w:hAnsi="Times New Roman" w:cs="Times New Roman"/>
          <w:bCs/>
          <w:sz w:val="24"/>
          <w:szCs w:val="24"/>
        </w:rPr>
        <w:t xml:space="preserve">803 531,1 </w:t>
      </w:r>
      <w:r w:rsidRPr="00147BFB">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w:t>
      </w:r>
      <w:proofErr w:type="gramEnd"/>
    </w:p>
    <w:p w:rsidR="001710AB" w:rsidRPr="00CF3995" w:rsidRDefault="001710AB" w:rsidP="007D31F5">
      <w:pPr>
        <w:pStyle w:val="a3"/>
        <w:numPr>
          <w:ilvl w:val="0"/>
          <w:numId w:val="21"/>
        </w:numPr>
        <w:tabs>
          <w:tab w:val="left" w:pos="254"/>
        </w:tabs>
        <w:autoSpaceDE w:val="0"/>
        <w:autoSpaceDN w:val="0"/>
        <w:adjustRightInd w:val="0"/>
        <w:spacing w:after="0" w:line="240" w:lineRule="auto"/>
        <w:ind w:left="0" w:firstLine="567"/>
        <w:jc w:val="both"/>
        <w:rPr>
          <w:rFonts w:ascii="Times New Roman" w:eastAsia="Calibri" w:hAnsi="Times New Roman" w:cs="Times New Roman"/>
          <w:bCs/>
          <w:sz w:val="24"/>
          <w:szCs w:val="24"/>
        </w:rPr>
      </w:pPr>
      <w:r w:rsidRPr="00147BFB">
        <w:rPr>
          <w:rFonts w:ascii="Times New Roman" w:eastAsia="Times New Roman" w:hAnsi="Times New Roman" w:cs="Times New Roman"/>
          <w:sz w:val="24"/>
          <w:szCs w:val="24"/>
          <w:lang w:eastAsia="ru-RU"/>
        </w:rPr>
        <w:t xml:space="preserve"> </w:t>
      </w:r>
      <w:proofErr w:type="gramStart"/>
      <w:r w:rsidRPr="00147BFB">
        <w:rPr>
          <w:rFonts w:ascii="Times New Roman" w:eastAsia="Times New Roman" w:hAnsi="Times New Roman" w:cs="Times New Roman"/>
          <w:sz w:val="24"/>
          <w:szCs w:val="24"/>
          <w:lang w:eastAsia="ru-RU"/>
        </w:rPr>
        <w:t>средства местного бюджета –</w:t>
      </w:r>
      <w:r>
        <w:rPr>
          <w:rFonts w:ascii="Times New Roman" w:hAnsi="Times New Roman" w:cs="Times New Roman"/>
          <w:bCs/>
          <w:sz w:val="24"/>
          <w:szCs w:val="24"/>
        </w:rPr>
        <w:t xml:space="preserve"> </w:t>
      </w:r>
      <w:r w:rsidRPr="001710AB">
        <w:rPr>
          <w:rFonts w:ascii="Times New Roman" w:hAnsi="Times New Roman" w:cs="Times New Roman"/>
          <w:b/>
          <w:bCs/>
          <w:sz w:val="24"/>
          <w:szCs w:val="24"/>
        </w:rPr>
        <w:t>1 432 825,0</w:t>
      </w:r>
      <w:r>
        <w:rPr>
          <w:rFonts w:ascii="Times New Roman" w:hAnsi="Times New Roman" w:cs="Times New Roman"/>
          <w:bCs/>
          <w:sz w:val="24"/>
          <w:szCs w:val="24"/>
        </w:rPr>
        <w:t xml:space="preserve"> </w:t>
      </w:r>
      <w:r w:rsidRPr="00147BFB">
        <w:rPr>
          <w:rFonts w:ascii="Times New Roman" w:eastAsia="Times New Roman" w:hAnsi="Times New Roman" w:cs="Times New Roman"/>
          <w:bCs/>
          <w:sz w:val="24"/>
          <w:szCs w:val="24"/>
          <w:lang w:eastAsia="ru-RU"/>
        </w:rPr>
        <w:t>тыс. руб.</w:t>
      </w:r>
      <w:r w:rsidRPr="00147BFB">
        <w:rPr>
          <w:rFonts w:ascii="Times New Roman" w:eastAsia="Times New Roman" w:hAnsi="Times New Roman" w:cs="Times New Roman"/>
          <w:sz w:val="24"/>
          <w:szCs w:val="24"/>
          <w:lang w:eastAsia="ru-RU"/>
        </w:rPr>
        <w:t xml:space="preserve"> (2016 г. —</w:t>
      </w:r>
      <w:r>
        <w:rPr>
          <w:rFonts w:ascii="Times New Roman" w:hAnsi="Times New Roman" w:cs="Times New Roman"/>
          <w:bCs/>
          <w:sz w:val="24"/>
          <w:szCs w:val="24"/>
        </w:rPr>
        <w:t xml:space="preserve"> 471 119,0 </w:t>
      </w:r>
      <w:r w:rsidRPr="00147BFB">
        <w:rPr>
          <w:rFonts w:ascii="Times New Roman" w:eastAsia="Times New Roman" w:hAnsi="Times New Roman" w:cs="Times New Roman"/>
          <w:sz w:val="24"/>
          <w:szCs w:val="24"/>
          <w:lang w:eastAsia="ru-RU"/>
        </w:rPr>
        <w:t>тыс. руб.; 2017 г. —</w:t>
      </w:r>
      <w:r w:rsidRPr="00147BFB">
        <w:rPr>
          <w:rFonts w:ascii="Times New Roman" w:eastAsia="Calibri" w:hAnsi="Times New Roman" w:cs="Times New Roman"/>
          <w:bCs/>
          <w:color w:val="000000"/>
          <w:sz w:val="24"/>
          <w:szCs w:val="24"/>
        </w:rPr>
        <w:t xml:space="preserve"> </w:t>
      </w:r>
      <w:r w:rsidRPr="00147BFB">
        <w:rPr>
          <w:rFonts w:ascii="Times New Roman" w:hAnsi="Times New Roman" w:cs="Times New Roman"/>
          <w:bCs/>
          <w:sz w:val="24"/>
          <w:szCs w:val="24"/>
        </w:rPr>
        <w:t>47</w:t>
      </w:r>
      <w:r>
        <w:rPr>
          <w:rFonts w:ascii="Times New Roman" w:hAnsi="Times New Roman" w:cs="Times New Roman"/>
          <w:bCs/>
          <w:sz w:val="24"/>
          <w:szCs w:val="24"/>
        </w:rPr>
        <w:t xml:space="preserve">6 750,0 </w:t>
      </w:r>
      <w:r w:rsidRPr="00147BFB">
        <w:rPr>
          <w:rFonts w:ascii="Times New Roman" w:eastAsia="Times New Roman" w:hAnsi="Times New Roman" w:cs="Times New Roman"/>
          <w:sz w:val="24"/>
          <w:szCs w:val="24"/>
          <w:lang w:eastAsia="ru-RU"/>
        </w:rPr>
        <w:t>тыс. руб.; 2018 г. —</w:t>
      </w:r>
      <w:r w:rsidRPr="00147BFB">
        <w:rPr>
          <w:rFonts w:ascii="Times New Roman" w:eastAsia="Calibri" w:hAnsi="Times New Roman" w:cs="Times New Roman"/>
          <w:bCs/>
          <w:sz w:val="24"/>
          <w:szCs w:val="24"/>
        </w:rPr>
        <w:t xml:space="preserve"> </w:t>
      </w:r>
      <w:r w:rsidRPr="00147BFB">
        <w:rPr>
          <w:rFonts w:ascii="Times New Roman" w:hAnsi="Times New Roman" w:cs="Times New Roman"/>
          <w:bCs/>
          <w:sz w:val="24"/>
          <w:szCs w:val="24"/>
        </w:rPr>
        <w:t>48</w:t>
      </w:r>
      <w:r>
        <w:rPr>
          <w:rFonts w:ascii="Times New Roman" w:hAnsi="Times New Roman" w:cs="Times New Roman"/>
          <w:bCs/>
          <w:sz w:val="24"/>
          <w:szCs w:val="24"/>
        </w:rPr>
        <w:t xml:space="preserve">4 956,0 </w:t>
      </w:r>
      <w:r w:rsidRPr="00147BFB">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w:t>
      </w:r>
      <w:proofErr w:type="gramEnd"/>
    </w:p>
    <w:p w:rsidR="001710AB" w:rsidRDefault="001710AB" w:rsidP="007D31F5">
      <w:pPr>
        <w:spacing w:after="0" w:line="240" w:lineRule="auto"/>
        <w:ind w:firstLine="567"/>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4"/>
          <w:szCs w:val="24"/>
          <w:lang w:eastAsia="ru-RU"/>
        </w:rPr>
        <w:t xml:space="preserve">внебюджетные источники – </w:t>
      </w:r>
      <w:r w:rsidRPr="00CF3995">
        <w:rPr>
          <w:rFonts w:ascii="Times New Roman" w:eastAsia="Times New Roman" w:hAnsi="Times New Roman" w:cs="Times New Roman"/>
          <w:b/>
          <w:sz w:val="24"/>
          <w:szCs w:val="24"/>
          <w:lang w:eastAsia="ru-RU"/>
        </w:rPr>
        <w:t>209 444,1</w:t>
      </w:r>
      <w:r>
        <w:rPr>
          <w:rFonts w:ascii="Times New Roman" w:eastAsia="Times New Roman" w:hAnsi="Times New Roman" w:cs="Times New Roman"/>
          <w:sz w:val="24"/>
          <w:szCs w:val="24"/>
          <w:lang w:eastAsia="ru-RU"/>
        </w:rPr>
        <w:t xml:space="preserve"> тыс. руб. (2016 г. – 69 814,7 тыс. руб.; 2017 г.- 69 814,7 тыс. руб.; 2018 г. - 69 814,7 тыс. руб.)</w:t>
      </w:r>
      <w:r w:rsidR="007D31F5">
        <w:rPr>
          <w:rFonts w:ascii="Times New Roman" w:eastAsia="Times New Roman" w:hAnsi="Times New Roman" w:cs="Times New Roman"/>
          <w:sz w:val="24"/>
          <w:szCs w:val="24"/>
          <w:lang w:eastAsia="ru-RU"/>
        </w:rPr>
        <w:t>.</w:t>
      </w:r>
      <w:proofErr w:type="gramEnd"/>
    </w:p>
    <w:p w:rsidR="001710AB" w:rsidRDefault="001710AB" w:rsidP="007D31F5">
      <w:pPr>
        <w:spacing w:after="0" w:line="240" w:lineRule="auto"/>
        <w:ind w:firstLine="567"/>
        <w:jc w:val="both"/>
        <w:rPr>
          <w:rFonts w:ascii="Times New Roman" w:eastAsia="Times New Roman" w:hAnsi="Times New Roman" w:cs="Times New Roman"/>
          <w:sz w:val="26"/>
          <w:szCs w:val="26"/>
          <w:lang w:eastAsia="ru-RU"/>
        </w:rPr>
      </w:pPr>
    </w:p>
    <w:p w:rsidR="001710AB" w:rsidRDefault="001710AB" w:rsidP="008A6CAE">
      <w:pPr>
        <w:spacing w:after="0" w:line="240" w:lineRule="auto"/>
        <w:ind w:firstLine="567"/>
        <w:jc w:val="both"/>
        <w:rPr>
          <w:rFonts w:ascii="Times New Roman" w:eastAsia="Times New Roman" w:hAnsi="Times New Roman" w:cs="Times New Roman"/>
          <w:sz w:val="26"/>
          <w:szCs w:val="26"/>
          <w:lang w:eastAsia="ru-RU"/>
        </w:rPr>
      </w:pPr>
    </w:p>
    <w:p w:rsidR="001710AB" w:rsidRDefault="001710AB" w:rsidP="008A6CAE">
      <w:pPr>
        <w:spacing w:after="0" w:line="240" w:lineRule="auto"/>
        <w:ind w:firstLine="567"/>
        <w:jc w:val="both"/>
        <w:rPr>
          <w:rFonts w:ascii="Times New Roman" w:eastAsia="Times New Roman" w:hAnsi="Times New Roman" w:cs="Times New Roman"/>
          <w:sz w:val="26"/>
          <w:szCs w:val="26"/>
          <w:lang w:eastAsia="ru-RU"/>
        </w:rPr>
      </w:pPr>
    </w:p>
    <w:p w:rsidR="001710AB" w:rsidRDefault="001710AB" w:rsidP="008A6CAE">
      <w:pPr>
        <w:spacing w:after="0" w:line="240" w:lineRule="auto"/>
        <w:ind w:firstLine="567"/>
        <w:jc w:val="both"/>
        <w:rPr>
          <w:rFonts w:ascii="Times New Roman" w:eastAsia="Times New Roman" w:hAnsi="Times New Roman" w:cs="Times New Roman"/>
          <w:sz w:val="26"/>
          <w:szCs w:val="26"/>
          <w:lang w:eastAsia="ru-RU"/>
        </w:rPr>
      </w:pPr>
    </w:p>
    <w:p w:rsidR="001710AB" w:rsidRDefault="001710AB" w:rsidP="008A6CAE">
      <w:pPr>
        <w:spacing w:after="0" w:line="240" w:lineRule="auto"/>
        <w:ind w:firstLine="567"/>
        <w:jc w:val="both"/>
        <w:rPr>
          <w:rFonts w:ascii="Times New Roman" w:eastAsia="Times New Roman" w:hAnsi="Times New Roman" w:cs="Times New Roman"/>
          <w:sz w:val="26"/>
          <w:szCs w:val="26"/>
          <w:lang w:eastAsia="ru-RU"/>
        </w:rPr>
      </w:pPr>
    </w:p>
    <w:p w:rsidR="006A2374" w:rsidRDefault="006A2374" w:rsidP="008A6CAE">
      <w:pPr>
        <w:tabs>
          <w:tab w:val="left" w:pos="851"/>
        </w:tabs>
        <w:autoSpaceDE w:val="0"/>
        <w:autoSpaceDN w:val="0"/>
        <w:adjustRightInd w:val="0"/>
        <w:spacing w:after="0" w:line="240" w:lineRule="auto"/>
        <w:jc w:val="both"/>
        <w:rPr>
          <w:rFonts w:ascii="Times New Roman" w:eastAsia="Calibri" w:hAnsi="Times New Roman" w:cs="Times New Roman"/>
          <w:b/>
          <w:sz w:val="26"/>
          <w:szCs w:val="26"/>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r w:rsidRPr="000678FF">
        <w:rPr>
          <w:rFonts w:ascii="Times New Roman" w:eastAsia="Times New Roman" w:hAnsi="Times New Roman"/>
          <w:b/>
          <w:bCs/>
          <w:i/>
          <w:color w:val="000000"/>
          <w:sz w:val="24"/>
          <w:szCs w:val="24"/>
          <w:lang w:eastAsia="ru-RU"/>
        </w:rPr>
        <w:t>Таблица №</w:t>
      </w: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p>
    <w:p w:rsidR="00857BF6" w:rsidRPr="000678FF" w:rsidRDefault="00857BF6" w:rsidP="008A6CAE">
      <w:pPr>
        <w:spacing w:after="0" w:line="240" w:lineRule="auto"/>
        <w:ind w:left="12333"/>
        <w:contextualSpacing/>
        <w:jc w:val="both"/>
        <w:rPr>
          <w:rFonts w:ascii="Times New Roman" w:eastAsia="Times New Roman" w:hAnsi="Times New Roman"/>
          <w:b/>
          <w:bCs/>
          <w:i/>
          <w:color w:val="000000"/>
          <w:sz w:val="24"/>
          <w:szCs w:val="24"/>
          <w:lang w:eastAsia="ru-RU"/>
        </w:rPr>
      </w:pPr>
      <w:r w:rsidRPr="000678FF">
        <w:rPr>
          <w:rFonts w:ascii="Times New Roman" w:eastAsia="Times New Roman" w:hAnsi="Times New Roman"/>
          <w:b/>
          <w:bCs/>
          <w:i/>
          <w:color w:val="000000"/>
          <w:sz w:val="24"/>
          <w:szCs w:val="24"/>
          <w:lang w:eastAsia="ru-RU"/>
        </w:rPr>
        <w:t>3</w:t>
      </w:r>
    </w:p>
    <w:p w:rsidR="00857BF6" w:rsidRDefault="00857BF6" w:rsidP="008A6CAE">
      <w:pPr>
        <w:spacing w:after="0" w:line="240" w:lineRule="auto"/>
        <w:jc w:val="center"/>
        <w:rPr>
          <w:rFonts w:ascii="Times New Roman" w:eastAsia="Times New Roman" w:hAnsi="Times New Roman" w:cs="Times New Roman"/>
          <w:b/>
          <w:bCs/>
          <w:i/>
          <w:sz w:val="26"/>
          <w:szCs w:val="26"/>
          <w:lang w:eastAsia="ru-RU"/>
        </w:rPr>
        <w:sectPr w:rsidR="00857BF6" w:rsidSect="006A2374">
          <w:pgSz w:w="11900" w:h="16800"/>
          <w:pgMar w:top="1134" w:right="1134" w:bottom="992" w:left="1701" w:header="720" w:footer="720" w:gutter="0"/>
          <w:pgNumType w:start="1"/>
          <w:cols w:space="720"/>
          <w:noEndnote/>
          <w:titlePg/>
          <w:docGrid w:linePitch="299"/>
        </w:sectPr>
      </w:pPr>
    </w:p>
    <w:p w:rsidR="004834E1" w:rsidRPr="004834E1" w:rsidRDefault="004834E1" w:rsidP="008A6CAE">
      <w:pPr>
        <w:spacing w:after="0" w:line="240" w:lineRule="auto"/>
        <w:ind w:left="12744"/>
        <w:jc w:val="center"/>
        <w:rPr>
          <w:rFonts w:ascii="Times New Roman" w:eastAsia="Times New Roman" w:hAnsi="Times New Roman" w:cs="Times New Roman"/>
          <w:bCs/>
          <w:i/>
          <w:sz w:val="26"/>
          <w:szCs w:val="26"/>
          <w:lang w:eastAsia="ru-RU"/>
        </w:rPr>
      </w:pPr>
      <w:r>
        <w:rPr>
          <w:rFonts w:ascii="Times New Roman" w:eastAsia="Times New Roman" w:hAnsi="Times New Roman" w:cs="Times New Roman"/>
          <w:bCs/>
          <w:i/>
          <w:sz w:val="26"/>
          <w:szCs w:val="26"/>
          <w:lang w:eastAsia="ru-RU"/>
        </w:rPr>
        <w:lastRenderedPageBreak/>
        <w:t>Таблица № 5</w:t>
      </w:r>
    </w:p>
    <w:p w:rsidR="001710AB" w:rsidRDefault="001710AB" w:rsidP="008A6CAE">
      <w:pPr>
        <w:spacing w:after="0" w:line="240" w:lineRule="auto"/>
        <w:rPr>
          <w:rFonts w:ascii="Times New Roman" w:eastAsia="Times New Roman" w:hAnsi="Times New Roman" w:cs="Times New Roman"/>
          <w:b/>
          <w:bCs/>
          <w:i/>
          <w:sz w:val="26"/>
          <w:szCs w:val="26"/>
          <w:lang w:eastAsia="ru-RU"/>
        </w:rPr>
      </w:pPr>
    </w:p>
    <w:p w:rsidR="00857BF6" w:rsidRDefault="00857BF6" w:rsidP="008A6CAE">
      <w:pPr>
        <w:spacing w:after="0" w:line="240" w:lineRule="auto"/>
        <w:jc w:val="center"/>
        <w:rPr>
          <w:rFonts w:ascii="Times New Roman" w:eastAsia="Times New Roman" w:hAnsi="Times New Roman" w:cs="Times New Roman"/>
          <w:b/>
          <w:bCs/>
          <w:i/>
          <w:sz w:val="26"/>
          <w:szCs w:val="26"/>
          <w:lang w:eastAsia="ru-RU"/>
        </w:rPr>
      </w:pPr>
      <w:r w:rsidRPr="00857BF6">
        <w:rPr>
          <w:rFonts w:ascii="Times New Roman" w:eastAsia="Times New Roman" w:hAnsi="Times New Roman" w:cs="Times New Roman"/>
          <w:b/>
          <w:bCs/>
          <w:i/>
          <w:sz w:val="26"/>
          <w:szCs w:val="26"/>
          <w:lang w:eastAsia="ru-RU"/>
        </w:rPr>
        <w:t>План реализации основных мероп</w:t>
      </w:r>
      <w:r>
        <w:rPr>
          <w:rFonts w:ascii="Times New Roman" w:eastAsia="Times New Roman" w:hAnsi="Times New Roman" w:cs="Times New Roman"/>
          <w:b/>
          <w:bCs/>
          <w:i/>
          <w:sz w:val="26"/>
          <w:szCs w:val="26"/>
          <w:lang w:eastAsia="ru-RU"/>
        </w:rPr>
        <w:t>риятий муниципальной программы «</w:t>
      </w:r>
      <w:r w:rsidRPr="00857BF6">
        <w:rPr>
          <w:rFonts w:ascii="Times New Roman" w:eastAsia="Times New Roman" w:hAnsi="Times New Roman" w:cs="Times New Roman"/>
          <w:b/>
          <w:bCs/>
          <w:i/>
          <w:sz w:val="26"/>
          <w:szCs w:val="26"/>
          <w:lang w:eastAsia="ru-RU"/>
        </w:rPr>
        <w:t>Развитие системы  образова</w:t>
      </w:r>
      <w:r>
        <w:rPr>
          <w:rFonts w:ascii="Times New Roman" w:eastAsia="Times New Roman" w:hAnsi="Times New Roman" w:cs="Times New Roman"/>
          <w:b/>
          <w:bCs/>
          <w:i/>
          <w:sz w:val="26"/>
          <w:szCs w:val="26"/>
          <w:lang w:eastAsia="ru-RU"/>
        </w:rPr>
        <w:t>ния муниципального образования «Город Майкоп» на 2016 - 2018 годы»</w:t>
      </w:r>
      <w:r w:rsidRPr="00857BF6">
        <w:rPr>
          <w:rFonts w:ascii="Times New Roman" w:eastAsia="Times New Roman" w:hAnsi="Times New Roman" w:cs="Times New Roman"/>
          <w:b/>
          <w:bCs/>
          <w:i/>
          <w:sz w:val="26"/>
          <w:szCs w:val="26"/>
          <w:lang w:eastAsia="ru-RU"/>
        </w:rPr>
        <w:t xml:space="preserve"> за счет всех источников финансирования</w:t>
      </w:r>
    </w:p>
    <w:p w:rsidR="00857BF6" w:rsidRDefault="00857BF6" w:rsidP="008A6CAE">
      <w:pPr>
        <w:spacing w:after="0" w:line="240" w:lineRule="auto"/>
        <w:rPr>
          <w:rFonts w:ascii="Times New Roman" w:eastAsia="Times New Roman" w:hAnsi="Times New Roman" w:cs="Times New Roman"/>
          <w:bCs/>
          <w:i/>
          <w:sz w:val="26"/>
          <w:szCs w:val="26"/>
          <w:lang w:eastAsia="ru-RU"/>
        </w:rPr>
      </w:pPr>
    </w:p>
    <w:tbl>
      <w:tblPr>
        <w:tblStyle w:val="aa"/>
        <w:tblW w:w="16253" w:type="dxa"/>
        <w:tblInd w:w="-834" w:type="dxa"/>
        <w:tblLayout w:type="fixed"/>
        <w:tblLook w:val="04A0" w:firstRow="1" w:lastRow="0" w:firstColumn="1" w:lastColumn="0" w:noHBand="0" w:noVBand="1"/>
      </w:tblPr>
      <w:tblGrid>
        <w:gridCol w:w="515"/>
        <w:gridCol w:w="143"/>
        <w:gridCol w:w="1418"/>
        <w:gridCol w:w="117"/>
        <w:gridCol w:w="1726"/>
        <w:gridCol w:w="709"/>
        <w:gridCol w:w="425"/>
        <w:gridCol w:w="709"/>
        <w:gridCol w:w="708"/>
        <w:gridCol w:w="567"/>
        <w:gridCol w:w="709"/>
        <w:gridCol w:w="425"/>
        <w:gridCol w:w="709"/>
        <w:gridCol w:w="709"/>
        <w:gridCol w:w="567"/>
        <w:gridCol w:w="709"/>
        <w:gridCol w:w="425"/>
        <w:gridCol w:w="709"/>
        <w:gridCol w:w="708"/>
        <w:gridCol w:w="567"/>
        <w:gridCol w:w="709"/>
        <w:gridCol w:w="425"/>
        <w:gridCol w:w="709"/>
        <w:gridCol w:w="567"/>
        <w:gridCol w:w="286"/>
        <w:gridCol w:w="283"/>
      </w:tblGrid>
      <w:tr w:rsidR="00C82455" w:rsidRPr="00C82455" w:rsidTr="00446597">
        <w:trPr>
          <w:trHeight w:val="499"/>
        </w:trPr>
        <w:tc>
          <w:tcPr>
            <w:tcW w:w="515" w:type="dxa"/>
            <w:vMerge w:val="restart"/>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xml:space="preserve">№ </w:t>
            </w:r>
            <w:proofErr w:type="gramStart"/>
            <w:r w:rsidRPr="00C82455">
              <w:rPr>
                <w:rFonts w:ascii="Times New Roman" w:eastAsia="Times New Roman" w:hAnsi="Times New Roman" w:cs="Times New Roman"/>
                <w:b/>
                <w:bCs/>
                <w:sz w:val="18"/>
                <w:szCs w:val="18"/>
                <w:lang w:eastAsia="ru-RU"/>
              </w:rPr>
              <w:t>п</w:t>
            </w:r>
            <w:proofErr w:type="gramEnd"/>
            <w:r w:rsidRPr="00C82455">
              <w:rPr>
                <w:rFonts w:ascii="Times New Roman" w:eastAsia="Times New Roman" w:hAnsi="Times New Roman" w:cs="Times New Roman"/>
                <w:b/>
                <w:bCs/>
                <w:sz w:val="18"/>
                <w:szCs w:val="18"/>
                <w:lang w:eastAsia="ru-RU"/>
              </w:rPr>
              <w:t>/п</w:t>
            </w:r>
          </w:p>
        </w:tc>
        <w:tc>
          <w:tcPr>
            <w:tcW w:w="1561" w:type="dxa"/>
            <w:gridSpan w:val="2"/>
            <w:vMerge w:val="restart"/>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Наименование муниципальной</w:t>
            </w:r>
            <w:r w:rsidRPr="00C82455">
              <w:rPr>
                <w:rFonts w:ascii="Times New Roman" w:eastAsia="Times New Roman" w:hAnsi="Times New Roman" w:cs="Times New Roman"/>
                <w:b/>
                <w:bCs/>
                <w:sz w:val="18"/>
                <w:szCs w:val="18"/>
                <w:lang w:eastAsia="ru-RU"/>
              </w:rPr>
              <w:br/>
              <w:t>программы, основного мероприятия, направления расходов</w:t>
            </w:r>
          </w:p>
        </w:tc>
        <w:tc>
          <w:tcPr>
            <w:tcW w:w="1843" w:type="dxa"/>
            <w:gridSpan w:val="2"/>
            <w:vMerge w:val="restart"/>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Наименование соисполнителя (участника)</w:t>
            </w:r>
          </w:p>
        </w:tc>
        <w:tc>
          <w:tcPr>
            <w:tcW w:w="3118" w:type="dxa"/>
            <w:gridSpan w:val="5"/>
            <w:vMerge w:val="restart"/>
            <w:hideMark/>
          </w:tcPr>
          <w:p w:rsidR="00C82455" w:rsidRPr="00C82455" w:rsidRDefault="00C82455"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Всего за весь период реализации программы</w:t>
            </w:r>
          </w:p>
        </w:tc>
        <w:tc>
          <w:tcPr>
            <w:tcW w:w="3119" w:type="dxa"/>
            <w:gridSpan w:val="5"/>
            <w:vMerge w:val="restart"/>
            <w:hideMark/>
          </w:tcPr>
          <w:p w:rsidR="00C82455" w:rsidRPr="00C82455" w:rsidRDefault="00C82455"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2016 год</w:t>
            </w:r>
          </w:p>
        </w:tc>
        <w:tc>
          <w:tcPr>
            <w:tcW w:w="3118" w:type="dxa"/>
            <w:gridSpan w:val="5"/>
            <w:vMerge w:val="restart"/>
            <w:hideMark/>
          </w:tcPr>
          <w:p w:rsidR="00C82455" w:rsidRPr="00C82455" w:rsidRDefault="00C82455"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2017 год</w:t>
            </w:r>
          </w:p>
        </w:tc>
        <w:tc>
          <w:tcPr>
            <w:tcW w:w="2979" w:type="dxa"/>
            <w:gridSpan w:val="6"/>
            <w:vMerge w:val="restart"/>
            <w:hideMark/>
          </w:tcPr>
          <w:p w:rsidR="00C82455" w:rsidRPr="00C82455" w:rsidRDefault="00C82455"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2018 год</w:t>
            </w:r>
          </w:p>
        </w:tc>
      </w:tr>
      <w:tr w:rsidR="00C82455" w:rsidRPr="00C82455" w:rsidTr="00446597">
        <w:trPr>
          <w:trHeight w:val="499"/>
        </w:trPr>
        <w:tc>
          <w:tcPr>
            <w:tcW w:w="515" w:type="dxa"/>
            <w:vMerge/>
            <w:hideMark/>
          </w:tcPr>
          <w:p w:rsidR="00C82455" w:rsidRPr="00C82455" w:rsidRDefault="00C82455" w:rsidP="008A6CAE">
            <w:pPr>
              <w:rPr>
                <w:rFonts w:ascii="Times New Roman" w:eastAsia="Times New Roman" w:hAnsi="Times New Roman" w:cs="Times New Roman"/>
                <w:b/>
                <w:bCs/>
                <w:sz w:val="18"/>
                <w:szCs w:val="18"/>
                <w:lang w:eastAsia="ru-RU"/>
              </w:rPr>
            </w:pPr>
          </w:p>
        </w:tc>
        <w:tc>
          <w:tcPr>
            <w:tcW w:w="1561" w:type="dxa"/>
            <w:gridSpan w:val="2"/>
            <w:vMerge/>
            <w:hideMark/>
          </w:tcPr>
          <w:p w:rsidR="00C82455" w:rsidRPr="00C82455" w:rsidRDefault="00C82455" w:rsidP="008A6CAE">
            <w:pPr>
              <w:rPr>
                <w:rFonts w:ascii="Times New Roman" w:eastAsia="Times New Roman" w:hAnsi="Times New Roman" w:cs="Times New Roman"/>
                <w:b/>
                <w:bCs/>
                <w:sz w:val="18"/>
                <w:szCs w:val="18"/>
                <w:lang w:eastAsia="ru-RU"/>
              </w:rPr>
            </w:pPr>
          </w:p>
        </w:tc>
        <w:tc>
          <w:tcPr>
            <w:tcW w:w="1843" w:type="dxa"/>
            <w:gridSpan w:val="2"/>
            <w:vMerge/>
            <w:hideMark/>
          </w:tcPr>
          <w:p w:rsidR="00C82455" w:rsidRPr="00C82455" w:rsidRDefault="00C82455" w:rsidP="008A6CAE">
            <w:pPr>
              <w:rPr>
                <w:rFonts w:ascii="Times New Roman" w:eastAsia="Times New Roman" w:hAnsi="Times New Roman" w:cs="Times New Roman"/>
                <w:b/>
                <w:bCs/>
                <w:sz w:val="18"/>
                <w:szCs w:val="18"/>
                <w:lang w:eastAsia="ru-RU"/>
              </w:rPr>
            </w:pPr>
          </w:p>
        </w:tc>
        <w:tc>
          <w:tcPr>
            <w:tcW w:w="3118" w:type="dxa"/>
            <w:gridSpan w:val="5"/>
            <w:vMerge/>
            <w:hideMark/>
          </w:tcPr>
          <w:p w:rsidR="00C82455" w:rsidRPr="00C82455" w:rsidRDefault="00C82455" w:rsidP="008A6CAE">
            <w:pPr>
              <w:rPr>
                <w:rFonts w:ascii="Times New Roman" w:eastAsia="Times New Roman" w:hAnsi="Times New Roman" w:cs="Times New Roman"/>
                <w:b/>
                <w:bCs/>
                <w:sz w:val="18"/>
                <w:szCs w:val="18"/>
                <w:lang w:eastAsia="ru-RU"/>
              </w:rPr>
            </w:pPr>
          </w:p>
        </w:tc>
        <w:tc>
          <w:tcPr>
            <w:tcW w:w="3119" w:type="dxa"/>
            <w:gridSpan w:val="5"/>
            <w:vMerge/>
            <w:hideMark/>
          </w:tcPr>
          <w:p w:rsidR="00C82455" w:rsidRPr="00C82455" w:rsidRDefault="00C82455" w:rsidP="008A6CAE">
            <w:pPr>
              <w:rPr>
                <w:rFonts w:ascii="Times New Roman" w:eastAsia="Times New Roman" w:hAnsi="Times New Roman" w:cs="Times New Roman"/>
                <w:b/>
                <w:bCs/>
                <w:sz w:val="18"/>
                <w:szCs w:val="18"/>
                <w:lang w:eastAsia="ru-RU"/>
              </w:rPr>
            </w:pPr>
          </w:p>
        </w:tc>
        <w:tc>
          <w:tcPr>
            <w:tcW w:w="3118" w:type="dxa"/>
            <w:gridSpan w:val="5"/>
            <w:vMerge/>
            <w:hideMark/>
          </w:tcPr>
          <w:p w:rsidR="00C82455" w:rsidRPr="00C82455" w:rsidRDefault="00C82455" w:rsidP="008A6CAE">
            <w:pPr>
              <w:rPr>
                <w:rFonts w:ascii="Times New Roman" w:eastAsia="Times New Roman" w:hAnsi="Times New Roman" w:cs="Times New Roman"/>
                <w:b/>
                <w:bCs/>
                <w:sz w:val="18"/>
                <w:szCs w:val="18"/>
                <w:lang w:eastAsia="ru-RU"/>
              </w:rPr>
            </w:pPr>
          </w:p>
        </w:tc>
        <w:tc>
          <w:tcPr>
            <w:tcW w:w="2979" w:type="dxa"/>
            <w:gridSpan w:val="6"/>
            <w:vMerge/>
            <w:hideMark/>
          </w:tcPr>
          <w:p w:rsidR="00C82455" w:rsidRPr="00C82455" w:rsidRDefault="00C82455" w:rsidP="008A6CAE">
            <w:pPr>
              <w:rPr>
                <w:rFonts w:ascii="Times New Roman" w:eastAsia="Times New Roman" w:hAnsi="Times New Roman" w:cs="Times New Roman"/>
                <w:b/>
                <w:bCs/>
                <w:sz w:val="18"/>
                <w:szCs w:val="18"/>
                <w:lang w:eastAsia="ru-RU"/>
              </w:rPr>
            </w:pPr>
          </w:p>
        </w:tc>
      </w:tr>
      <w:tr w:rsidR="00C82455" w:rsidRPr="00C82455" w:rsidTr="00446597">
        <w:trPr>
          <w:trHeight w:val="480"/>
        </w:trPr>
        <w:tc>
          <w:tcPr>
            <w:tcW w:w="515" w:type="dxa"/>
            <w:vMerge/>
            <w:hideMark/>
          </w:tcPr>
          <w:p w:rsidR="00C82455" w:rsidRPr="00C82455" w:rsidRDefault="00C82455" w:rsidP="008A6CAE">
            <w:pPr>
              <w:rPr>
                <w:rFonts w:ascii="Times New Roman" w:eastAsia="Times New Roman" w:hAnsi="Times New Roman" w:cs="Times New Roman"/>
                <w:b/>
                <w:bCs/>
                <w:sz w:val="18"/>
                <w:szCs w:val="18"/>
                <w:lang w:eastAsia="ru-RU"/>
              </w:rPr>
            </w:pPr>
          </w:p>
        </w:tc>
        <w:tc>
          <w:tcPr>
            <w:tcW w:w="1561" w:type="dxa"/>
            <w:gridSpan w:val="2"/>
            <w:vMerge/>
            <w:hideMark/>
          </w:tcPr>
          <w:p w:rsidR="00C82455" w:rsidRPr="00C82455" w:rsidRDefault="00C82455" w:rsidP="008A6CAE">
            <w:pPr>
              <w:rPr>
                <w:rFonts w:ascii="Times New Roman" w:eastAsia="Times New Roman" w:hAnsi="Times New Roman" w:cs="Times New Roman"/>
                <w:b/>
                <w:bCs/>
                <w:sz w:val="18"/>
                <w:szCs w:val="18"/>
                <w:lang w:eastAsia="ru-RU"/>
              </w:rPr>
            </w:pPr>
          </w:p>
        </w:tc>
        <w:tc>
          <w:tcPr>
            <w:tcW w:w="1843" w:type="dxa"/>
            <w:gridSpan w:val="2"/>
            <w:vMerge/>
            <w:hideMark/>
          </w:tcPr>
          <w:p w:rsidR="00C82455" w:rsidRPr="00C82455" w:rsidRDefault="00C82455" w:rsidP="008A6CAE">
            <w:pPr>
              <w:rPr>
                <w:rFonts w:ascii="Times New Roman" w:eastAsia="Times New Roman" w:hAnsi="Times New Roman" w:cs="Times New Roman"/>
                <w:b/>
                <w:bCs/>
                <w:sz w:val="18"/>
                <w:szCs w:val="18"/>
                <w:lang w:eastAsia="ru-RU"/>
              </w:rPr>
            </w:pPr>
          </w:p>
        </w:tc>
        <w:tc>
          <w:tcPr>
            <w:tcW w:w="709"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xml:space="preserve">Всего </w:t>
            </w:r>
          </w:p>
        </w:tc>
        <w:tc>
          <w:tcPr>
            <w:tcW w:w="425"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708"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7"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c>
          <w:tcPr>
            <w:tcW w:w="709"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итого</w:t>
            </w:r>
          </w:p>
        </w:tc>
        <w:tc>
          <w:tcPr>
            <w:tcW w:w="425"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709"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7"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c>
          <w:tcPr>
            <w:tcW w:w="709"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итого</w:t>
            </w:r>
          </w:p>
        </w:tc>
        <w:tc>
          <w:tcPr>
            <w:tcW w:w="425"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708"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7"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c>
          <w:tcPr>
            <w:tcW w:w="709"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итого</w:t>
            </w:r>
          </w:p>
        </w:tc>
        <w:tc>
          <w:tcPr>
            <w:tcW w:w="425"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567"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9" w:type="dxa"/>
            <w:gridSpan w:val="2"/>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r>
      <w:tr w:rsidR="00C82455" w:rsidRPr="00C82455" w:rsidTr="00446597">
        <w:trPr>
          <w:trHeight w:val="1170"/>
        </w:trPr>
        <w:tc>
          <w:tcPr>
            <w:tcW w:w="2076" w:type="dxa"/>
            <w:gridSpan w:val="3"/>
            <w:vMerge w:val="restart"/>
            <w:hideMark/>
          </w:tcPr>
          <w:p w:rsidR="00C82455" w:rsidRPr="00C82455" w:rsidRDefault="00B56E5E"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w:t>
            </w:r>
            <w:r w:rsidR="00C82455" w:rsidRPr="00C82455">
              <w:rPr>
                <w:rFonts w:ascii="Times New Roman" w:eastAsia="Times New Roman" w:hAnsi="Times New Roman" w:cs="Times New Roman"/>
                <w:b/>
                <w:bCs/>
                <w:sz w:val="18"/>
                <w:szCs w:val="18"/>
                <w:lang w:eastAsia="ru-RU"/>
              </w:rPr>
              <w:t>Развитие системы  образова</w:t>
            </w:r>
            <w:r>
              <w:rPr>
                <w:rFonts w:ascii="Times New Roman" w:eastAsia="Times New Roman" w:hAnsi="Times New Roman" w:cs="Times New Roman"/>
                <w:b/>
                <w:bCs/>
                <w:sz w:val="18"/>
                <w:szCs w:val="18"/>
                <w:lang w:eastAsia="ru-RU"/>
              </w:rPr>
              <w:t>ния муниципального образования «Город Майкоп» на 2016 - 2018 годы»</w:t>
            </w:r>
          </w:p>
        </w:tc>
        <w:tc>
          <w:tcPr>
            <w:tcW w:w="1843" w:type="dxa"/>
            <w:gridSpan w:val="2"/>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Всего по подпрограмме, в том числе по соисполнителям</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4 019 508,7</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2 377 239,6</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1 432 825,0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209 444,1</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1 311 111,1</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770 177,4</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471 119,0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1 350 095,8</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803 531,1</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476 750,0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1 358 301,8</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803 531,1</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484 956,0</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r>
      <w:tr w:rsidR="00C82455" w:rsidRPr="00C82455" w:rsidTr="00446597">
        <w:trPr>
          <w:trHeight w:val="1785"/>
        </w:trPr>
        <w:tc>
          <w:tcPr>
            <w:tcW w:w="2076" w:type="dxa"/>
            <w:gridSpan w:val="3"/>
            <w:vMerge/>
            <w:hideMark/>
          </w:tcPr>
          <w:p w:rsidR="00C82455" w:rsidRPr="00C82455" w:rsidRDefault="00C82455" w:rsidP="008A6CAE">
            <w:pPr>
              <w:rPr>
                <w:rFonts w:ascii="Times New Roman" w:eastAsia="Times New Roman" w:hAnsi="Times New Roman" w:cs="Times New Roman"/>
                <w:b/>
                <w:bCs/>
                <w:sz w:val="18"/>
                <w:szCs w:val="18"/>
                <w:lang w:eastAsia="ru-RU"/>
              </w:rPr>
            </w:pPr>
          </w:p>
        </w:tc>
        <w:tc>
          <w:tcPr>
            <w:tcW w:w="1843" w:type="dxa"/>
            <w:gridSpan w:val="2"/>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4 014 346,7</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2 377 239,6</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1 427 663,0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209 444,1</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1 305 949,1</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770 177,4</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465 957,0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1 350 095,8</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803 531,1</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476 750,0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1 358 301,8</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803 531,1</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484 956,0</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r>
      <w:tr w:rsidR="00C82455" w:rsidRPr="00C82455" w:rsidTr="00446597">
        <w:trPr>
          <w:trHeight w:val="1020"/>
        </w:trPr>
        <w:tc>
          <w:tcPr>
            <w:tcW w:w="2076" w:type="dxa"/>
            <w:gridSpan w:val="3"/>
            <w:vMerge/>
            <w:hideMark/>
          </w:tcPr>
          <w:p w:rsidR="00C82455" w:rsidRPr="00C82455" w:rsidRDefault="00C82455" w:rsidP="008A6CAE">
            <w:pPr>
              <w:rPr>
                <w:rFonts w:ascii="Times New Roman" w:eastAsia="Times New Roman" w:hAnsi="Times New Roman" w:cs="Times New Roman"/>
                <w:b/>
                <w:bCs/>
                <w:sz w:val="18"/>
                <w:szCs w:val="18"/>
                <w:lang w:eastAsia="ru-RU"/>
              </w:rPr>
            </w:pPr>
          </w:p>
        </w:tc>
        <w:tc>
          <w:tcPr>
            <w:tcW w:w="1843" w:type="dxa"/>
            <w:gridSpan w:val="2"/>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Управление ЖКХ и благоустройства Администрации МО "Город Майкоп"</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C82455" w:rsidRPr="00C82455" w:rsidTr="00446597">
        <w:trPr>
          <w:trHeight w:val="1020"/>
        </w:trPr>
        <w:tc>
          <w:tcPr>
            <w:tcW w:w="2076" w:type="dxa"/>
            <w:gridSpan w:val="3"/>
            <w:vMerge w:val="restart"/>
            <w:hideMark/>
          </w:tcPr>
          <w:p w:rsidR="00C82455" w:rsidRPr="00C82455" w:rsidRDefault="00C82455" w:rsidP="008A6CAE">
            <w:pPr>
              <w:rPr>
                <w:rFonts w:ascii="Times New Roman" w:eastAsia="Times New Roman" w:hAnsi="Times New Roman" w:cs="Times New Roman"/>
                <w:b/>
                <w:bCs/>
                <w:i/>
                <w:iCs/>
                <w:sz w:val="18"/>
                <w:szCs w:val="18"/>
                <w:lang w:eastAsia="ru-RU"/>
              </w:rPr>
            </w:pPr>
            <w:r w:rsidRPr="00C82455">
              <w:rPr>
                <w:rFonts w:ascii="Times New Roman" w:eastAsia="Times New Roman" w:hAnsi="Times New Roman" w:cs="Times New Roman"/>
                <w:b/>
                <w:bCs/>
                <w:i/>
                <w:iCs/>
                <w:sz w:val="18"/>
                <w:szCs w:val="18"/>
                <w:lang w:eastAsia="ru-RU"/>
              </w:rPr>
              <w:t xml:space="preserve">Подпрограмма 1 "Развитие системы дошкольного образования" </w:t>
            </w:r>
          </w:p>
        </w:tc>
        <w:tc>
          <w:tcPr>
            <w:tcW w:w="1843" w:type="dxa"/>
            <w:gridSpan w:val="2"/>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Всего по подпрограмме, в том числе по соисполнителям</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1 925 910,7</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934 499,6</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781 967,0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209 444,1</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633 868,1</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302 913,4</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261 140,0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644 517,8</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315 793,1</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258 910,0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647 524,8</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315 793,1</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261 917,0</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r>
      <w:tr w:rsidR="00C82455" w:rsidRPr="00C82455" w:rsidTr="00446597">
        <w:trPr>
          <w:trHeight w:val="1785"/>
        </w:trPr>
        <w:tc>
          <w:tcPr>
            <w:tcW w:w="2076" w:type="dxa"/>
            <w:gridSpan w:val="3"/>
            <w:vMerge/>
            <w:hideMark/>
          </w:tcPr>
          <w:p w:rsidR="00C82455" w:rsidRPr="00C82455" w:rsidRDefault="00C82455" w:rsidP="008A6CAE">
            <w:pPr>
              <w:rPr>
                <w:rFonts w:ascii="Times New Roman" w:eastAsia="Times New Roman" w:hAnsi="Times New Roman" w:cs="Times New Roman"/>
                <w:b/>
                <w:bCs/>
                <w:i/>
                <w:iCs/>
                <w:sz w:val="18"/>
                <w:szCs w:val="18"/>
                <w:lang w:eastAsia="ru-RU"/>
              </w:rPr>
            </w:pPr>
          </w:p>
        </w:tc>
        <w:tc>
          <w:tcPr>
            <w:tcW w:w="1843" w:type="dxa"/>
            <w:gridSpan w:val="2"/>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1 920 748,7</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934 499,6</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776 805,0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209 444,1</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628 706,1</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302 913,4</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255 978,0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644 517,8</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315 793,1</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258 910,0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647 524,8</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315 793,1</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261 917,0</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r>
      <w:tr w:rsidR="00C82455" w:rsidRPr="00C82455" w:rsidTr="00446597">
        <w:trPr>
          <w:trHeight w:val="1020"/>
        </w:trPr>
        <w:tc>
          <w:tcPr>
            <w:tcW w:w="2076" w:type="dxa"/>
            <w:gridSpan w:val="3"/>
            <w:vMerge/>
            <w:hideMark/>
          </w:tcPr>
          <w:p w:rsidR="00C82455" w:rsidRPr="00C82455" w:rsidRDefault="00C82455" w:rsidP="008A6CAE">
            <w:pPr>
              <w:rPr>
                <w:rFonts w:ascii="Times New Roman" w:eastAsia="Times New Roman" w:hAnsi="Times New Roman" w:cs="Times New Roman"/>
                <w:b/>
                <w:bCs/>
                <w:i/>
                <w:iCs/>
                <w:sz w:val="18"/>
                <w:szCs w:val="18"/>
                <w:lang w:eastAsia="ru-RU"/>
              </w:rPr>
            </w:pPr>
          </w:p>
        </w:tc>
        <w:tc>
          <w:tcPr>
            <w:tcW w:w="1843" w:type="dxa"/>
            <w:gridSpan w:val="2"/>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Управление ЖКХ и бл</w:t>
            </w:r>
            <w:r w:rsidR="00B56E5E">
              <w:rPr>
                <w:rFonts w:ascii="Times New Roman" w:eastAsia="Times New Roman" w:hAnsi="Times New Roman" w:cs="Times New Roman"/>
                <w:b/>
                <w:bCs/>
                <w:sz w:val="18"/>
                <w:szCs w:val="18"/>
                <w:lang w:eastAsia="ru-RU"/>
              </w:rPr>
              <w:t>агоустройства Администрации МО «Город Майкоп»</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C82455" w:rsidRPr="00C82455" w:rsidTr="00446597">
        <w:trPr>
          <w:trHeight w:val="499"/>
        </w:trPr>
        <w:tc>
          <w:tcPr>
            <w:tcW w:w="658" w:type="dxa"/>
            <w:gridSpan w:val="2"/>
            <w:noWrap/>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1.</w:t>
            </w:r>
          </w:p>
        </w:tc>
        <w:tc>
          <w:tcPr>
            <w:tcW w:w="3261" w:type="dxa"/>
            <w:gridSpan w:val="3"/>
            <w:hideMark/>
          </w:tcPr>
          <w:p w:rsidR="00C82455" w:rsidRPr="00C82455" w:rsidRDefault="00B56E5E"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Основное мероприятие 1.1 «</w:t>
            </w:r>
            <w:r w:rsidR="00C82455" w:rsidRPr="00C82455">
              <w:rPr>
                <w:rFonts w:ascii="Times New Roman" w:eastAsia="Times New Roman" w:hAnsi="Times New Roman" w:cs="Times New Roman"/>
                <w:b/>
                <w:bCs/>
                <w:sz w:val="18"/>
                <w:szCs w:val="18"/>
                <w:lang w:eastAsia="ru-RU"/>
              </w:rPr>
              <w:t>Предоставление качественного и дос</w:t>
            </w:r>
            <w:r>
              <w:rPr>
                <w:rFonts w:ascii="Times New Roman" w:eastAsia="Times New Roman" w:hAnsi="Times New Roman" w:cs="Times New Roman"/>
                <w:b/>
                <w:bCs/>
                <w:sz w:val="18"/>
                <w:szCs w:val="18"/>
                <w:lang w:eastAsia="ru-RU"/>
              </w:rPr>
              <w:t>тупного дошкольного образования»</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1 920 364,7</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934 499,6</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776 421,0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209 444,1</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628 706,1</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302 913,4</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255 978,0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644 325,8</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315 793,1</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258 718,0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647 332,8</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315 793,1</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261 725,0</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r>
      <w:tr w:rsidR="00C82455" w:rsidRPr="00C82455" w:rsidTr="00446597">
        <w:trPr>
          <w:trHeight w:val="510"/>
        </w:trPr>
        <w:tc>
          <w:tcPr>
            <w:tcW w:w="658" w:type="dxa"/>
            <w:gridSpan w:val="2"/>
            <w:noWrap/>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1.1</w:t>
            </w:r>
            <w:r w:rsidR="00B56E5E">
              <w:rPr>
                <w:rFonts w:ascii="Times New Roman" w:eastAsia="Times New Roman" w:hAnsi="Times New Roman" w:cs="Times New Roman"/>
                <w:sz w:val="18"/>
                <w:szCs w:val="18"/>
                <w:lang w:eastAsia="ru-RU"/>
              </w:rPr>
              <w:t>.1</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Обеспечение деятельности организаций дошкольного образования</w:t>
            </w:r>
          </w:p>
        </w:tc>
        <w:tc>
          <w:tcPr>
            <w:tcW w:w="1726" w:type="dxa"/>
            <w:vMerge w:val="restart"/>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985 865,1</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776 421,0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209 444,1</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325 792,7</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255 978,0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69 814,7</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328 532,7</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258 718,0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69 814,7</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331 539,7</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261 725,0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69 814,7</w:t>
            </w:r>
          </w:p>
        </w:tc>
      </w:tr>
      <w:tr w:rsidR="00C82455" w:rsidRPr="00C82455" w:rsidTr="00446597">
        <w:trPr>
          <w:trHeight w:val="1020"/>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C82455" w:rsidRPr="00C82455">
              <w:rPr>
                <w:rFonts w:ascii="Times New Roman" w:eastAsia="Times New Roman" w:hAnsi="Times New Roman" w:cs="Times New Roman"/>
                <w:sz w:val="18"/>
                <w:szCs w:val="18"/>
                <w:lang w:eastAsia="ru-RU"/>
              </w:rPr>
              <w:t>1.2</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Обеспечение деятельности организаций дошкольного образования в части реализации образовательного стандарта дошкольного образования</w:t>
            </w:r>
          </w:p>
        </w:tc>
        <w:tc>
          <w:tcPr>
            <w:tcW w:w="1726" w:type="dxa"/>
            <w:vMerge/>
            <w:hideMark/>
          </w:tcPr>
          <w:p w:rsidR="00C82455" w:rsidRPr="00C82455" w:rsidRDefault="00C82455" w:rsidP="008A6CAE">
            <w:pPr>
              <w:rPr>
                <w:rFonts w:ascii="Times New Roman" w:eastAsia="Times New Roman" w:hAnsi="Times New Roman" w:cs="Times New Roman"/>
                <w:sz w:val="18"/>
                <w:szCs w:val="18"/>
                <w:lang w:eastAsia="ru-RU"/>
              </w:rPr>
            </w:pP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925 920,0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925 920,0</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299 952,0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299 952,0</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312 984,0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312 984,0</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312 984,0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312 984,0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C82455" w:rsidTr="00446597">
        <w:trPr>
          <w:trHeight w:val="1020"/>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C82455" w:rsidRPr="00C82455">
              <w:rPr>
                <w:rFonts w:ascii="Times New Roman" w:eastAsia="Times New Roman" w:hAnsi="Times New Roman" w:cs="Times New Roman"/>
                <w:sz w:val="18"/>
                <w:szCs w:val="18"/>
                <w:lang w:eastAsia="ru-RU"/>
              </w:rPr>
              <w:t>1.3</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Обеспечение деятельности организаций дошкольного образования в части реализации образовательного стандарта дошкольного образования в частных ДОО</w:t>
            </w:r>
          </w:p>
        </w:tc>
        <w:tc>
          <w:tcPr>
            <w:tcW w:w="1726" w:type="dxa"/>
            <w:vMerge/>
            <w:hideMark/>
          </w:tcPr>
          <w:p w:rsidR="00C82455" w:rsidRPr="00C82455" w:rsidRDefault="00C82455" w:rsidP="008A6CAE">
            <w:pPr>
              <w:rPr>
                <w:rFonts w:ascii="Times New Roman" w:eastAsia="Times New Roman" w:hAnsi="Times New Roman" w:cs="Times New Roman"/>
                <w:sz w:val="18"/>
                <w:szCs w:val="18"/>
                <w:lang w:eastAsia="ru-RU"/>
              </w:rPr>
            </w:pP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8 579,6</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8 579,6</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2 961,4</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2 961,4</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2 809,1</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2 809,1</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2 809,1</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2 809,1</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C82455" w:rsidTr="00446597">
        <w:trPr>
          <w:trHeight w:val="499"/>
        </w:trPr>
        <w:tc>
          <w:tcPr>
            <w:tcW w:w="658" w:type="dxa"/>
            <w:gridSpan w:val="2"/>
            <w:noWrap/>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w:t>
            </w:r>
          </w:p>
        </w:tc>
        <w:tc>
          <w:tcPr>
            <w:tcW w:w="3261" w:type="dxa"/>
            <w:gridSpan w:val="3"/>
            <w:hideMark/>
          </w:tcPr>
          <w:p w:rsidR="00C82455" w:rsidRPr="00C82455" w:rsidRDefault="00B56E5E"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Основное мероприятие 1.2 «</w:t>
            </w:r>
            <w:r w:rsidR="00C82455" w:rsidRPr="00C82455">
              <w:rPr>
                <w:rFonts w:ascii="Times New Roman" w:eastAsia="Times New Roman" w:hAnsi="Times New Roman" w:cs="Times New Roman"/>
                <w:b/>
                <w:bCs/>
                <w:sz w:val="18"/>
                <w:szCs w:val="18"/>
                <w:lang w:eastAsia="ru-RU"/>
              </w:rPr>
              <w:t xml:space="preserve">Развитие инфраструктуры системы </w:t>
            </w:r>
            <w:r>
              <w:rPr>
                <w:rFonts w:ascii="Times New Roman" w:eastAsia="Times New Roman" w:hAnsi="Times New Roman" w:cs="Times New Roman"/>
                <w:b/>
                <w:bCs/>
                <w:sz w:val="18"/>
                <w:szCs w:val="18"/>
                <w:lang w:eastAsia="ru-RU"/>
              </w:rPr>
              <w:t>дошкольного образования»</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5 546,0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5 546,0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192,0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192,0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192,0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192,0</w:t>
            </w:r>
          </w:p>
        </w:tc>
        <w:tc>
          <w:tcPr>
            <w:tcW w:w="569" w:type="dxa"/>
            <w:gridSpan w:val="2"/>
            <w:noWrap/>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w:t>
            </w:r>
          </w:p>
        </w:tc>
      </w:tr>
      <w:tr w:rsidR="00C82455" w:rsidRPr="00C82455" w:rsidTr="00446597">
        <w:trPr>
          <w:trHeight w:val="1005"/>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C82455" w:rsidRPr="00C82455">
              <w:rPr>
                <w:rFonts w:ascii="Times New Roman" w:eastAsia="Times New Roman" w:hAnsi="Times New Roman" w:cs="Times New Roman"/>
                <w:sz w:val="18"/>
                <w:szCs w:val="18"/>
                <w:lang w:eastAsia="ru-RU"/>
              </w:rPr>
              <w:t>2.1</w:t>
            </w:r>
            <w:r>
              <w:rPr>
                <w:rFonts w:ascii="Times New Roman" w:eastAsia="Times New Roman" w:hAnsi="Times New Roman" w:cs="Times New Roman"/>
                <w:sz w:val="18"/>
                <w:szCs w:val="18"/>
                <w:lang w:eastAsia="ru-RU"/>
              </w:rPr>
              <w:t>.</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Укрепление материально-технической базы ДОО</w:t>
            </w:r>
          </w:p>
        </w:tc>
        <w:tc>
          <w:tcPr>
            <w:tcW w:w="1726" w:type="dxa"/>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384,0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384,0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0,0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192,0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192,0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192,0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192,0</w:t>
            </w:r>
          </w:p>
        </w:tc>
        <w:tc>
          <w:tcPr>
            <w:tcW w:w="569" w:type="dxa"/>
            <w:gridSpan w:val="2"/>
            <w:noWrap/>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w:t>
            </w:r>
          </w:p>
        </w:tc>
      </w:tr>
      <w:tr w:rsidR="00C82455" w:rsidRPr="00C82455" w:rsidTr="00446597">
        <w:trPr>
          <w:trHeight w:val="1275"/>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1.2.2</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Строительство МБДОУ №16</w:t>
            </w:r>
          </w:p>
        </w:tc>
        <w:tc>
          <w:tcPr>
            <w:tcW w:w="1726" w:type="dxa"/>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Управление ЖКХ и бл</w:t>
            </w:r>
            <w:r w:rsidR="00B56E5E">
              <w:rPr>
                <w:rFonts w:ascii="Times New Roman" w:eastAsia="Times New Roman" w:hAnsi="Times New Roman" w:cs="Times New Roman"/>
                <w:sz w:val="18"/>
                <w:szCs w:val="18"/>
                <w:lang w:eastAsia="ru-RU"/>
              </w:rPr>
              <w:t>агоустройства Администрации МО «Город Майкоп»</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5 162,0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5 162,0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9" w:type="dxa"/>
            <w:gridSpan w:val="2"/>
            <w:noWrap/>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w:t>
            </w:r>
          </w:p>
        </w:tc>
      </w:tr>
      <w:tr w:rsidR="00C82455" w:rsidRPr="00C82455" w:rsidTr="00446597">
        <w:trPr>
          <w:trHeight w:val="1290"/>
        </w:trPr>
        <w:tc>
          <w:tcPr>
            <w:tcW w:w="2193" w:type="dxa"/>
            <w:gridSpan w:val="4"/>
            <w:hideMark/>
          </w:tcPr>
          <w:p w:rsidR="00C82455" w:rsidRPr="00C82455" w:rsidRDefault="00B56E5E" w:rsidP="008A6CAE">
            <w:pP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Подпрограмма 2 «</w:t>
            </w:r>
            <w:r w:rsidR="00C82455" w:rsidRPr="00C82455">
              <w:rPr>
                <w:rFonts w:ascii="Times New Roman" w:eastAsia="Times New Roman" w:hAnsi="Times New Roman" w:cs="Times New Roman"/>
                <w:b/>
                <w:bCs/>
                <w:i/>
                <w:iCs/>
                <w:sz w:val="18"/>
                <w:szCs w:val="18"/>
                <w:lang w:eastAsia="ru-RU"/>
              </w:rPr>
              <w:t>Развитие системы начального общего, основного обще</w:t>
            </w:r>
            <w:r>
              <w:rPr>
                <w:rFonts w:ascii="Times New Roman" w:eastAsia="Times New Roman" w:hAnsi="Times New Roman" w:cs="Times New Roman"/>
                <w:b/>
                <w:bCs/>
                <w:i/>
                <w:iCs/>
                <w:sz w:val="18"/>
                <w:szCs w:val="18"/>
                <w:lang w:eastAsia="ru-RU"/>
              </w:rPr>
              <w:t>го, среднего общего образования»</w:t>
            </w:r>
          </w:p>
        </w:tc>
        <w:tc>
          <w:tcPr>
            <w:tcW w:w="1726"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Всего по подпрограмме, в том числе по соисполнителям</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1 874 429,0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1 442 740,0</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431 689,0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608 959,0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467 264,0</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141 695,0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631 623,0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487 738,0</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143 885,0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633 847,0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487 738,0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146 109,0</w:t>
            </w:r>
          </w:p>
        </w:tc>
        <w:tc>
          <w:tcPr>
            <w:tcW w:w="569" w:type="dxa"/>
            <w:gridSpan w:val="2"/>
            <w:noWrap/>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w:t>
            </w:r>
          </w:p>
        </w:tc>
      </w:tr>
      <w:tr w:rsidR="00C82455" w:rsidRPr="00C82455" w:rsidTr="00446597">
        <w:trPr>
          <w:trHeight w:val="840"/>
        </w:trPr>
        <w:tc>
          <w:tcPr>
            <w:tcW w:w="658" w:type="dxa"/>
            <w:gridSpan w:val="2"/>
            <w:noWrap/>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1.</w:t>
            </w:r>
          </w:p>
        </w:tc>
        <w:tc>
          <w:tcPr>
            <w:tcW w:w="3261" w:type="dxa"/>
            <w:gridSpan w:val="3"/>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xml:space="preserve"> Основное мероприятие 2.</w:t>
            </w:r>
            <w:r w:rsidR="00B56E5E">
              <w:rPr>
                <w:rFonts w:ascii="Times New Roman" w:eastAsia="Times New Roman" w:hAnsi="Times New Roman" w:cs="Times New Roman"/>
                <w:b/>
                <w:bCs/>
                <w:sz w:val="18"/>
                <w:szCs w:val="18"/>
                <w:lang w:eastAsia="ru-RU"/>
              </w:rPr>
              <w:t>1 «</w:t>
            </w:r>
            <w:r w:rsidRPr="00C82455">
              <w:rPr>
                <w:rFonts w:ascii="Times New Roman" w:eastAsia="Times New Roman" w:hAnsi="Times New Roman" w:cs="Times New Roman"/>
                <w:b/>
                <w:bCs/>
                <w:sz w:val="18"/>
                <w:szCs w:val="18"/>
                <w:lang w:eastAsia="ru-RU"/>
              </w:rPr>
              <w:t>Предоставление качественного и доступного начального общего, основного обще</w:t>
            </w:r>
            <w:r w:rsidR="00B56E5E">
              <w:rPr>
                <w:rFonts w:ascii="Times New Roman" w:eastAsia="Times New Roman" w:hAnsi="Times New Roman" w:cs="Times New Roman"/>
                <w:b/>
                <w:bCs/>
                <w:sz w:val="18"/>
                <w:szCs w:val="18"/>
                <w:lang w:eastAsia="ru-RU"/>
              </w:rPr>
              <w:t>го, среднего общего образования»</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1 785 678,0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1 442 740,0</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342 938,0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579 550,0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467 264,0</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112 286,0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601 952,0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487 738,0</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114 214,0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604 176,0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487 738,0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116 438,0</w:t>
            </w:r>
          </w:p>
        </w:tc>
        <w:tc>
          <w:tcPr>
            <w:tcW w:w="569" w:type="dxa"/>
            <w:gridSpan w:val="2"/>
            <w:noWrap/>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w:t>
            </w:r>
          </w:p>
        </w:tc>
      </w:tr>
      <w:tr w:rsidR="00C82455" w:rsidRPr="00C82455" w:rsidTr="00446597">
        <w:trPr>
          <w:trHeight w:val="765"/>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C82455" w:rsidRPr="00C82455">
              <w:rPr>
                <w:rFonts w:ascii="Times New Roman" w:eastAsia="Times New Roman" w:hAnsi="Times New Roman" w:cs="Times New Roman"/>
                <w:sz w:val="18"/>
                <w:szCs w:val="18"/>
                <w:lang w:eastAsia="ru-RU"/>
              </w:rPr>
              <w:t>1.1</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Обеспечение деятельности организаций начального общего, основного общего, среднего общего образования</w:t>
            </w:r>
          </w:p>
        </w:tc>
        <w:tc>
          <w:tcPr>
            <w:tcW w:w="1726" w:type="dxa"/>
            <w:vMerge w:val="restart"/>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342 938,0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342 938,0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112 286,0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112 286,0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114 214,0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114 214,0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116 438,0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116 438,0</w:t>
            </w:r>
          </w:p>
        </w:tc>
        <w:tc>
          <w:tcPr>
            <w:tcW w:w="569" w:type="dxa"/>
            <w:gridSpan w:val="2"/>
            <w:noWrap/>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w:t>
            </w:r>
          </w:p>
        </w:tc>
      </w:tr>
      <w:tr w:rsidR="00C82455" w:rsidRPr="00C82455" w:rsidTr="00446597">
        <w:trPr>
          <w:trHeight w:val="569"/>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C82455" w:rsidRPr="00C82455">
              <w:rPr>
                <w:rFonts w:ascii="Times New Roman" w:eastAsia="Times New Roman" w:hAnsi="Times New Roman" w:cs="Times New Roman"/>
                <w:sz w:val="18"/>
                <w:szCs w:val="18"/>
                <w:lang w:eastAsia="ru-RU"/>
              </w:rPr>
              <w:t>1.2</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Обеспечение деятельности организаций начального общего, основного общего, среднего общего образования  в части реализации образовательного стандарта общего образования</w:t>
            </w:r>
          </w:p>
        </w:tc>
        <w:tc>
          <w:tcPr>
            <w:tcW w:w="1726" w:type="dxa"/>
            <w:vMerge/>
            <w:hideMark/>
          </w:tcPr>
          <w:p w:rsidR="00C82455" w:rsidRPr="00C82455" w:rsidRDefault="00C82455" w:rsidP="008A6CAE">
            <w:pPr>
              <w:rPr>
                <w:rFonts w:ascii="Times New Roman" w:eastAsia="Times New Roman" w:hAnsi="Times New Roman" w:cs="Times New Roman"/>
                <w:sz w:val="18"/>
                <w:szCs w:val="18"/>
                <w:lang w:eastAsia="ru-RU"/>
              </w:rPr>
            </w:pP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1 425 476,0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1 425 476,0</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461 674,0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461 674,0</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481 901,0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481 901,0</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481 901,0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481 901,0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9" w:type="dxa"/>
            <w:gridSpan w:val="2"/>
            <w:noWrap/>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w:t>
            </w:r>
          </w:p>
        </w:tc>
      </w:tr>
      <w:tr w:rsidR="00C82455" w:rsidRPr="00C82455" w:rsidTr="00446597">
        <w:trPr>
          <w:trHeight w:val="1275"/>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C82455" w:rsidRPr="00C82455">
              <w:rPr>
                <w:rFonts w:ascii="Times New Roman" w:eastAsia="Times New Roman" w:hAnsi="Times New Roman" w:cs="Times New Roman"/>
                <w:sz w:val="18"/>
                <w:szCs w:val="18"/>
                <w:lang w:eastAsia="ru-RU"/>
              </w:rPr>
              <w:t>1.3</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xml:space="preserve">Обеспечение деятельности организаций начального общего, основного общего, среднего общего образования  в </w:t>
            </w:r>
            <w:r w:rsidRPr="00C82455">
              <w:rPr>
                <w:rFonts w:ascii="Times New Roman" w:eastAsia="Times New Roman" w:hAnsi="Times New Roman" w:cs="Times New Roman"/>
                <w:sz w:val="18"/>
                <w:szCs w:val="18"/>
                <w:lang w:eastAsia="ru-RU"/>
              </w:rPr>
              <w:lastRenderedPageBreak/>
              <w:t>части реализации образовательного стандарта общего образования в частных ОО</w:t>
            </w:r>
          </w:p>
        </w:tc>
        <w:tc>
          <w:tcPr>
            <w:tcW w:w="1726" w:type="dxa"/>
            <w:vMerge/>
            <w:hideMark/>
          </w:tcPr>
          <w:p w:rsidR="00C82455" w:rsidRPr="00C82455" w:rsidRDefault="00C82455" w:rsidP="008A6CAE">
            <w:pPr>
              <w:rPr>
                <w:rFonts w:ascii="Times New Roman" w:eastAsia="Times New Roman" w:hAnsi="Times New Roman" w:cs="Times New Roman"/>
                <w:sz w:val="18"/>
                <w:szCs w:val="18"/>
                <w:lang w:eastAsia="ru-RU"/>
              </w:rPr>
            </w:pP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17 264,0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17 264,0</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5 590,0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5 590,0</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5 837,0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5 837,0</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5 837,0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5 837,0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9" w:type="dxa"/>
            <w:gridSpan w:val="2"/>
            <w:noWrap/>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w:t>
            </w:r>
          </w:p>
        </w:tc>
      </w:tr>
      <w:tr w:rsidR="00C82455" w:rsidRPr="00C82455" w:rsidTr="00446597">
        <w:trPr>
          <w:trHeight w:val="840"/>
        </w:trPr>
        <w:tc>
          <w:tcPr>
            <w:tcW w:w="658" w:type="dxa"/>
            <w:gridSpan w:val="2"/>
            <w:noWrap/>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lastRenderedPageBreak/>
              <w:t>2.</w:t>
            </w:r>
          </w:p>
        </w:tc>
        <w:tc>
          <w:tcPr>
            <w:tcW w:w="3261" w:type="dxa"/>
            <w:gridSpan w:val="3"/>
            <w:hideMark/>
          </w:tcPr>
          <w:p w:rsidR="00C82455" w:rsidRPr="00C82455" w:rsidRDefault="00B56E5E"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Основное мероприятие 2.2 «</w:t>
            </w:r>
            <w:r w:rsidR="00C82455" w:rsidRPr="00C82455">
              <w:rPr>
                <w:rFonts w:ascii="Times New Roman" w:eastAsia="Times New Roman" w:hAnsi="Times New Roman" w:cs="Times New Roman"/>
                <w:b/>
                <w:bCs/>
                <w:sz w:val="18"/>
                <w:szCs w:val="18"/>
                <w:lang w:eastAsia="ru-RU"/>
              </w:rPr>
              <w:t>Развитие инфраструктуры системы  начального общего, основного обще</w:t>
            </w:r>
            <w:r>
              <w:rPr>
                <w:rFonts w:ascii="Times New Roman" w:eastAsia="Times New Roman" w:hAnsi="Times New Roman" w:cs="Times New Roman"/>
                <w:b/>
                <w:bCs/>
                <w:sz w:val="18"/>
                <w:szCs w:val="18"/>
                <w:lang w:eastAsia="ru-RU"/>
              </w:rPr>
              <w:t>го, среднего общего образования»</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2 669,0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2 669,0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715,0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715,0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977,0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977,0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977,0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977,0</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C82455" w:rsidRPr="00C82455" w:rsidTr="00446597">
        <w:trPr>
          <w:trHeight w:val="1005"/>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C82455" w:rsidRPr="00C82455">
              <w:rPr>
                <w:rFonts w:ascii="Times New Roman" w:eastAsia="Times New Roman" w:hAnsi="Times New Roman" w:cs="Times New Roman"/>
                <w:sz w:val="18"/>
                <w:szCs w:val="18"/>
                <w:lang w:eastAsia="ru-RU"/>
              </w:rPr>
              <w:t>2.1</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Укрепление материально-технической базы ОО</w:t>
            </w:r>
          </w:p>
        </w:tc>
        <w:tc>
          <w:tcPr>
            <w:tcW w:w="1726" w:type="dxa"/>
            <w:vMerge w:val="restart"/>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524,0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524,0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0,0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262,0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262,0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262,0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262,0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C82455" w:rsidTr="00446597">
        <w:trPr>
          <w:trHeight w:val="855"/>
        </w:trPr>
        <w:tc>
          <w:tcPr>
            <w:tcW w:w="658" w:type="dxa"/>
            <w:gridSpan w:val="2"/>
            <w:noWrap/>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2.2</w:t>
            </w:r>
            <w:r w:rsidR="00B56E5E">
              <w:rPr>
                <w:rFonts w:ascii="Times New Roman" w:eastAsia="Times New Roman" w:hAnsi="Times New Roman" w:cs="Times New Roman"/>
                <w:sz w:val="18"/>
                <w:szCs w:val="18"/>
                <w:lang w:eastAsia="ru-RU"/>
              </w:rPr>
              <w:t>.2</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Обеспечение комплексной безопасности ОО</w:t>
            </w:r>
          </w:p>
        </w:tc>
        <w:tc>
          <w:tcPr>
            <w:tcW w:w="1726" w:type="dxa"/>
            <w:vMerge/>
            <w:hideMark/>
          </w:tcPr>
          <w:p w:rsidR="00C82455" w:rsidRPr="00C82455" w:rsidRDefault="00C82455" w:rsidP="008A6CAE">
            <w:pPr>
              <w:rPr>
                <w:rFonts w:ascii="Times New Roman" w:eastAsia="Times New Roman" w:hAnsi="Times New Roman" w:cs="Times New Roman"/>
                <w:sz w:val="18"/>
                <w:szCs w:val="18"/>
                <w:lang w:eastAsia="ru-RU"/>
              </w:rPr>
            </w:pP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2 145,0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2 145,0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715,0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715,0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715,0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715,0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715,0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715,0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C82455" w:rsidTr="00446597">
        <w:trPr>
          <w:trHeight w:val="825"/>
        </w:trPr>
        <w:tc>
          <w:tcPr>
            <w:tcW w:w="658" w:type="dxa"/>
            <w:gridSpan w:val="2"/>
            <w:noWrap/>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3.</w:t>
            </w:r>
          </w:p>
        </w:tc>
        <w:tc>
          <w:tcPr>
            <w:tcW w:w="3261" w:type="dxa"/>
            <w:gridSpan w:val="3"/>
            <w:hideMark/>
          </w:tcPr>
          <w:p w:rsidR="00C82455" w:rsidRPr="00C82455" w:rsidRDefault="00B56E5E"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Основное мероприятие 2.3 «</w:t>
            </w:r>
            <w:r w:rsidR="00C82455" w:rsidRPr="00C82455">
              <w:rPr>
                <w:rFonts w:ascii="Times New Roman" w:eastAsia="Times New Roman" w:hAnsi="Times New Roman" w:cs="Times New Roman"/>
                <w:b/>
                <w:bCs/>
                <w:sz w:val="18"/>
                <w:szCs w:val="18"/>
                <w:lang w:eastAsia="ru-RU"/>
              </w:rPr>
              <w:t>Реализация комплекса мер по созданию условий для успешной социализации и эффективной самореализации обучающи</w:t>
            </w:r>
            <w:r>
              <w:rPr>
                <w:rFonts w:ascii="Times New Roman" w:eastAsia="Times New Roman" w:hAnsi="Times New Roman" w:cs="Times New Roman"/>
                <w:b/>
                <w:bCs/>
                <w:sz w:val="18"/>
                <w:szCs w:val="18"/>
                <w:lang w:eastAsia="ru-RU"/>
              </w:rPr>
              <w:t>хся»</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2 889,0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2 889,0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963,0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963,0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963,0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963,0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963,0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963,0</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C82455" w:rsidRPr="00C82455" w:rsidTr="00446597">
        <w:trPr>
          <w:trHeight w:val="765"/>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C82455" w:rsidRPr="00C82455">
              <w:rPr>
                <w:rFonts w:ascii="Times New Roman" w:eastAsia="Times New Roman" w:hAnsi="Times New Roman" w:cs="Times New Roman"/>
                <w:sz w:val="18"/>
                <w:szCs w:val="18"/>
                <w:lang w:eastAsia="ru-RU"/>
              </w:rPr>
              <w:t>3.1</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Социализация и поддержка, профессиональная адаптация обучающихся общеобразовательных организаций</w:t>
            </w:r>
          </w:p>
        </w:tc>
        <w:tc>
          <w:tcPr>
            <w:tcW w:w="1726" w:type="dxa"/>
            <w:vMerge w:val="restart"/>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2 700,0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2 700,0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900,0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900,0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900,0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900,0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900,0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900,0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C82455" w:rsidTr="00446597">
        <w:trPr>
          <w:trHeight w:val="1020"/>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Выплаты стипендий Главы муниципального образования  «Город Майкоп»   лучшим учащимся, творчески одаренным детям общеобразовательных организаций города</w:t>
            </w:r>
          </w:p>
        </w:tc>
        <w:tc>
          <w:tcPr>
            <w:tcW w:w="1726" w:type="dxa"/>
            <w:vMerge/>
            <w:hideMark/>
          </w:tcPr>
          <w:p w:rsidR="00C82455" w:rsidRPr="00C82455" w:rsidRDefault="00C82455" w:rsidP="008A6CAE">
            <w:pPr>
              <w:rPr>
                <w:rFonts w:ascii="Times New Roman" w:eastAsia="Times New Roman" w:hAnsi="Times New Roman" w:cs="Times New Roman"/>
                <w:sz w:val="18"/>
                <w:szCs w:val="18"/>
                <w:lang w:eastAsia="ru-RU"/>
              </w:rPr>
            </w:pP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189,0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189,0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63,0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63,0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63,0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63,0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63,0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63,0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C82455" w:rsidTr="00446597">
        <w:trPr>
          <w:trHeight w:val="645"/>
        </w:trPr>
        <w:tc>
          <w:tcPr>
            <w:tcW w:w="658" w:type="dxa"/>
            <w:gridSpan w:val="2"/>
            <w:noWrap/>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lastRenderedPageBreak/>
              <w:t>4.</w:t>
            </w:r>
          </w:p>
        </w:tc>
        <w:tc>
          <w:tcPr>
            <w:tcW w:w="3261" w:type="dxa"/>
            <w:gridSpan w:val="3"/>
            <w:hideMark/>
          </w:tcPr>
          <w:p w:rsidR="00C82455" w:rsidRPr="00C82455" w:rsidRDefault="00B56E5E"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Основное мероприятие 2.4 «</w:t>
            </w:r>
            <w:r w:rsidR="00C82455" w:rsidRPr="00C82455">
              <w:rPr>
                <w:rFonts w:ascii="Times New Roman" w:eastAsia="Times New Roman" w:hAnsi="Times New Roman" w:cs="Times New Roman"/>
                <w:b/>
                <w:bCs/>
                <w:sz w:val="18"/>
                <w:szCs w:val="18"/>
                <w:lang w:eastAsia="ru-RU"/>
              </w:rPr>
              <w:t>Сохранение и укрепление зд</w:t>
            </w:r>
            <w:r>
              <w:rPr>
                <w:rFonts w:ascii="Times New Roman" w:eastAsia="Times New Roman" w:hAnsi="Times New Roman" w:cs="Times New Roman"/>
                <w:b/>
                <w:bCs/>
                <w:sz w:val="18"/>
                <w:szCs w:val="18"/>
                <w:lang w:eastAsia="ru-RU"/>
              </w:rPr>
              <w:t>оровья</w:t>
            </w:r>
            <w:r w:rsidR="003B37C5">
              <w:rPr>
                <w:rFonts w:ascii="Times New Roman" w:eastAsia="Times New Roman" w:hAnsi="Times New Roman" w:cs="Times New Roman"/>
                <w:b/>
                <w:bCs/>
                <w:sz w:val="18"/>
                <w:szCs w:val="18"/>
                <w:lang w:eastAsia="ru-RU"/>
              </w:rPr>
              <w:t xml:space="preserve"> </w:t>
            </w:r>
            <w:proofErr w:type="gramStart"/>
            <w:r w:rsidR="003756A0">
              <w:rPr>
                <w:rFonts w:ascii="Times New Roman" w:eastAsia="Times New Roman" w:hAnsi="Times New Roman" w:cs="Times New Roman"/>
                <w:b/>
                <w:bCs/>
                <w:sz w:val="18"/>
                <w:szCs w:val="18"/>
                <w:lang w:eastAsia="ru-RU"/>
              </w:rPr>
              <w:t>обучающихся</w:t>
            </w:r>
            <w:proofErr w:type="gramEnd"/>
            <w:r>
              <w:rPr>
                <w:rFonts w:ascii="Times New Roman" w:eastAsia="Times New Roman" w:hAnsi="Times New Roman" w:cs="Times New Roman"/>
                <w:b/>
                <w:bCs/>
                <w:sz w:val="18"/>
                <w:szCs w:val="18"/>
                <w:lang w:eastAsia="ru-RU"/>
              </w:rPr>
              <w:t>»</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83 193,0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83 193,0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27 731,0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27 731,0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27 731,0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27 731,0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27 731,0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27 731,0</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C82455" w:rsidRPr="00C82455" w:rsidTr="00446597">
        <w:trPr>
          <w:trHeight w:val="1200"/>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C82455" w:rsidRPr="00C82455">
              <w:rPr>
                <w:rFonts w:ascii="Times New Roman" w:eastAsia="Times New Roman" w:hAnsi="Times New Roman" w:cs="Times New Roman"/>
                <w:sz w:val="18"/>
                <w:szCs w:val="18"/>
                <w:lang w:eastAsia="ru-RU"/>
              </w:rPr>
              <w:t>4.1</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proofErr w:type="gramStart"/>
            <w:r w:rsidRPr="00C82455">
              <w:rPr>
                <w:rFonts w:ascii="Times New Roman" w:eastAsia="Times New Roman" w:hAnsi="Times New Roman" w:cs="Times New Roman"/>
                <w:sz w:val="18"/>
                <w:szCs w:val="18"/>
                <w:lang w:eastAsia="ru-RU"/>
              </w:rPr>
              <w:t>Обеспечение питания обучающихся из многодетных семей и находящихся в трудной жизненной ситуации</w:t>
            </w:r>
            <w:proofErr w:type="gramEnd"/>
          </w:p>
        </w:tc>
        <w:tc>
          <w:tcPr>
            <w:tcW w:w="1726" w:type="dxa"/>
            <w:vMerge w:val="restart"/>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77 106,0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77 106,0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25 702,0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25 702,0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25 702,0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25 702,0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25 702,0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25 702,0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B56E5E" w:rsidTr="00446597">
        <w:trPr>
          <w:trHeight w:val="300"/>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C82455" w:rsidRPr="00C82455">
              <w:rPr>
                <w:rFonts w:ascii="Times New Roman" w:eastAsia="Times New Roman" w:hAnsi="Times New Roman" w:cs="Times New Roman"/>
                <w:sz w:val="18"/>
                <w:szCs w:val="18"/>
                <w:lang w:eastAsia="ru-RU"/>
              </w:rPr>
              <w:t>4.2</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xml:space="preserve">Организация летнего отдыха </w:t>
            </w:r>
            <w:proofErr w:type="gramStart"/>
            <w:r w:rsidRPr="00C82455">
              <w:rPr>
                <w:rFonts w:ascii="Times New Roman" w:eastAsia="Times New Roman" w:hAnsi="Times New Roman" w:cs="Times New Roman"/>
                <w:sz w:val="18"/>
                <w:szCs w:val="18"/>
                <w:lang w:eastAsia="ru-RU"/>
              </w:rPr>
              <w:t>обучающихся</w:t>
            </w:r>
            <w:proofErr w:type="gramEnd"/>
          </w:p>
        </w:tc>
        <w:tc>
          <w:tcPr>
            <w:tcW w:w="1726" w:type="dxa"/>
            <w:vMerge/>
            <w:hideMark/>
          </w:tcPr>
          <w:p w:rsidR="00C82455" w:rsidRPr="00C82455" w:rsidRDefault="00C82455" w:rsidP="008A6CAE">
            <w:pPr>
              <w:rPr>
                <w:rFonts w:ascii="Times New Roman" w:eastAsia="Times New Roman" w:hAnsi="Times New Roman" w:cs="Times New Roman"/>
                <w:sz w:val="18"/>
                <w:szCs w:val="18"/>
                <w:lang w:eastAsia="ru-RU"/>
              </w:rPr>
            </w:pP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6 087,0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6 087,0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2 029,0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2 029,0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2 029,0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2 029,0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2 029,0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2 029,0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B56E5E" w:rsidTr="00446597">
        <w:trPr>
          <w:trHeight w:val="1020"/>
        </w:trPr>
        <w:tc>
          <w:tcPr>
            <w:tcW w:w="2193" w:type="dxa"/>
            <w:gridSpan w:val="4"/>
            <w:hideMark/>
          </w:tcPr>
          <w:p w:rsidR="00C82455" w:rsidRPr="00C82455" w:rsidRDefault="00B56E5E" w:rsidP="008A6CAE">
            <w:pP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Подпрограмма 3 «</w:t>
            </w:r>
            <w:r w:rsidR="00C82455" w:rsidRPr="00C82455">
              <w:rPr>
                <w:rFonts w:ascii="Times New Roman" w:eastAsia="Times New Roman" w:hAnsi="Times New Roman" w:cs="Times New Roman"/>
                <w:b/>
                <w:bCs/>
                <w:i/>
                <w:iCs/>
                <w:sz w:val="18"/>
                <w:szCs w:val="18"/>
                <w:lang w:eastAsia="ru-RU"/>
              </w:rPr>
              <w:t>Развитие сист</w:t>
            </w:r>
            <w:r>
              <w:rPr>
                <w:rFonts w:ascii="Times New Roman" w:eastAsia="Times New Roman" w:hAnsi="Times New Roman" w:cs="Times New Roman"/>
                <w:b/>
                <w:bCs/>
                <w:i/>
                <w:iCs/>
                <w:sz w:val="18"/>
                <w:szCs w:val="18"/>
                <w:lang w:eastAsia="ru-RU"/>
              </w:rPr>
              <w:t>емы дополнительного образования»</w:t>
            </w:r>
          </w:p>
        </w:tc>
        <w:tc>
          <w:tcPr>
            <w:tcW w:w="1726"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Всего по подпрограмме, в том числе по соисполнителям</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113 247,0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113 247,0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34 031,0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34 031,0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38 639,0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38 639,0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40 577,0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40 577,0</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C82455" w:rsidRPr="00B56E5E" w:rsidTr="00446597">
        <w:trPr>
          <w:trHeight w:val="585"/>
        </w:trPr>
        <w:tc>
          <w:tcPr>
            <w:tcW w:w="658" w:type="dxa"/>
            <w:gridSpan w:val="2"/>
            <w:noWrap/>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1.</w:t>
            </w:r>
          </w:p>
        </w:tc>
        <w:tc>
          <w:tcPr>
            <w:tcW w:w="3261" w:type="dxa"/>
            <w:gridSpan w:val="3"/>
            <w:hideMark/>
          </w:tcPr>
          <w:p w:rsidR="00C82455" w:rsidRPr="00C82455" w:rsidRDefault="00B56E5E"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Основное мероприятие 3.1 «</w:t>
            </w:r>
            <w:r w:rsidR="00C82455" w:rsidRPr="00C82455">
              <w:rPr>
                <w:rFonts w:ascii="Times New Roman" w:eastAsia="Times New Roman" w:hAnsi="Times New Roman" w:cs="Times New Roman"/>
                <w:b/>
                <w:bCs/>
                <w:sz w:val="18"/>
                <w:szCs w:val="18"/>
                <w:lang w:eastAsia="ru-RU"/>
              </w:rPr>
              <w:t>Предоставление качественного и доступн</w:t>
            </w:r>
            <w:r>
              <w:rPr>
                <w:rFonts w:ascii="Times New Roman" w:eastAsia="Times New Roman" w:hAnsi="Times New Roman" w:cs="Times New Roman"/>
                <w:b/>
                <w:bCs/>
                <w:sz w:val="18"/>
                <w:szCs w:val="18"/>
                <w:lang w:eastAsia="ru-RU"/>
              </w:rPr>
              <w:t>ого дополнительного образования»</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113 247,0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113 247,0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34 031,0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34 031,0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38 639,0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38 639,0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40 577,0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40 577,0</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C82455" w:rsidRPr="00B56E5E" w:rsidTr="00446597">
        <w:trPr>
          <w:trHeight w:val="1005"/>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C82455" w:rsidRPr="00C82455">
              <w:rPr>
                <w:rFonts w:ascii="Times New Roman" w:eastAsia="Times New Roman" w:hAnsi="Times New Roman" w:cs="Times New Roman"/>
                <w:sz w:val="18"/>
                <w:szCs w:val="18"/>
                <w:lang w:eastAsia="ru-RU"/>
              </w:rPr>
              <w:t>1.1</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Обеспечение деятельности организаций дополнительного образования</w:t>
            </w:r>
          </w:p>
        </w:tc>
        <w:tc>
          <w:tcPr>
            <w:tcW w:w="1726" w:type="dxa"/>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113 247,0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113 247,0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34 031,0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34 031,0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38 639,0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38 639,0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40 577,0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40 577,0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B56E5E" w:rsidTr="00446597">
        <w:trPr>
          <w:trHeight w:val="1335"/>
        </w:trPr>
        <w:tc>
          <w:tcPr>
            <w:tcW w:w="2193" w:type="dxa"/>
            <w:gridSpan w:val="4"/>
            <w:hideMark/>
          </w:tcPr>
          <w:p w:rsidR="00C82455" w:rsidRPr="00C82455" w:rsidRDefault="00B56E5E" w:rsidP="008A6CAE">
            <w:pP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Подпрограмма 4 «</w:t>
            </w:r>
            <w:r w:rsidR="00C82455" w:rsidRPr="00C82455">
              <w:rPr>
                <w:rFonts w:ascii="Times New Roman" w:eastAsia="Times New Roman" w:hAnsi="Times New Roman" w:cs="Times New Roman"/>
                <w:b/>
                <w:bCs/>
                <w:i/>
                <w:iCs/>
                <w:sz w:val="18"/>
                <w:szCs w:val="18"/>
                <w:lang w:eastAsia="ru-RU"/>
              </w:rPr>
              <w:t>Обеспечение и совершенствование управления системой образования и прочие ме</w:t>
            </w:r>
            <w:r>
              <w:rPr>
                <w:rFonts w:ascii="Times New Roman" w:eastAsia="Times New Roman" w:hAnsi="Times New Roman" w:cs="Times New Roman"/>
                <w:b/>
                <w:bCs/>
                <w:i/>
                <w:iCs/>
                <w:sz w:val="18"/>
                <w:szCs w:val="18"/>
                <w:lang w:eastAsia="ru-RU"/>
              </w:rPr>
              <w:t>роприятия в области образования»</w:t>
            </w:r>
          </w:p>
        </w:tc>
        <w:tc>
          <w:tcPr>
            <w:tcW w:w="1726" w:type="dxa"/>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Всего по подпрограмме, в том числе по соисполнителям</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105 922,0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105 922,0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34 253,0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34 253,0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35 316,0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35 316,0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36 353,0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36 353,0</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C82455" w:rsidRPr="00B56E5E" w:rsidTr="00446597">
        <w:trPr>
          <w:trHeight w:val="630"/>
        </w:trPr>
        <w:tc>
          <w:tcPr>
            <w:tcW w:w="658" w:type="dxa"/>
            <w:gridSpan w:val="2"/>
            <w:noWrap/>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1.</w:t>
            </w:r>
          </w:p>
        </w:tc>
        <w:tc>
          <w:tcPr>
            <w:tcW w:w="3261" w:type="dxa"/>
            <w:gridSpan w:val="3"/>
            <w:hideMark/>
          </w:tcPr>
          <w:p w:rsidR="00C82455" w:rsidRPr="00C82455" w:rsidRDefault="00B56E5E"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Основное мероприятие 4.1 «</w:t>
            </w:r>
            <w:r w:rsidR="00C82455" w:rsidRPr="00C82455">
              <w:rPr>
                <w:rFonts w:ascii="Times New Roman" w:eastAsia="Times New Roman" w:hAnsi="Times New Roman" w:cs="Times New Roman"/>
                <w:b/>
                <w:bCs/>
                <w:sz w:val="18"/>
                <w:szCs w:val="18"/>
                <w:lang w:eastAsia="ru-RU"/>
              </w:rPr>
              <w:t xml:space="preserve">Обеспечение </w:t>
            </w:r>
            <w:r>
              <w:rPr>
                <w:rFonts w:ascii="Times New Roman" w:eastAsia="Times New Roman" w:hAnsi="Times New Roman" w:cs="Times New Roman"/>
                <w:b/>
                <w:bCs/>
                <w:sz w:val="18"/>
                <w:szCs w:val="18"/>
                <w:lang w:eastAsia="ru-RU"/>
              </w:rPr>
              <w:t>управления системой образования»</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102 670,0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102 670,0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33 253,0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33 253,0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34 227,0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34 227,0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35 190,0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35 190,0</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C82455" w:rsidRPr="00B56E5E" w:rsidTr="00446597">
        <w:trPr>
          <w:trHeight w:val="510"/>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C82455" w:rsidRPr="00C82455">
              <w:rPr>
                <w:rFonts w:ascii="Times New Roman" w:eastAsia="Times New Roman" w:hAnsi="Times New Roman" w:cs="Times New Roman"/>
                <w:sz w:val="18"/>
                <w:szCs w:val="18"/>
                <w:lang w:eastAsia="ru-RU"/>
              </w:rPr>
              <w:t>1.1</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Содержание Аппарата Комитета по образованию</w:t>
            </w:r>
          </w:p>
        </w:tc>
        <w:tc>
          <w:tcPr>
            <w:tcW w:w="1726" w:type="dxa"/>
            <w:vMerge w:val="restart"/>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26 121,0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26 121,0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8 707,0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8 707,0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8 707,0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8 707,0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8 707,0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8 707,0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B56E5E" w:rsidTr="00446597">
        <w:trPr>
          <w:trHeight w:val="300"/>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C82455" w:rsidRPr="00C82455">
              <w:rPr>
                <w:rFonts w:ascii="Times New Roman" w:eastAsia="Times New Roman" w:hAnsi="Times New Roman" w:cs="Times New Roman"/>
                <w:sz w:val="18"/>
                <w:szCs w:val="18"/>
                <w:lang w:eastAsia="ru-RU"/>
              </w:rPr>
              <w:t>1.2</w:t>
            </w:r>
          </w:p>
        </w:tc>
        <w:tc>
          <w:tcPr>
            <w:tcW w:w="1535" w:type="dxa"/>
            <w:gridSpan w:val="2"/>
            <w:hideMark/>
          </w:tcPr>
          <w:p w:rsidR="00C82455" w:rsidRPr="00C82455" w:rsidRDefault="00433F52"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Содержание МКУ «ЦБОУ»</w:t>
            </w:r>
          </w:p>
        </w:tc>
        <w:tc>
          <w:tcPr>
            <w:tcW w:w="1726" w:type="dxa"/>
            <w:vMerge/>
            <w:hideMark/>
          </w:tcPr>
          <w:p w:rsidR="00C82455" w:rsidRPr="00C82455" w:rsidRDefault="00C82455" w:rsidP="008A6CAE">
            <w:pPr>
              <w:rPr>
                <w:rFonts w:ascii="Times New Roman" w:eastAsia="Times New Roman" w:hAnsi="Times New Roman" w:cs="Times New Roman"/>
                <w:sz w:val="18"/>
                <w:szCs w:val="18"/>
                <w:lang w:eastAsia="ru-RU"/>
              </w:rPr>
            </w:pP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67 341,0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67 341,0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21 596,0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21 596,0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22 450,0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22 450,0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23 295,0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23 295,0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B56E5E" w:rsidTr="00446597">
        <w:trPr>
          <w:trHeight w:val="510"/>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C82455" w:rsidRPr="00C82455">
              <w:rPr>
                <w:rFonts w:ascii="Times New Roman" w:eastAsia="Times New Roman" w:hAnsi="Times New Roman" w:cs="Times New Roman"/>
                <w:sz w:val="18"/>
                <w:szCs w:val="18"/>
                <w:lang w:eastAsia="ru-RU"/>
              </w:rPr>
              <w:t>1.3</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Финансовое обеспече</w:t>
            </w:r>
            <w:r w:rsidR="00433F52">
              <w:rPr>
                <w:rFonts w:ascii="Times New Roman" w:eastAsia="Times New Roman" w:hAnsi="Times New Roman" w:cs="Times New Roman"/>
                <w:sz w:val="18"/>
                <w:szCs w:val="18"/>
                <w:lang w:eastAsia="ru-RU"/>
              </w:rPr>
              <w:t xml:space="preserve">ние </w:t>
            </w:r>
            <w:r w:rsidR="00433F52">
              <w:rPr>
                <w:rFonts w:ascii="Times New Roman" w:eastAsia="Times New Roman" w:hAnsi="Times New Roman" w:cs="Times New Roman"/>
                <w:sz w:val="18"/>
                <w:szCs w:val="18"/>
                <w:lang w:eastAsia="ru-RU"/>
              </w:rPr>
              <w:lastRenderedPageBreak/>
              <w:t>муниципального задания МБУ «ГИМЦ»</w:t>
            </w:r>
          </w:p>
        </w:tc>
        <w:tc>
          <w:tcPr>
            <w:tcW w:w="1726" w:type="dxa"/>
            <w:vMerge/>
            <w:hideMark/>
          </w:tcPr>
          <w:p w:rsidR="00C82455" w:rsidRPr="00C82455" w:rsidRDefault="00C82455" w:rsidP="008A6CAE">
            <w:pPr>
              <w:rPr>
                <w:rFonts w:ascii="Times New Roman" w:eastAsia="Times New Roman" w:hAnsi="Times New Roman" w:cs="Times New Roman"/>
                <w:sz w:val="18"/>
                <w:szCs w:val="18"/>
                <w:lang w:eastAsia="ru-RU"/>
              </w:rPr>
            </w:pP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9 058,0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9 058,0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2 900,0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2 900,0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3 020,0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3 020,0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3 138,0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3 138,</w:t>
            </w:r>
            <w:r w:rsidRPr="00B56E5E">
              <w:rPr>
                <w:rFonts w:ascii="Times New Roman" w:eastAsia="Times New Roman" w:hAnsi="Times New Roman" w:cs="Times New Roman"/>
                <w:sz w:val="18"/>
                <w:szCs w:val="18"/>
                <w:lang w:eastAsia="ru-RU"/>
              </w:rPr>
              <w:lastRenderedPageBreak/>
              <w:t>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lastRenderedPageBreak/>
              <w:t> </w:t>
            </w:r>
          </w:p>
        </w:tc>
      </w:tr>
      <w:tr w:rsidR="00C82455" w:rsidRPr="00B56E5E" w:rsidTr="00446597">
        <w:trPr>
          <w:trHeight w:val="510"/>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4.</w:t>
            </w:r>
            <w:r w:rsidR="00C82455" w:rsidRPr="00C82455">
              <w:rPr>
                <w:rFonts w:ascii="Times New Roman" w:eastAsia="Times New Roman" w:hAnsi="Times New Roman" w:cs="Times New Roman"/>
                <w:sz w:val="18"/>
                <w:szCs w:val="18"/>
                <w:lang w:eastAsia="ru-RU"/>
              </w:rPr>
              <w:t>1.4</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Укрепление ма</w:t>
            </w:r>
            <w:r w:rsidR="00433F52">
              <w:rPr>
                <w:rFonts w:ascii="Times New Roman" w:eastAsia="Times New Roman" w:hAnsi="Times New Roman" w:cs="Times New Roman"/>
                <w:sz w:val="18"/>
                <w:szCs w:val="18"/>
                <w:lang w:eastAsia="ru-RU"/>
              </w:rPr>
              <w:t>териально-технической базы МБУ «ГИМЦ»</w:t>
            </w:r>
          </w:p>
        </w:tc>
        <w:tc>
          <w:tcPr>
            <w:tcW w:w="1726" w:type="dxa"/>
            <w:vMerge/>
            <w:hideMark/>
          </w:tcPr>
          <w:p w:rsidR="00C82455" w:rsidRPr="00C82455" w:rsidRDefault="00C82455" w:rsidP="008A6CAE">
            <w:pPr>
              <w:rPr>
                <w:rFonts w:ascii="Times New Roman" w:eastAsia="Times New Roman" w:hAnsi="Times New Roman" w:cs="Times New Roman"/>
                <w:sz w:val="18"/>
                <w:szCs w:val="18"/>
                <w:lang w:eastAsia="ru-RU"/>
              </w:rPr>
            </w:pP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150,0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150,0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50,0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50,0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50,0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B56E5E" w:rsidTr="00446597">
        <w:trPr>
          <w:trHeight w:val="720"/>
        </w:trPr>
        <w:tc>
          <w:tcPr>
            <w:tcW w:w="658" w:type="dxa"/>
            <w:gridSpan w:val="2"/>
            <w:noWrap/>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w:t>
            </w:r>
          </w:p>
        </w:tc>
        <w:tc>
          <w:tcPr>
            <w:tcW w:w="3261" w:type="dxa"/>
            <w:gridSpan w:val="3"/>
            <w:hideMark/>
          </w:tcPr>
          <w:p w:rsidR="00C82455" w:rsidRPr="00C82455" w:rsidRDefault="00B56E5E"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Основное мероприятие 4.2 «</w:t>
            </w:r>
            <w:r w:rsidR="00C82455" w:rsidRPr="00C82455">
              <w:rPr>
                <w:rFonts w:ascii="Times New Roman" w:eastAsia="Times New Roman" w:hAnsi="Times New Roman" w:cs="Times New Roman"/>
                <w:b/>
                <w:bCs/>
                <w:sz w:val="18"/>
                <w:szCs w:val="18"/>
                <w:lang w:eastAsia="ru-RU"/>
              </w:rPr>
              <w:t>Обновление содержания образования, технологий обучения, в</w:t>
            </w:r>
            <w:r>
              <w:rPr>
                <w:rFonts w:ascii="Times New Roman" w:eastAsia="Times New Roman" w:hAnsi="Times New Roman" w:cs="Times New Roman"/>
                <w:b/>
                <w:bCs/>
                <w:sz w:val="18"/>
                <w:szCs w:val="18"/>
                <w:lang w:eastAsia="ru-RU"/>
              </w:rPr>
              <w:t>оспитания и развития школьников»</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321,0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321,0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101,0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101,0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110,0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110,0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110,0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110,0</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C82455" w:rsidRPr="00B56E5E" w:rsidTr="00446597">
        <w:trPr>
          <w:trHeight w:val="1020"/>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C82455" w:rsidRPr="00C82455">
              <w:rPr>
                <w:rFonts w:ascii="Times New Roman" w:eastAsia="Times New Roman" w:hAnsi="Times New Roman" w:cs="Times New Roman"/>
                <w:sz w:val="18"/>
                <w:szCs w:val="18"/>
                <w:lang w:eastAsia="ru-RU"/>
              </w:rPr>
              <w:t>2.1</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Методическое сопровождение педагогов по формированию профессиональных компетенций при реализации ФГОС общего образования</w:t>
            </w:r>
          </w:p>
        </w:tc>
        <w:tc>
          <w:tcPr>
            <w:tcW w:w="1726" w:type="dxa"/>
            <w:vMerge w:val="restart"/>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177,0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177,0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57,0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57,0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60,0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60,0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B56E5E" w:rsidTr="00446597">
        <w:trPr>
          <w:trHeight w:val="1530"/>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C82455" w:rsidRPr="00C82455">
              <w:rPr>
                <w:rFonts w:ascii="Times New Roman" w:eastAsia="Times New Roman" w:hAnsi="Times New Roman" w:cs="Times New Roman"/>
                <w:sz w:val="18"/>
                <w:szCs w:val="18"/>
                <w:lang w:eastAsia="ru-RU"/>
              </w:rPr>
              <w:t>2.2</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Проведение мониторинга оценки и учета инновационного потенциала муниципальной образовательной системы по результатам распространения и апробации инновационных практик ОО и педагогических работников</w:t>
            </w:r>
          </w:p>
        </w:tc>
        <w:tc>
          <w:tcPr>
            <w:tcW w:w="1726" w:type="dxa"/>
            <w:vMerge/>
            <w:hideMark/>
          </w:tcPr>
          <w:p w:rsidR="00C82455" w:rsidRPr="00C82455" w:rsidRDefault="00C82455" w:rsidP="008A6CAE">
            <w:pPr>
              <w:rPr>
                <w:rFonts w:ascii="Times New Roman" w:eastAsia="Times New Roman" w:hAnsi="Times New Roman" w:cs="Times New Roman"/>
                <w:sz w:val="18"/>
                <w:szCs w:val="18"/>
                <w:lang w:eastAsia="ru-RU"/>
              </w:rPr>
            </w:pP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144,0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144,0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44,0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44,0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50,0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50,0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B56E5E" w:rsidTr="00446597">
        <w:trPr>
          <w:trHeight w:val="499"/>
        </w:trPr>
        <w:tc>
          <w:tcPr>
            <w:tcW w:w="658" w:type="dxa"/>
            <w:gridSpan w:val="2"/>
            <w:noWrap/>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3.</w:t>
            </w:r>
          </w:p>
        </w:tc>
        <w:tc>
          <w:tcPr>
            <w:tcW w:w="3261" w:type="dxa"/>
            <w:gridSpan w:val="3"/>
            <w:hideMark/>
          </w:tcPr>
          <w:p w:rsidR="00C82455" w:rsidRPr="00C82455" w:rsidRDefault="00B56E5E"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Основное мероприятие 4.3 «</w:t>
            </w:r>
            <w:r w:rsidR="00C82455" w:rsidRPr="00C82455">
              <w:rPr>
                <w:rFonts w:ascii="Times New Roman" w:eastAsia="Times New Roman" w:hAnsi="Times New Roman" w:cs="Times New Roman"/>
                <w:b/>
                <w:bCs/>
                <w:sz w:val="18"/>
                <w:szCs w:val="18"/>
                <w:lang w:eastAsia="ru-RU"/>
              </w:rPr>
              <w:t>Развитие кадрового</w:t>
            </w:r>
            <w:r>
              <w:rPr>
                <w:rFonts w:ascii="Times New Roman" w:eastAsia="Times New Roman" w:hAnsi="Times New Roman" w:cs="Times New Roman"/>
                <w:b/>
                <w:bCs/>
                <w:sz w:val="18"/>
                <w:szCs w:val="18"/>
                <w:lang w:eastAsia="ru-RU"/>
              </w:rPr>
              <w:t xml:space="preserve"> потенциала системы образования»</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1 295,0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1 295,0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394,0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394,0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423,0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423,0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478,0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478,0</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C82455" w:rsidRPr="00B56E5E" w:rsidTr="00446597">
        <w:trPr>
          <w:trHeight w:val="1095"/>
        </w:trPr>
        <w:tc>
          <w:tcPr>
            <w:tcW w:w="658" w:type="dxa"/>
            <w:gridSpan w:val="2"/>
            <w:noWrap/>
            <w:hideMark/>
          </w:tcPr>
          <w:p w:rsidR="00C82455" w:rsidRPr="00C82455" w:rsidRDefault="00B56E5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C82455" w:rsidRPr="00C82455">
              <w:rPr>
                <w:rFonts w:ascii="Times New Roman" w:eastAsia="Times New Roman" w:hAnsi="Times New Roman" w:cs="Times New Roman"/>
                <w:sz w:val="18"/>
                <w:szCs w:val="18"/>
                <w:lang w:eastAsia="ru-RU"/>
              </w:rPr>
              <w:t>3.1</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Организационно-педагогические мероприятия</w:t>
            </w:r>
          </w:p>
        </w:tc>
        <w:tc>
          <w:tcPr>
            <w:tcW w:w="1726" w:type="dxa"/>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1 295,0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1 295,0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394,0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394,0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423,0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423,0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478,0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478,0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B56E5E" w:rsidTr="00446597">
        <w:trPr>
          <w:trHeight w:val="630"/>
        </w:trPr>
        <w:tc>
          <w:tcPr>
            <w:tcW w:w="658" w:type="dxa"/>
            <w:gridSpan w:val="2"/>
            <w:noWrap/>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4.</w:t>
            </w:r>
          </w:p>
        </w:tc>
        <w:tc>
          <w:tcPr>
            <w:tcW w:w="3261" w:type="dxa"/>
            <w:gridSpan w:val="3"/>
            <w:hideMark/>
          </w:tcPr>
          <w:p w:rsidR="00C82455" w:rsidRPr="00C82455" w:rsidRDefault="00B56E5E"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Основное мероприятие 4.4 «</w:t>
            </w:r>
            <w:r w:rsidR="00C82455" w:rsidRPr="00C82455">
              <w:rPr>
                <w:rFonts w:ascii="Times New Roman" w:eastAsia="Times New Roman" w:hAnsi="Times New Roman" w:cs="Times New Roman"/>
                <w:b/>
                <w:bCs/>
                <w:sz w:val="18"/>
                <w:szCs w:val="18"/>
                <w:lang w:eastAsia="ru-RU"/>
              </w:rPr>
              <w:t>Развитие интеллектуального, творческого и спо</w:t>
            </w:r>
            <w:r>
              <w:rPr>
                <w:rFonts w:ascii="Times New Roman" w:eastAsia="Times New Roman" w:hAnsi="Times New Roman" w:cs="Times New Roman"/>
                <w:b/>
                <w:bCs/>
                <w:sz w:val="18"/>
                <w:szCs w:val="18"/>
                <w:lang w:eastAsia="ru-RU"/>
              </w:rPr>
              <w:t xml:space="preserve">ртивного </w:t>
            </w:r>
            <w:r>
              <w:rPr>
                <w:rFonts w:ascii="Times New Roman" w:eastAsia="Times New Roman" w:hAnsi="Times New Roman" w:cs="Times New Roman"/>
                <w:b/>
                <w:bCs/>
                <w:sz w:val="18"/>
                <w:szCs w:val="18"/>
                <w:lang w:eastAsia="ru-RU"/>
              </w:rPr>
              <w:lastRenderedPageBreak/>
              <w:t xml:space="preserve">потенциала </w:t>
            </w:r>
            <w:proofErr w:type="gramStart"/>
            <w:r>
              <w:rPr>
                <w:rFonts w:ascii="Times New Roman" w:eastAsia="Times New Roman" w:hAnsi="Times New Roman" w:cs="Times New Roman"/>
                <w:b/>
                <w:bCs/>
                <w:sz w:val="18"/>
                <w:szCs w:val="18"/>
                <w:lang w:eastAsia="ru-RU"/>
              </w:rPr>
              <w:t>обучающихся</w:t>
            </w:r>
            <w:proofErr w:type="gramEnd"/>
            <w:r>
              <w:rPr>
                <w:rFonts w:ascii="Times New Roman" w:eastAsia="Times New Roman" w:hAnsi="Times New Roman" w:cs="Times New Roman"/>
                <w:b/>
                <w:bCs/>
                <w:sz w:val="18"/>
                <w:szCs w:val="18"/>
                <w:lang w:eastAsia="ru-RU"/>
              </w:rPr>
              <w:t>»</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lastRenderedPageBreak/>
              <w:t>1 053,0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1 053,0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329,0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329,0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362,0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362,0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362,0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362,0</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C82455" w:rsidRPr="00B56E5E" w:rsidTr="00446597">
        <w:trPr>
          <w:trHeight w:val="1095"/>
        </w:trPr>
        <w:tc>
          <w:tcPr>
            <w:tcW w:w="658" w:type="dxa"/>
            <w:gridSpan w:val="2"/>
            <w:noWrap/>
            <w:hideMark/>
          </w:tcPr>
          <w:p w:rsidR="00C82455" w:rsidRPr="00C82455" w:rsidRDefault="003756A0"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4.</w:t>
            </w:r>
            <w:r w:rsidR="00C82455" w:rsidRPr="00C82455">
              <w:rPr>
                <w:rFonts w:ascii="Times New Roman" w:eastAsia="Times New Roman" w:hAnsi="Times New Roman" w:cs="Times New Roman"/>
                <w:sz w:val="18"/>
                <w:szCs w:val="18"/>
                <w:lang w:eastAsia="ru-RU"/>
              </w:rPr>
              <w:t>4.1</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Организация и проведение мероприятий</w:t>
            </w:r>
          </w:p>
        </w:tc>
        <w:tc>
          <w:tcPr>
            <w:tcW w:w="1726" w:type="dxa"/>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1 053,0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1 053,0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329,0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329,0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362,0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362,0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362,0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362,0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B56E5E" w:rsidTr="00446597">
        <w:trPr>
          <w:trHeight w:val="570"/>
        </w:trPr>
        <w:tc>
          <w:tcPr>
            <w:tcW w:w="658" w:type="dxa"/>
            <w:gridSpan w:val="2"/>
            <w:noWrap/>
            <w:hideMark/>
          </w:tcPr>
          <w:p w:rsidR="00C82455" w:rsidRPr="00C82455" w:rsidRDefault="00C82455"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5.</w:t>
            </w:r>
          </w:p>
        </w:tc>
        <w:tc>
          <w:tcPr>
            <w:tcW w:w="3261" w:type="dxa"/>
            <w:gridSpan w:val="3"/>
            <w:hideMark/>
          </w:tcPr>
          <w:p w:rsidR="00C82455" w:rsidRPr="00C82455" w:rsidRDefault="003756A0"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Основное мероприятие 4.5 «</w:t>
            </w:r>
            <w:r w:rsidR="00C82455" w:rsidRPr="00C82455">
              <w:rPr>
                <w:rFonts w:ascii="Times New Roman" w:eastAsia="Times New Roman" w:hAnsi="Times New Roman" w:cs="Times New Roman"/>
                <w:b/>
                <w:bCs/>
                <w:sz w:val="18"/>
                <w:szCs w:val="18"/>
                <w:lang w:eastAsia="ru-RU"/>
              </w:rPr>
              <w:t>Развитие городской сист</w:t>
            </w:r>
            <w:r>
              <w:rPr>
                <w:rFonts w:ascii="Times New Roman" w:eastAsia="Times New Roman" w:hAnsi="Times New Roman" w:cs="Times New Roman"/>
                <w:b/>
                <w:bCs/>
                <w:sz w:val="18"/>
                <w:szCs w:val="18"/>
                <w:lang w:eastAsia="ru-RU"/>
              </w:rPr>
              <w:t>емы оценки качества образования»</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583,0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583,0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176,0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176,0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194,0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194,0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213,0</w:t>
            </w:r>
          </w:p>
        </w:tc>
        <w:tc>
          <w:tcPr>
            <w:tcW w:w="425"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213,0</w:t>
            </w:r>
          </w:p>
        </w:tc>
        <w:tc>
          <w:tcPr>
            <w:tcW w:w="569" w:type="dxa"/>
            <w:gridSpan w:val="2"/>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C82455" w:rsidRPr="00B56E5E" w:rsidTr="00446597">
        <w:trPr>
          <w:trHeight w:val="510"/>
        </w:trPr>
        <w:tc>
          <w:tcPr>
            <w:tcW w:w="658" w:type="dxa"/>
            <w:gridSpan w:val="2"/>
            <w:noWrap/>
            <w:hideMark/>
          </w:tcPr>
          <w:p w:rsidR="00C82455" w:rsidRPr="00C82455" w:rsidRDefault="003B37C5"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3756A0">
              <w:rPr>
                <w:rFonts w:ascii="Times New Roman" w:eastAsia="Times New Roman" w:hAnsi="Times New Roman" w:cs="Times New Roman"/>
                <w:sz w:val="18"/>
                <w:szCs w:val="18"/>
                <w:lang w:eastAsia="ru-RU"/>
              </w:rPr>
              <w:t>.</w:t>
            </w:r>
            <w:r w:rsidR="00C82455" w:rsidRPr="00C82455">
              <w:rPr>
                <w:rFonts w:ascii="Times New Roman" w:eastAsia="Times New Roman" w:hAnsi="Times New Roman" w:cs="Times New Roman"/>
                <w:sz w:val="18"/>
                <w:szCs w:val="18"/>
                <w:lang w:eastAsia="ru-RU"/>
              </w:rPr>
              <w:t>5.1</w:t>
            </w:r>
          </w:p>
        </w:tc>
        <w:tc>
          <w:tcPr>
            <w:tcW w:w="1535" w:type="dxa"/>
            <w:gridSpan w:val="2"/>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Проведение диагностических работ для обучающихся IV, IX, XI (XII) классов</w:t>
            </w:r>
          </w:p>
        </w:tc>
        <w:tc>
          <w:tcPr>
            <w:tcW w:w="1726" w:type="dxa"/>
            <w:vMerge w:val="restart"/>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166,0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166,0</w:t>
            </w:r>
          </w:p>
        </w:tc>
        <w:tc>
          <w:tcPr>
            <w:tcW w:w="567"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50,0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56,0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56,0</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60,0</w:t>
            </w:r>
          </w:p>
        </w:tc>
        <w:tc>
          <w:tcPr>
            <w:tcW w:w="425"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60,0</w:t>
            </w:r>
          </w:p>
        </w:tc>
        <w:tc>
          <w:tcPr>
            <w:tcW w:w="569" w:type="dxa"/>
            <w:gridSpan w:val="2"/>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B56E5E" w:rsidTr="00446597">
        <w:trPr>
          <w:trHeight w:val="510"/>
        </w:trPr>
        <w:tc>
          <w:tcPr>
            <w:tcW w:w="658" w:type="dxa"/>
            <w:gridSpan w:val="2"/>
            <w:tcBorders>
              <w:bottom w:val="single" w:sz="4" w:space="0" w:color="auto"/>
            </w:tcBorders>
            <w:noWrap/>
            <w:hideMark/>
          </w:tcPr>
          <w:p w:rsidR="00C82455" w:rsidRPr="00C82455" w:rsidRDefault="003B37C5"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3756A0">
              <w:rPr>
                <w:rFonts w:ascii="Times New Roman" w:eastAsia="Times New Roman" w:hAnsi="Times New Roman" w:cs="Times New Roman"/>
                <w:sz w:val="18"/>
                <w:szCs w:val="18"/>
                <w:lang w:eastAsia="ru-RU"/>
              </w:rPr>
              <w:t>.</w:t>
            </w:r>
            <w:r w:rsidR="00C82455" w:rsidRPr="00C82455">
              <w:rPr>
                <w:rFonts w:ascii="Times New Roman" w:eastAsia="Times New Roman" w:hAnsi="Times New Roman" w:cs="Times New Roman"/>
                <w:sz w:val="18"/>
                <w:szCs w:val="18"/>
                <w:lang w:eastAsia="ru-RU"/>
              </w:rPr>
              <w:t>5.2</w:t>
            </w:r>
          </w:p>
        </w:tc>
        <w:tc>
          <w:tcPr>
            <w:tcW w:w="1535" w:type="dxa"/>
            <w:gridSpan w:val="2"/>
            <w:tcBorders>
              <w:bottom w:val="single" w:sz="4" w:space="0" w:color="auto"/>
            </w:tcBorders>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Организация и проведение репетиционных экзаменов по математике и русскому языку</w:t>
            </w:r>
          </w:p>
        </w:tc>
        <w:tc>
          <w:tcPr>
            <w:tcW w:w="1726" w:type="dxa"/>
            <w:vMerge/>
            <w:tcBorders>
              <w:bottom w:val="single" w:sz="4" w:space="0" w:color="auto"/>
            </w:tcBorders>
            <w:hideMark/>
          </w:tcPr>
          <w:p w:rsidR="00C82455" w:rsidRPr="00C82455" w:rsidRDefault="00C82455" w:rsidP="008A6CAE">
            <w:pPr>
              <w:rPr>
                <w:rFonts w:ascii="Times New Roman" w:eastAsia="Times New Roman" w:hAnsi="Times New Roman" w:cs="Times New Roman"/>
                <w:sz w:val="18"/>
                <w:szCs w:val="18"/>
                <w:lang w:eastAsia="ru-RU"/>
              </w:rPr>
            </w:pP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172,0</w:t>
            </w:r>
          </w:p>
        </w:tc>
        <w:tc>
          <w:tcPr>
            <w:tcW w:w="425"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172,0</w:t>
            </w:r>
          </w:p>
        </w:tc>
        <w:tc>
          <w:tcPr>
            <w:tcW w:w="567" w:type="dxa"/>
            <w:tcBorders>
              <w:bottom w:val="single" w:sz="4" w:space="0" w:color="auto"/>
            </w:tcBorders>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51,0</w:t>
            </w:r>
          </w:p>
        </w:tc>
        <w:tc>
          <w:tcPr>
            <w:tcW w:w="425"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51,0</w:t>
            </w:r>
          </w:p>
        </w:tc>
        <w:tc>
          <w:tcPr>
            <w:tcW w:w="567"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58,0</w:t>
            </w:r>
          </w:p>
        </w:tc>
        <w:tc>
          <w:tcPr>
            <w:tcW w:w="425"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58,0</w:t>
            </w:r>
          </w:p>
        </w:tc>
        <w:tc>
          <w:tcPr>
            <w:tcW w:w="567"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63,0</w:t>
            </w:r>
          </w:p>
        </w:tc>
        <w:tc>
          <w:tcPr>
            <w:tcW w:w="425"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63,0</w:t>
            </w:r>
          </w:p>
        </w:tc>
        <w:tc>
          <w:tcPr>
            <w:tcW w:w="569" w:type="dxa"/>
            <w:gridSpan w:val="2"/>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B56E5E" w:rsidTr="00446597">
        <w:trPr>
          <w:trHeight w:val="510"/>
        </w:trPr>
        <w:tc>
          <w:tcPr>
            <w:tcW w:w="658" w:type="dxa"/>
            <w:gridSpan w:val="2"/>
            <w:tcBorders>
              <w:bottom w:val="single" w:sz="4" w:space="0" w:color="auto"/>
            </w:tcBorders>
            <w:noWrap/>
            <w:hideMark/>
          </w:tcPr>
          <w:p w:rsidR="00C82455" w:rsidRPr="00C82455" w:rsidRDefault="003B37C5"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3756A0">
              <w:rPr>
                <w:rFonts w:ascii="Times New Roman" w:eastAsia="Times New Roman" w:hAnsi="Times New Roman" w:cs="Times New Roman"/>
                <w:sz w:val="18"/>
                <w:szCs w:val="18"/>
                <w:lang w:eastAsia="ru-RU"/>
              </w:rPr>
              <w:t>.</w:t>
            </w:r>
            <w:r w:rsidR="00C82455" w:rsidRPr="00C82455">
              <w:rPr>
                <w:rFonts w:ascii="Times New Roman" w:eastAsia="Times New Roman" w:hAnsi="Times New Roman" w:cs="Times New Roman"/>
                <w:sz w:val="18"/>
                <w:szCs w:val="18"/>
                <w:lang w:eastAsia="ru-RU"/>
              </w:rPr>
              <w:t>5.3</w:t>
            </w:r>
          </w:p>
        </w:tc>
        <w:tc>
          <w:tcPr>
            <w:tcW w:w="1535" w:type="dxa"/>
            <w:gridSpan w:val="2"/>
            <w:tcBorders>
              <w:bottom w:val="single" w:sz="4" w:space="0" w:color="auto"/>
            </w:tcBorders>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Проведение независимой оценки качества работы ОО</w:t>
            </w:r>
          </w:p>
        </w:tc>
        <w:tc>
          <w:tcPr>
            <w:tcW w:w="1726" w:type="dxa"/>
            <w:vMerge/>
            <w:tcBorders>
              <w:bottom w:val="single" w:sz="4" w:space="0" w:color="auto"/>
            </w:tcBorders>
            <w:hideMark/>
          </w:tcPr>
          <w:p w:rsidR="00C82455" w:rsidRPr="00C82455" w:rsidRDefault="00C82455" w:rsidP="008A6CAE">
            <w:pPr>
              <w:rPr>
                <w:rFonts w:ascii="Times New Roman" w:eastAsia="Times New Roman" w:hAnsi="Times New Roman" w:cs="Times New Roman"/>
                <w:sz w:val="18"/>
                <w:szCs w:val="18"/>
                <w:lang w:eastAsia="ru-RU"/>
              </w:rPr>
            </w:pP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245,0</w:t>
            </w:r>
          </w:p>
        </w:tc>
        <w:tc>
          <w:tcPr>
            <w:tcW w:w="425"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245,0</w:t>
            </w:r>
          </w:p>
        </w:tc>
        <w:tc>
          <w:tcPr>
            <w:tcW w:w="567" w:type="dxa"/>
            <w:tcBorders>
              <w:bottom w:val="single" w:sz="4" w:space="0" w:color="auto"/>
            </w:tcBorders>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75,0</w:t>
            </w:r>
          </w:p>
        </w:tc>
        <w:tc>
          <w:tcPr>
            <w:tcW w:w="425"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75,0</w:t>
            </w:r>
          </w:p>
        </w:tc>
        <w:tc>
          <w:tcPr>
            <w:tcW w:w="567"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80,0</w:t>
            </w:r>
          </w:p>
        </w:tc>
        <w:tc>
          <w:tcPr>
            <w:tcW w:w="425"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80,0</w:t>
            </w:r>
          </w:p>
        </w:tc>
        <w:tc>
          <w:tcPr>
            <w:tcW w:w="567"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90,0</w:t>
            </w:r>
          </w:p>
        </w:tc>
        <w:tc>
          <w:tcPr>
            <w:tcW w:w="425"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90,0</w:t>
            </w:r>
          </w:p>
        </w:tc>
        <w:tc>
          <w:tcPr>
            <w:tcW w:w="569" w:type="dxa"/>
            <w:gridSpan w:val="2"/>
            <w:tcBorders>
              <w:bottom w:val="single" w:sz="4" w:space="0" w:color="auto"/>
            </w:tcBorders>
            <w:noWrap/>
            <w:hideMark/>
          </w:tcPr>
          <w:p w:rsidR="00C82455" w:rsidRPr="00B56E5E" w:rsidRDefault="00C82455"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C82455" w:rsidRPr="00C82455" w:rsidTr="00446597">
        <w:trPr>
          <w:gridAfter w:val="1"/>
          <w:wAfter w:w="283" w:type="dxa"/>
          <w:trHeight w:val="300"/>
        </w:trPr>
        <w:tc>
          <w:tcPr>
            <w:tcW w:w="658" w:type="dxa"/>
            <w:gridSpan w:val="2"/>
            <w:tcBorders>
              <w:top w:val="nil"/>
              <w:left w:val="nil"/>
              <w:bottom w:val="nil"/>
              <w:right w:val="nil"/>
            </w:tcBorders>
            <w:noWrap/>
            <w:hideMark/>
          </w:tcPr>
          <w:p w:rsidR="00C82455" w:rsidRPr="00C82455" w:rsidRDefault="00C82455" w:rsidP="008A6CAE">
            <w:pPr>
              <w:rPr>
                <w:rFonts w:ascii="Times New Roman" w:eastAsia="Times New Roman" w:hAnsi="Times New Roman" w:cs="Times New Roman"/>
                <w:sz w:val="18"/>
                <w:szCs w:val="18"/>
                <w:lang w:eastAsia="ru-RU"/>
              </w:rPr>
            </w:pPr>
          </w:p>
        </w:tc>
        <w:tc>
          <w:tcPr>
            <w:tcW w:w="15312" w:type="dxa"/>
            <w:gridSpan w:val="23"/>
            <w:tcBorders>
              <w:top w:val="nil"/>
              <w:left w:val="nil"/>
              <w:bottom w:val="nil"/>
              <w:right w:val="nil"/>
            </w:tcBorders>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Методическое сопровождение педагогов по формированию профессиональных компетенций при реализации ФГОС общего образования включает организацию, проведение и участие в семинарах, круглых столах, деловые играх, встречах с авторами учебников.</w:t>
            </w:r>
          </w:p>
        </w:tc>
      </w:tr>
      <w:tr w:rsidR="00C82455" w:rsidRPr="00C82455" w:rsidTr="00446597">
        <w:trPr>
          <w:gridAfter w:val="1"/>
          <w:wAfter w:w="283" w:type="dxa"/>
          <w:trHeight w:val="300"/>
        </w:trPr>
        <w:tc>
          <w:tcPr>
            <w:tcW w:w="658" w:type="dxa"/>
            <w:gridSpan w:val="2"/>
            <w:tcBorders>
              <w:top w:val="nil"/>
              <w:left w:val="nil"/>
              <w:bottom w:val="nil"/>
              <w:right w:val="nil"/>
            </w:tcBorders>
            <w:noWrap/>
            <w:hideMark/>
          </w:tcPr>
          <w:p w:rsidR="00C82455" w:rsidRPr="00C82455" w:rsidRDefault="00C82455" w:rsidP="008A6CAE">
            <w:pPr>
              <w:rPr>
                <w:rFonts w:ascii="Times New Roman" w:eastAsia="Times New Roman" w:hAnsi="Times New Roman" w:cs="Times New Roman"/>
                <w:sz w:val="18"/>
                <w:szCs w:val="18"/>
                <w:lang w:eastAsia="ru-RU"/>
              </w:rPr>
            </w:pPr>
          </w:p>
        </w:tc>
        <w:tc>
          <w:tcPr>
            <w:tcW w:w="15312" w:type="dxa"/>
            <w:gridSpan w:val="23"/>
            <w:tcBorders>
              <w:top w:val="nil"/>
              <w:left w:val="nil"/>
              <w:bottom w:val="nil"/>
              <w:right w:val="nil"/>
            </w:tcBorders>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Развитие кадрового потенциала системы образования включает организацию и проведение педагогических чтений, совещаний, семинаров, круглых столов, деловых игр, защиты проектов, торжественных собраний, конкурсов для педагогических работников и т.д.</w:t>
            </w:r>
          </w:p>
        </w:tc>
      </w:tr>
      <w:tr w:rsidR="00C82455" w:rsidRPr="00C82455" w:rsidTr="00446597">
        <w:trPr>
          <w:gridAfter w:val="1"/>
          <w:wAfter w:w="283" w:type="dxa"/>
          <w:trHeight w:val="615"/>
        </w:trPr>
        <w:tc>
          <w:tcPr>
            <w:tcW w:w="658" w:type="dxa"/>
            <w:gridSpan w:val="2"/>
            <w:tcBorders>
              <w:top w:val="nil"/>
              <w:left w:val="nil"/>
              <w:bottom w:val="nil"/>
              <w:right w:val="nil"/>
            </w:tcBorders>
            <w:noWrap/>
            <w:hideMark/>
          </w:tcPr>
          <w:p w:rsidR="00C82455" w:rsidRPr="00C82455" w:rsidRDefault="00C82455" w:rsidP="008A6CAE">
            <w:pPr>
              <w:rPr>
                <w:rFonts w:ascii="Times New Roman" w:eastAsia="Times New Roman" w:hAnsi="Times New Roman" w:cs="Times New Roman"/>
                <w:sz w:val="18"/>
                <w:szCs w:val="18"/>
                <w:lang w:eastAsia="ru-RU"/>
              </w:rPr>
            </w:pPr>
          </w:p>
        </w:tc>
        <w:tc>
          <w:tcPr>
            <w:tcW w:w="15312" w:type="dxa"/>
            <w:gridSpan w:val="23"/>
            <w:tcBorders>
              <w:top w:val="nil"/>
              <w:left w:val="nil"/>
              <w:bottom w:val="nil"/>
              <w:right w:val="nil"/>
            </w:tcBorders>
            <w:hideMark/>
          </w:tcPr>
          <w:p w:rsidR="00C82455" w:rsidRPr="00C82455" w:rsidRDefault="00C82455" w:rsidP="008A6CAE">
            <w:pPr>
              <w:rPr>
                <w:rFonts w:ascii="Times New Roman" w:eastAsia="Times New Roman" w:hAnsi="Times New Roman" w:cs="Times New Roman"/>
                <w:sz w:val="18"/>
                <w:szCs w:val="18"/>
                <w:lang w:eastAsia="ru-RU"/>
              </w:rPr>
            </w:pPr>
            <w:proofErr w:type="gramStart"/>
            <w:r w:rsidRPr="00C82455">
              <w:rPr>
                <w:rFonts w:ascii="Times New Roman" w:eastAsia="Times New Roman" w:hAnsi="Times New Roman" w:cs="Times New Roman"/>
                <w:sz w:val="18"/>
                <w:szCs w:val="18"/>
                <w:lang w:eastAsia="ru-RU"/>
              </w:rPr>
              <w:t>Развитие интеллектуального, творческого и спортивного потенциала обучающихся включает организацию, проведение и участие в городских и республиканских мероприятиях, интеллектуальных марафонах, олимпиадах, фестивалях, соревнованиях, конкурсах, благотворительных акциях, турнирах, выставках, конференциях, смотрах и т.д.</w:t>
            </w:r>
            <w:proofErr w:type="gramEnd"/>
          </w:p>
        </w:tc>
      </w:tr>
      <w:tr w:rsidR="00C82455" w:rsidRPr="00C82455" w:rsidTr="00446597">
        <w:trPr>
          <w:gridAfter w:val="1"/>
          <w:wAfter w:w="283" w:type="dxa"/>
          <w:trHeight w:val="300"/>
        </w:trPr>
        <w:tc>
          <w:tcPr>
            <w:tcW w:w="658" w:type="dxa"/>
            <w:gridSpan w:val="2"/>
            <w:tcBorders>
              <w:top w:val="nil"/>
              <w:left w:val="nil"/>
              <w:bottom w:val="nil"/>
              <w:right w:val="nil"/>
            </w:tcBorders>
            <w:noWrap/>
            <w:hideMark/>
          </w:tcPr>
          <w:p w:rsidR="00C82455" w:rsidRPr="00C82455" w:rsidRDefault="00C82455" w:rsidP="008A6CAE">
            <w:pPr>
              <w:rPr>
                <w:rFonts w:ascii="Times New Roman" w:eastAsia="Times New Roman" w:hAnsi="Times New Roman" w:cs="Times New Roman"/>
                <w:sz w:val="18"/>
                <w:szCs w:val="18"/>
                <w:lang w:eastAsia="ru-RU"/>
              </w:rPr>
            </w:pPr>
          </w:p>
        </w:tc>
        <w:tc>
          <w:tcPr>
            <w:tcW w:w="15312" w:type="dxa"/>
            <w:gridSpan w:val="23"/>
            <w:tcBorders>
              <w:top w:val="nil"/>
              <w:left w:val="nil"/>
              <w:bottom w:val="nil"/>
              <w:right w:val="nil"/>
            </w:tcBorders>
            <w:hideMark/>
          </w:tcPr>
          <w:p w:rsidR="00C82455" w:rsidRPr="00C82455" w:rsidRDefault="00C82455"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xml:space="preserve">Проведение мониторинга оценки и учета инновационного потенциала муниципальной образовательной системы по результатам распространения и апробации инновационных практик ОО и педагогических работников включает организацию, проведение и </w:t>
            </w:r>
            <w:proofErr w:type="gramStart"/>
            <w:r w:rsidRPr="00C82455">
              <w:rPr>
                <w:rFonts w:ascii="Times New Roman" w:eastAsia="Times New Roman" w:hAnsi="Times New Roman" w:cs="Times New Roman"/>
                <w:sz w:val="18"/>
                <w:szCs w:val="18"/>
                <w:lang w:eastAsia="ru-RU"/>
              </w:rPr>
              <w:t>участие</w:t>
            </w:r>
            <w:proofErr w:type="gramEnd"/>
            <w:r w:rsidRPr="00C82455">
              <w:rPr>
                <w:rFonts w:ascii="Times New Roman" w:eastAsia="Times New Roman" w:hAnsi="Times New Roman" w:cs="Times New Roman"/>
                <w:sz w:val="18"/>
                <w:szCs w:val="18"/>
                <w:lang w:eastAsia="ru-RU"/>
              </w:rPr>
              <w:t xml:space="preserve"> профессиональные конкурсы.</w:t>
            </w:r>
          </w:p>
        </w:tc>
      </w:tr>
    </w:tbl>
    <w:p w:rsidR="00857BF6" w:rsidRDefault="00857BF6" w:rsidP="008A6CAE">
      <w:pPr>
        <w:spacing w:after="0" w:line="240" w:lineRule="auto"/>
        <w:rPr>
          <w:rFonts w:ascii="Times New Roman" w:eastAsia="Times New Roman" w:hAnsi="Times New Roman" w:cs="Times New Roman"/>
          <w:sz w:val="24"/>
          <w:szCs w:val="24"/>
          <w:lang w:eastAsia="ru-RU"/>
        </w:rPr>
        <w:sectPr w:rsidR="00857BF6" w:rsidSect="00446597">
          <w:pgSz w:w="16800" w:h="11900" w:orient="landscape"/>
          <w:pgMar w:top="709" w:right="992" w:bottom="568" w:left="1134" w:header="283" w:footer="283" w:gutter="0"/>
          <w:pgNumType w:start="1"/>
          <w:cols w:space="720"/>
          <w:noEndnote/>
          <w:titlePg/>
          <w:docGrid w:linePitch="299"/>
        </w:sectPr>
      </w:pPr>
    </w:p>
    <w:bookmarkEnd w:id="1"/>
    <w:p w:rsidR="00507296" w:rsidRPr="00D0031B" w:rsidRDefault="00E0185D" w:rsidP="008A6CAE">
      <w:pPr>
        <w:spacing w:after="0" w:line="240" w:lineRule="auto"/>
        <w:contextualSpacing/>
        <w:jc w:val="center"/>
        <w:rPr>
          <w:rFonts w:ascii="Times New Roman" w:hAnsi="Times New Roman"/>
          <w:b/>
          <w:sz w:val="26"/>
          <w:szCs w:val="26"/>
          <w:lang w:eastAsia="ru-RU"/>
        </w:rPr>
      </w:pPr>
      <w:r w:rsidRPr="00D0031B">
        <w:rPr>
          <w:rFonts w:ascii="Times New Roman" w:hAnsi="Times New Roman"/>
          <w:b/>
          <w:sz w:val="26"/>
          <w:szCs w:val="26"/>
          <w:lang w:eastAsia="ru-RU"/>
        </w:rPr>
        <w:lastRenderedPageBreak/>
        <w:t>6. Анализ рисков реализации п</w:t>
      </w:r>
      <w:r w:rsidR="00507296" w:rsidRPr="00D0031B">
        <w:rPr>
          <w:rFonts w:ascii="Times New Roman" w:hAnsi="Times New Roman"/>
          <w:b/>
          <w:sz w:val="26"/>
          <w:szCs w:val="26"/>
          <w:lang w:eastAsia="ru-RU"/>
        </w:rPr>
        <w:t>рограммы и описание мер управления рисками</w:t>
      </w:r>
    </w:p>
    <w:p w:rsidR="00507296" w:rsidRPr="00D0031B" w:rsidRDefault="00507296"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p w:rsidR="00507296" w:rsidRPr="00D0031B" w:rsidRDefault="00507296"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D0031B">
        <w:rPr>
          <w:rFonts w:ascii="Times New Roman" w:eastAsia="Calibri" w:hAnsi="Times New Roman" w:cs="Times New Roman"/>
          <w:sz w:val="26"/>
          <w:szCs w:val="26"/>
          <w:lang w:eastAsia="ru-RU"/>
        </w:rPr>
        <w:t>К основным рискам реализации муниципальной программы «Развитие системы образования муниципального об</w:t>
      </w:r>
      <w:r w:rsidR="00424478" w:rsidRPr="00D0031B">
        <w:rPr>
          <w:rFonts w:ascii="Times New Roman" w:eastAsia="Calibri" w:hAnsi="Times New Roman" w:cs="Times New Roman"/>
          <w:sz w:val="26"/>
          <w:szCs w:val="26"/>
          <w:lang w:eastAsia="ru-RU"/>
        </w:rPr>
        <w:t>разования «Город Майкоп» на 2016 - 2018</w:t>
      </w:r>
      <w:r w:rsidRPr="00D0031B">
        <w:rPr>
          <w:rFonts w:ascii="Times New Roman" w:eastAsia="Calibri" w:hAnsi="Times New Roman" w:cs="Times New Roman"/>
          <w:sz w:val="26"/>
          <w:szCs w:val="26"/>
          <w:lang w:eastAsia="ru-RU"/>
        </w:rPr>
        <w:t xml:space="preserve"> годы» относятся:</w:t>
      </w:r>
    </w:p>
    <w:p w:rsidR="00507296" w:rsidRPr="00D0031B" w:rsidRDefault="00507296"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D0031B">
        <w:rPr>
          <w:rFonts w:ascii="Times New Roman" w:eastAsia="Calibri" w:hAnsi="Times New Roman" w:cs="Times New Roman"/>
          <w:sz w:val="26"/>
          <w:szCs w:val="26"/>
          <w:lang w:eastAsia="ru-RU"/>
        </w:rPr>
        <w:t xml:space="preserve">а) финансово-экономические риски — </w:t>
      </w:r>
      <w:r w:rsidR="00424478" w:rsidRPr="00D0031B">
        <w:rPr>
          <w:rFonts w:ascii="Times New Roman" w:eastAsia="Calibri" w:hAnsi="Times New Roman" w:cs="Times New Roman"/>
          <w:sz w:val="26"/>
          <w:szCs w:val="26"/>
          <w:lang w:eastAsia="ru-RU"/>
        </w:rPr>
        <w:t>недофинансирование мероприятий п</w:t>
      </w:r>
      <w:r w:rsidRPr="00D0031B">
        <w:rPr>
          <w:rFonts w:ascii="Times New Roman" w:eastAsia="Calibri" w:hAnsi="Times New Roman" w:cs="Times New Roman"/>
          <w:sz w:val="26"/>
          <w:szCs w:val="26"/>
          <w:lang w:eastAsia="ru-RU"/>
        </w:rPr>
        <w:t xml:space="preserve">рограммы, в том числе, в рамках республиканского и местного бюджетов; недофинансирование мероприятий, в которых предполагается </w:t>
      </w:r>
      <w:proofErr w:type="spellStart"/>
      <w:r w:rsidRPr="00D0031B">
        <w:rPr>
          <w:rFonts w:ascii="Times New Roman" w:eastAsia="Calibri" w:hAnsi="Times New Roman" w:cs="Times New Roman"/>
          <w:sz w:val="26"/>
          <w:szCs w:val="26"/>
          <w:lang w:eastAsia="ru-RU"/>
        </w:rPr>
        <w:t>софинансирование</w:t>
      </w:r>
      <w:proofErr w:type="spellEnd"/>
      <w:r w:rsidRPr="00D0031B">
        <w:rPr>
          <w:rFonts w:ascii="Times New Roman" w:eastAsia="Calibri" w:hAnsi="Times New Roman" w:cs="Times New Roman"/>
          <w:sz w:val="26"/>
          <w:szCs w:val="26"/>
          <w:lang w:eastAsia="ru-RU"/>
        </w:rPr>
        <w:t xml:space="preserve"> де</w:t>
      </w:r>
      <w:r w:rsidR="00424478" w:rsidRPr="00D0031B">
        <w:rPr>
          <w:rFonts w:ascii="Times New Roman" w:eastAsia="Calibri" w:hAnsi="Times New Roman" w:cs="Times New Roman"/>
          <w:sz w:val="26"/>
          <w:szCs w:val="26"/>
          <w:lang w:eastAsia="ru-RU"/>
        </w:rPr>
        <w:t>ятельности по достижению целей п</w:t>
      </w:r>
      <w:r w:rsidRPr="00D0031B">
        <w:rPr>
          <w:rFonts w:ascii="Times New Roman" w:eastAsia="Calibri" w:hAnsi="Times New Roman" w:cs="Times New Roman"/>
          <w:sz w:val="26"/>
          <w:szCs w:val="26"/>
          <w:lang w:eastAsia="ru-RU"/>
        </w:rPr>
        <w:t>рограммы.</w:t>
      </w:r>
    </w:p>
    <w:p w:rsidR="00507296" w:rsidRPr="00D0031B" w:rsidRDefault="00507296"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D0031B">
        <w:rPr>
          <w:rFonts w:ascii="Times New Roman" w:eastAsia="Calibri" w:hAnsi="Times New Roman" w:cs="Times New Roman"/>
          <w:sz w:val="26"/>
          <w:szCs w:val="26"/>
          <w:lang w:eastAsia="ru-RU"/>
        </w:rPr>
        <w:t xml:space="preserve">б) нормативные правовые риски - непринятие или несвоевременное принятие необходимых нормативных </w:t>
      </w:r>
      <w:r w:rsidR="00424478" w:rsidRPr="00D0031B">
        <w:rPr>
          <w:rFonts w:ascii="Times New Roman" w:eastAsia="Calibri" w:hAnsi="Times New Roman" w:cs="Times New Roman"/>
          <w:sz w:val="26"/>
          <w:szCs w:val="26"/>
          <w:lang w:eastAsia="ru-RU"/>
        </w:rPr>
        <w:t>актов, влияющих на мероприятия п</w:t>
      </w:r>
      <w:r w:rsidRPr="00D0031B">
        <w:rPr>
          <w:rFonts w:ascii="Times New Roman" w:eastAsia="Calibri" w:hAnsi="Times New Roman" w:cs="Times New Roman"/>
          <w:sz w:val="26"/>
          <w:szCs w:val="26"/>
          <w:lang w:eastAsia="ru-RU"/>
        </w:rPr>
        <w:t>рограммы.</w:t>
      </w:r>
    </w:p>
    <w:p w:rsidR="00507296" w:rsidRPr="00D0031B" w:rsidRDefault="00507296"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D0031B">
        <w:rPr>
          <w:rFonts w:ascii="Times New Roman" w:eastAsia="Calibri" w:hAnsi="Times New Roman" w:cs="Times New Roman"/>
          <w:sz w:val="26"/>
          <w:szCs w:val="26"/>
          <w:lang w:eastAsia="ru-RU"/>
        </w:rPr>
        <w:t>в) организационные и управленческие риски - недостаточная проработ</w:t>
      </w:r>
      <w:r w:rsidR="00424478" w:rsidRPr="00D0031B">
        <w:rPr>
          <w:rFonts w:ascii="Times New Roman" w:eastAsia="Calibri" w:hAnsi="Times New Roman" w:cs="Times New Roman"/>
          <w:sz w:val="26"/>
          <w:szCs w:val="26"/>
          <w:lang w:eastAsia="ru-RU"/>
        </w:rPr>
        <w:t>ка вопросов, решаемых в рамках п</w:t>
      </w:r>
      <w:r w:rsidRPr="00D0031B">
        <w:rPr>
          <w:rFonts w:ascii="Times New Roman" w:eastAsia="Calibri" w:hAnsi="Times New Roman" w:cs="Times New Roman"/>
          <w:sz w:val="26"/>
          <w:szCs w:val="26"/>
          <w:lang w:eastAsia="ru-RU"/>
        </w:rPr>
        <w:t>рограммы, отставание от сроков реализации мероприятий.</w:t>
      </w:r>
    </w:p>
    <w:p w:rsidR="00507296" w:rsidRPr="00D0031B" w:rsidRDefault="00507296"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D0031B">
        <w:rPr>
          <w:rFonts w:ascii="Times New Roman" w:eastAsia="Calibri" w:hAnsi="Times New Roman" w:cs="Times New Roman"/>
          <w:sz w:val="26"/>
          <w:szCs w:val="26"/>
          <w:lang w:eastAsia="ru-RU"/>
        </w:rPr>
        <w:t>В целях минимизации обозначенных рисков необходимо обеспечение эффективного у</w:t>
      </w:r>
      <w:r w:rsidR="00424478" w:rsidRPr="00D0031B">
        <w:rPr>
          <w:rFonts w:ascii="Times New Roman" w:eastAsia="Calibri" w:hAnsi="Times New Roman" w:cs="Times New Roman"/>
          <w:sz w:val="26"/>
          <w:szCs w:val="26"/>
          <w:lang w:eastAsia="ru-RU"/>
        </w:rPr>
        <w:t>правления процессом реализации п</w:t>
      </w:r>
      <w:r w:rsidRPr="00D0031B">
        <w:rPr>
          <w:rFonts w:ascii="Times New Roman" w:eastAsia="Calibri" w:hAnsi="Times New Roman" w:cs="Times New Roman"/>
          <w:sz w:val="26"/>
          <w:szCs w:val="26"/>
          <w:lang w:eastAsia="ru-RU"/>
        </w:rPr>
        <w:t>рограммы, предполагающего, в том числе:</w:t>
      </w:r>
    </w:p>
    <w:p w:rsidR="00507296" w:rsidRPr="00D0031B" w:rsidRDefault="00507296"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D0031B">
        <w:rPr>
          <w:rFonts w:ascii="Times New Roman" w:eastAsia="Calibri" w:hAnsi="Times New Roman" w:cs="Times New Roman"/>
          <w:sz w:val="26"/>
          <w:szCs w:val="26"/>
          <w:lang w:eastAsia="ru-RU"/>
        </w:rPr>
        <w:t xml:space="preserve">а) заключение договоров о реализации мероприятий, направленных на достижение целей Программы, через упорядочение механизмов </w:t>
      </w:r>
      <w:proofErr w:type="spellStart"/>
      <w:r w:rsidRPr="00D0031B">
        <w:rPr>
          <w:rFonts w:ascii="Times New Roman" w:eastAsia="Calibri" w:hAnsi="Times New Roman" w:cs="Times New Roman"/>
          <w:sz w:val="26"/>
          <w:szCs w:val="26"/>
          <w:lang w:eastAsia="ru-RU"/>
        </w:rPr>
        <w:t>софинансирования</w:t>
      </w:r>
      <w:proofErr w:type="spellEnd"/>
      <w:r w:rsidRPr="00D0031B">
        <w:rPr>
          <w:rFonts w:ascii="Times New Roman" w:eastAsia="Calibri" w:hAnsi="Times New Roman" w:cs="Times New Roman"/>
          <w:sz w:val="26"/>
          <w:szCs w:val="26"/>
          <w:lang w:eastAsia="ru-RU"/>
        </w:rPr>
        <w:t>;</w:t>
      </w:r>
    </w:p>
    <w:p w:rsidR="00507296" w:rsidRPr="00D0031B" w:rsidRDefault="00507296" w:rsidP="008A6CAE">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D0031B">
        <w:rPr>
          <w:rFonts w:ascii="Times New Roman" w:eastAsia="Calibri" w:hAnsi="Times New Roman" w:cs="Times New Roman"/>
          <w:sz w:val="26"/>
          <w:szCs w:val="26"/>
          <w:lang w:eastAsia="ru-RU"/>
        </w:rPr>
        <w:t>б) оперативное (своевременное) вн</w:t>
      </w:r>
      <w:r w:rsidR="00424478" w:rsidRPr="00D0031B">
        <w:rPr>
          <w:rFonts w:ascii="Times New Roman" w:eastAsia="Calibri" w:hAnsi="Times New Roman" w:cs="Times New Roman"/>
          <w:sz w:val="26"/>
          <w:szCs w:val="26"/>
          <w:lang w:eastAsia="ru-RU"/>
        </w:rPr>
        <w:t>есение необходимых изменений в п</w:t>
      </w:r>
      <w:r w:rsidRPr="00D0031B">
        <w:rPr>
          <w:rFonts w:ascii="Times New Roman" w:eastAsia="Calibri" w:hAnsi="Times New Roman" w:cs="Times New Roman"/>
          <w:sz w:val="26"/>
          <w:szCs w:val="26"/>
          <w:lang w:eastAsia="ru-RU"/>
        </w:rPr>
        <w:t>рограмму (</w:t>
      </w:r>
      <w:r w:rsidRPr="00D0031B">
        <w:rPr>
          <w:rFonts w:ascii="Times New Roman" w:eastAsia="Calibri" w:hAnsi="Times New Roman" w:cs="Times New Roman"/>
          <w:sz w:val="26"/>
          <w:szCs w:val="26"/>
        </w:rPr>
        <w:t>корректировка индикаторов и показателей, а также мероприятий программы; перераспределение объемов финансирования в зависимости от динамики и темпов достижения поставленных целей)</w:t>
      </w:r>
      <w:r w:rsidRPr="00D0031B">
        <w:rPr>
          <w:rFonts w:ascii="Times New Roman" w:eastAsia="Calibri" w:hAnsi="Times New Roman" w:cs="Times New Roman"/>
          <w:sz w:val="26"/>
          <w:szCs w:val="26"/>
          <w:lang w:eastAsia="ru-RU"/>
        </w:rPr>
        <w:t>;</w:t>
      </w:r>
    </w:p>
    <w:p w:rsidR="00507296" w:rsidRPr="00D0031B" w:rsidRDefault="00507296"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D0031B">
        <w:rPr>
          <w:rFonts w:ascii="Times New Roman" w:eastAsia="Calibri" w:hAnsi="Times New Roman" w:cs="Times New Roman"/>
          <w:sz w:val="26"/>
          <w:szCs w:val="26"/>
          <w:lang w:eastAsia="ru-RU"/>
        </w:rPr>
        <w:t>в)</w:t>
      </w:r>
      <w:r w:rsidR="00424478" w:rsidRPr="00D0031B">
        <w:rPr>
          <w:rFonts w:ascii="Times New Roman" w:eastAsia="Calibri" w:hAnsi="Times New Roman" w:cs="Times New Roman"/>
          <w:sz w:val="26"/>
          <w:szCs w:val="26"/>
          <w:lang w:eastAsia="ru-RU"/>
        </w:rPr>
        <w:t xml:space="preserve"> проведение анализа реализации п</w:t>
      </w:r>
      <w:r w:rsidRPr="00D0031B">
        <w:rPr>
          <w:rFonts w:ascii="Times New Roman" w:eastAsia="Calibri" w:hAnsi="Times New Roman" w:cs="Times New Roman"/>
          <w:sz w:val="26"/>
          <w:szCs w:val="26"/>
          <w:lang w:eastAsia="ru-RU"/>
        </w:rPr>
        <w:t>рограммы;</w:t>
      </w:r>
    </w:p>
    <w:p w:rsidR="00507296" w:rsidRPr="00D0031B" w:rsidRDefault="00507296"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D0031B">
        <w:rPr>
          <w:rFonts w:ascii="Times New Roman" w:eastAsia="Calibri" w:hAnsi="Times New Roman" w:cs="Times New Roman"/>
          <w:sz w:val="26"/>
          <w:szCs w:val="26"/>
          <w:lang w:eastAsia="ru-RU"/>
        </w:rPr>
        <w:t xml:space="preserve">г) согласованность действий участников </w:t>
      </w:r>
      <w:r w:rsidR="00424478" w:rsidRPr="00D0031B">
        <w:rPr>
          <w:rFonts w:ascii="Times New Roman" w:eastAsia="Calibri" w:hAnsi="Times New Roman" w:cs="Times New Roman"/>
          <w:sz w:val="26"/>
          <w:szCs w:val="26"/>
          <w:lang w:eastAsia="ru-RU"/>
        </w:rPr>
        <w:t>реализации п</w:t>
      </w:r>
      <w:r w:rsidRPr="00D0031B">
        <w:rPr>
          <w:rFonts w:ascii="Times New Roman" w:eastAsia="Calibri" w:hAnsi="Times New Roman" w:cs="Times New Roman"/>
          <w:sz w:val="26"/>
          <w:szCs w:val="26"/>
          <w:lang w:eastAsia="ru-RU"/>
        </w:rPr>
        <w:t>рограммы;</w:t>
      </w:r>
    </w:p>
    <w:p w:rsidR="00507296" w:rsidRPr="00D0031B" w:rsidRDefault="00507296"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D0031B">
        <w:rPr>
          <w:rFonts w:ascii="Times New Roman" w:eastAsia="Calibri" w:hAnsi="Times New Roman" w:cs="Times New Roman"/>
          <w:sz w:val="26"/>
          <w:szCs w:val="26"/>
          <w:lang w:eastAsia="ru-RU"/>
        </w:rPr>
        <w:t>д) публичное освещение</w:t>
      </w:r>
      <w:r w:rsidR="00424478" w:rsidRPr="00D0031B">
        <w:rPr>
          <w:rFonts w:ascii="Times New Roman" w:eastAsia="Calibri" w:hAnsi="Times New Roman" w:cs="Times New Roman"/>
          <w:sz w:val="26"/>
          <w:szCs w:val="26"/>
          <w:lang w:eastAsia="ru-RU"/>
        </w:rPr>
        <w:t xml:space="preserve"> хода и результатов реализации п</w:t>
      </w:r>
      <w:r w:rsidRPr="00D0031B">
        <w:rPr>
          <w:rFonts w:ascii="Times New Roman" w:eastAsia="Calibri" w:hAnsi="Times New Roman" w:cs="Times New Roman"/>
          <w:sz w:val="26"/>
          <w:szCs w:val="26"/>
          <w:lang w:eastAsia="ru-RU"/>
        </w:rPr>
        <w:t>рограммы.</w:t>
      </w:r>
    </w:p>
    <w:p w:rsidR="00507296" w:rsidRPr="00D0031B" w:rsidRDefault="00507296" w:rsidP="008A6CAE">
      <w:pPr>
        <w:spacing w:after="0" w:line="240" w:lineRule="auto"/>
        <w:ind w:firstLine="567"/>
        <w:rPr>
          <w:rFonts w:ascii="Times New Roman" w:eastAsia="Calibri" w:hAnsi="Times New Roman" w:cs="Times New Roman"/>
          <w:sz w:val="26"/>
          <w:szCs w:val="26"/>
          <w:lang w:eastAsia="ru-RU"/>
        </w:rPr>
      </w:pPr>
    </w:p>
    <w:p w:rsidR="00507296" w:rsidRPr="00446597" w:rsidRDefault="00507296" w:rsidP="00446597">
      <w:pPr>
        <w:pStyle w:val="a3"/>
        <w:numPr>
          <w:ilvl w:val="0"/>
          <w:numId w:val="5"/>
        </w:numPr>
        <w:spacing w:after="0" w:line="240" w:lineRule="auto"/>
        <w:jc w:val="center"/>
        <w:rPr>
          <w:rFonts w:ascii="Times New Roman" w:hAnsi="Times New Roman"/>
          <w:b/>
          <w:sz w:val="26"/>
          <w:szCs w:val="26"/>
          <w:lang w:eastAsia="ru-RU"/>
        </w:rPr>
      </w:pPr>
      <w:r w:rsidRPr="00446597">
        <w:rPr>
          <w:rFonts w:ascii="Times New Roman" w:hAnsi="Times New Roman"/>
          <w:b/>
          <w:sz w:val="26"/>
          <w:szCs w:val="26"/>
          <w:lang w:eastAsia="ru-RU"/>
        </w:rPr>
        <w:t>Сведения о возможностях и намерениях Комитета по образованию по привлечению средств федерального и республиканского бюджет</w:t>
      </w:r>
      <w:r w:rsidR="00E0185D" w:rsidRPr="00446597">
        <w:rPr>
          <w:rFonts w:ascii="Times New Roman" w:hAnsi="Times New Roman"/>
          <w:b/>
          <w:sz w:val="26"/>
          <w:szCs w:val="26"/>
          <w:lang w:eastAsia="ru-RU"/>
        </w:rPr>
        <w:t>ов на реализацию целей и задач п</w:t>
      </w:r>
      <w:r w:rsidRPr="00446597">
        <w:rPr>
          <w:rFonts w:ascii="Times New Roman" w:hAnsi="Times New Roman"/>
          <w:b/>
          <w:sz w:val="26"/>
          <w:szCs w:val="26"/>
          <w:lang w:eastAsia="ru-RU"/>
        </w:rPr>
        <w:t>рограммы</w:t>
      </w:r>
    </w:p>
    <w:p w:rsidR="00446597" w:rsidRPr="00446597" w:rsidRDefault="00446597" w:rsidP="00446597">
      <w:pPr>
        <w:pStyle w:val="a3"/>
        <w:numPr>
          <w:ilvl w:val="0"/>
          <w:numId w:val="5"/>
        </w:numPr>
        <w:spacing w:after="0" w:line="240" w:lineRule="auto"/>
        <w:jc w:val="center"/>
        <w:rPr>
          <w:rFonts w:ascii="Times New Roman" w:hAnsi="Times New Roman"/>
          <w:b/>
          <w:sz w:val="26"/>
          <w:szCs w:val="26"/>
          <w:lang w:eastAsia="ru-RU"/>
        </w:rPr>
      </w:pPr>
    </w:p>
    <w:p w:rsidR="00D0031B" w:rsidRDefault="00507296" w:rsidP="008A6CAE">
      <w:pPr>
        <w:spacing w:after="0" w:line="240" w:lineRule="auto"/>
        <w:ind w:firstLine="567"/>
        <w:jc w:val="both"/>
        <w:rPr>
          <w:rFonts w:ascii="Times New Roman" w:eastAsia="Times New Roman" w:hAnsi="Times New Roman" w:cs="Times New Roman"/>
          <w:b/>
          <w:sz w:val="26"/>
          <w:szCs w:val="26"/>
          <w:lang w:eastAsia="ru-RU"/>
        </w:rPr>
      </w:pPr>
      <w:r w:rsidRPr="00D0031B">
        <w:rPr>
          <w:rFonts w:ascii="Times New Roman" w:eastAsia="Times New Roman" w:hAnsi="Times New Roman" w:cs="Times New Roman"/>
          <w:sz w:val="26"/>
          <w:szCs w:val="26"/>
          <w:lang w:eastAsia="ru-RU"/>
        </w:rPr>
        <w:t xml:space="preserve">Привлечение средств федерального бюджета на реализацию целей и задач Программы не предусмотрено действующими федеральными нормативными актами. В рамках привлечения средств республиканского бюджета планируется финансирование мероприятий по следующим направлениям: организация летнего отдыха обучающихся и </w:t>
      </w:r>
      <w:r w:rsidRPr="00D0031B">
        <w:rPr>
          <w:rFonts w:ascii="Times New Roman" w:eastAsia="Times New Roman" w:hAnsi="Times New Roman" w:cs="Times New Roman"/>
          <w:color w:val="000000"/>
          <w:sz w:val="26"/>
          <w:szCs w:val="26"/>
          <w:lang w:eastAsia="ru-RU"/>
        </w:rPr>
        <w:t xml:space="preserve">субвенция на реализацию образовательного стандарта общего и дошкольного образования. Общий объём финансирования за счёт средств республиканского бюджета по указанным направлениям составляет  </w:t>
      </w:r>
      <w:r w:rsidR="003756A0">
        <w:rPr>
          <w:rFonts w:ascii="Times New Roman" w:hAnsi="Times New Roman" w:cs="Times New Roman"/>
          <w:b/>
          <w:bCs/>
          <w:sz w:val="26"/>
          <w:szCs w:val="26"/>
        </w:rPr>
        <w:t xml:space="preserve">2 377 239,6 </w:t>
      </w:r>
      <w:r w:rsidRPr="00D0031B">
        <w:rPr>
          <w:rFonts w:ascii="Times New Roman" w:eastAsia="Times New Roman" w:hAnsi="Times New Roman" w:cs="Times New Roman"/>
          <w:b/>
          <w:sz w:val="26"/>
          <w:szCs w:val="26"/>
          <w:lang w:eastAsia="ru-RU"/>
        </w:rPr>
        <w:t>тыс. руб</w:t>
      </w:r>
      <w:r w:rsidR="00424478" w:rsidRPr="00D0031B">
        <w:rPr>
          <w:rFonts w:ascii="Times New Roman" w:eastAsia="Times New Roman" w:hAnsi="Times New Roman" w:cs="Times New Roman"/>
          <w:b/>
          <w:sz w:val="26"/>
          <w:szCs w:val="26"/>
          <w:lang w:eastAsia="ru-RU"/>
        </w:rPr>
        <w:t>.</w:t>
      </w:r>
    </w:p>
    <w:p w:rsidR="000678FF" w:rsidRPr="00D0031B" w:rsidRDefault="00D0031B" w:rsidP="008A6CAE">
      <w:pPr>
        <w:spacing w:after="0" w:line="240" w:lineRule="auto"/>
        <w:ind w:firstLine="567"/>
        <w:jc w:val="both"/>
        <w:rPr>
          <w:rFonts w:ascii="Times New Roman" w:eastAsia="Times New Roman" w:hAnsi="Times New Roman" w:cs="Times New Roman"/>
          <w:b/>
          <w:sz w:val="26"/>
          <w:szCs w:val="26"/>
          <w:lang w:eastAsia="ru-RU"/>
        </w:rPr>
        <w:sectPr w:rsidR="000678FF" w:rsidRPr="00D0031B" w:rsidSect="000678FF">
          <w:pgSz w:w="11900" w:h="16800"/>
          <w:pgMar w:top="1276" w:right="987" w:bottom="851" w:left="1418" w:header="720" w:footer="720" w:gutter="0"/>
          <w:cols w:space="720"/>
          <w:noEndnote/>
          <w:docGrid w:linePitch="299"/>
        </w:sectPr>
      </w:pPr>
      <w:r>
        <w:rPr>
          <w:rFonts w:ascii="Times New Roman" w:eastAsia="Times New Roman" w:hAnsi="Times New Roman" w:cs="Times New Roman"/>
          <w:b/>
          <w:sz w:val="26"/>
          <w:szCs w:val="26"/>
          <w:lang w:eastAsia="ru-RU"/>
        </w:rPr>
        <w:t xml:space="preserve"> </w:t>
      </w:r>
    </w:p>
    <w:p w:rsidR="004834E1" w:rsidRDefault="004834E1" w:rsidP="008A6CAE">
      <w:pPr>
        <w:autoSpaceDE w:val="0"/>
        <w:autoSpaceDN w:val="0"/>
        <w:adjustRightInd w:val="0"/>
        <w:spacing w:after="0" w:line="240" w:lineRule="auto"/>
        <w:ind w:left="7080"/>
        <w:jc w:val="center"/>
        <w:outlineLvl w:val="0"/>
        <w:rPr>
          <w:rFonts w:ascii="Times New Roman" w:eastAsia="Calibri" w:hAnsi="Times New Roman" w:cs="Times New Roman"/>
          <w:b/>
          <w:bCs/>
          <w:sz w:val="26"/>
          <w:szCs w:val="26"/>
        </w:rPr>
      </w:pPr>
      <w:r>
        <w:rPr>
          <w:rFonts w:ascii="Times New Roman" w:eastAsia="Calibri" w:hAnsi="Times New Roman" w:cs="Times New Roman"/>
          <w:bCs/>
          <w:i/>
          <w:sz w:val="24"/>
          <w:szCs w:val="24"/>
          <w:lang w:eastAsia="ru-RU"/>
        </w:rPr>
        <w:lastRenderedPageBreak/>
        <w:t>Таблица № 1.1</w:t>
      </w:r>
    </w:p>
    <w:p w:rsidR="004834E1" w:rsidRDefault="004834E1" w:rsidP="008A6CAE">
      <w:pPr>
        <w:autoSpaceDE w:val="0"/>
        <w:autoSpaceDN w:val="0"/>
        <w:adjustRightInd w:val="0"/>
        <w:spacing w:after="0" w:line="240" w:lineRule="auto"/>
        <w:jc w:val="center"/>
        <w:outlineLvl w:val="0"/>
        <w:rPr>
          <w:rFonts w:ascii="Times New Roman" w:eastAsia="Calibri" w:hAnsi="Times New Roman" w:cs="Times New Roman"/>
          <w:b/>
          <w:bCs/>
          <w:sz w:val="26"/>
          <w:szCs w:val="26"/>
        </w:rPr>
      </w:pPr>
    </w:p>
    <w:p w:rsidR="00424478" w:rsidRPr="009A37F3" w:rsidRDefault="00424478" w:rsidP="008A6CAE">
      <w:pPr>
        <w:autoSpaceDE w:val="0"/>
        <w:autoSpaceDN w:val="0"/>
        <w:adjustRightInd w:val="0"/>
        <w:spacing w:after="0" w:line="240" w:lineRule="auto"/>
        <w:jc w:val="center"/>
        <w:outlineLvl w:val="0"/>
        <w:rPr>
          <w:rFonts w:ascii="Times New Roman" w:eastAsia="Calibri" w:hAnsi="Times New Roman" w:cs="Times New Roman"/>
          <w:b/>
          <w:bCs/>
          <w:sz w:val="26"/>
          <w:szCs w:val="26"/>
        </w:rPr>
      </w:pPr>
      <w:r w:rsidRPr="009A37F3">
        <w:rPr>
          <w:rFonts w:ascii="Times New Roman" w:eastAsia="Calibri" w:hAnsi="Times New Roman" w:cs="Times New Roman"/>
          <w:b/>
          <w:bCs/>
          <w:sz w:val="26"/>
          <w:szCs w:val="26"/>
        </w:rPr>
        <w:t xml:space="preserve">Подпрограмма 1 «Развитие системы дошкольного образования» </w:t>
      </w:r>
    </w:p>
    <w:p w:rsidR="000678FF" w:rsidRPr="000678FF" w:rsidRDefault="000678FF" w:rsidP="008A6CAE">
      <w:pPr>
        <w:autoSpaceDE w:val="0"/>
        <w:autoSpaceDN w:val="0"/>
        <w:adjustRightInd w:val="0"/>
        <w:spacing w:after="0" w:line="240" w:lineRule="auto"/>
        <w:contextualSpacing/>
        <w:outlineLvl w:val="0"/>
        <w:rPr>
          <w:rFonts w:ascii="Times New Roman" w:eastAsia="Times New Roman" w:hAnsi="Times New Roman" w:cs="Times New Roman"/>
          <w:b/>
          <w:bCs/>
          <w:i/>
          <w:iCs/>
          <w:sz w:val="24"/>
          <w:szCs w:val="24"/>
          <w:lang w:eastAsia="ru-RU"/>
        </w:rPr>
      </w:pPr>
    </w:p>
    <w:p w:rsidR="00424478" w:rsidRPr="009A37F3" w:rsidRDefault="000678FF" w:rsidP="008A6CAE">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9A37F3">
        <w:rPr>
          <w:rFonts w:ascii="Times New Roman" w:eastAsia="Calibri" w:hAnsi="Times New Roman" w:cs="Times New Roman"/>
          <w:b/>
          <w:bCs/>
          <w:sz w:val="24"/>
          <w:szCs w:val="24"/>
          <w:lang w:eastAsia="ru-RU"/>
        </w:rPr>
        <w:t>Паспорт подпрограммы</w:t>
      </w:r>
    </w:p>
    <w:p w:rsidR="009A37F3" w:rsidRPr="009A37F3" w:rsidRDefault="009A37F3" w:rsidP="008A6CAE">
      <w:pPr>
        <w:autoSpaceDE w:val="0"/>
        <w:autoSpaceDN w:val="0"/>
        <w:adjustRightInd w:val="0"/>
        <w:spacing w:after="0" w:line="240" w:lineRule="auto"/>
        <w:ind w:left="7080"/>
        <w:jc w:val="center"/>
        <w:outlineLvl w:val="0"/>
        <w:rPr>
          <w:rFonts w:ascii="Times New Roman" w:eastAsia="Calibri" w:hAnsi="Times New Roman" w:cs="Times New Roman"/>
          <w:bCs/>
          <w:i/>
          <w:sz w:val="24"/>
          <w:szCs w:val="24"/>
          <w:lang w:eastAsia="ru-RU"/>
        </w:rPr>
      </w:pPr>
    </w:p>
    <w:tbl>
      <w:tblPr>
        <w:tblStyle w:val="aa"/>
        <w:tblW w:w="5575" w:type="pct"/>
        <w:tblInd w:w="-743" w:type="dxa"/>
        <w:tblLook w:val="04A0" w:firstRow="1" w:lastRow="0" w:firstColumn="1" w:lastColumn="0" w:noHBand="0" w:noVBand="1"/>
      </w:tblPr>
      <w:tblGrid>
        <w:gridCol w:w="2128"/>
        <w:gridCol w:w="8220"/>
      </w:tblGrid>
      <w:tr w:rsidR="000678FF" w:rsidRPr="000678FF" w:rsidTr="00D0031B">
        <w:tc>
          <w:tcPr>
            <w:tcW w:w="1028" w:type="pct"/>
          </w:tcPr>
          <w:p w:rsidR="000678FF" w:rsidRPr="00751503" w:rsidRDefault="000678FF" w:rsidP="008A6CAE">
            <w:pPr>
              <w:autoSpaceDE w:val="0"/>
              <w:autoSpaceDN w:val="0"/>
              <w:adjustRightInd w:val="0"/>
              <w:jc w:val="both"/>
              <w:rPr>
                <w:rFonts w:ascii="Times New Roman" w:eastAsia="Calibri" w:hAnsi="Times New Roman" w:cs="Times New Roman"/>
                <w:sz w:val="24"/>
                <w:szCs w:val="24"/>
                <w:lang w:eastAsia="ru-RU"/>
              </w:rPr>
            </w:pPr>
            <w:r w:rsidRPr="00751503">
              <w:rPr>
                <w:rFonts w:ascii="Times New Roman" w:eastAsia="Calibri" w:hAnsi="Times New Roman" w:cs="Times New Roman"/>
                <w:sz w:val="24"/>
                <w:szCs w:val="24"/>
                <w:lang w:eastAsia="ru-RU"/>
              </w:rPr>
              <w:t>Разработчик подпрограммы</w:t>
            </w:r>
          </w:p>
        </w:tc>
        <w:tc>
          <w:tcPr>
            <w:tcW w:w="3972" w:type="pct"/>
          </w:tcPr>
          <w:p w:rsidR="000678FF" w:rsidRPr="00751503" w:rsidRDefault="000678FF" w:rsidP="008A6CAE">
            <w:pPr>
              <w:autoSpaceDE w:val="0"/>
              <w:autoSpaceDN w:val="0"/>
              <w:adjustRightInd w:val="0"/>
              <w:rPr>
                <w:rFonts w:ascii="Times New Roman" w:eastAsia="Calibri" w:hAnsi="Times New Roman" w:cs="Times New Roman"/>
                <w:sz w:val="24"/>
                <w:szCs w:val="24"/>
                <w:lang w:eastAsia="ru-RU"/>
              </w:rPr>
            </w:pPr>
            <w:r w:rsidRPr="00751503">
              <w:rPr>
                <w:rFonts w:ascii="Times New Roman" w:eastAsia="Calibri" w:hAnsi="Times New Roman" w:cs="Times New Roman"/>
                <w:sz w:val="24"/>
                <w:szCs w:val="24"/>
                <w:lang w:eastAsia="ru-RU"/>
              </w:rPr>
              <w:t>Комитет по образованию Администрации муниципального образования «Город Майкоп» (далее – Комитет по образованию)</w:t>
            </w:r>
          </w:p>
        </w:tc>
      </w:tr>
      <w:tr w:rsidR="000678FF" w:rsidRPr="000678FF" w:rsidTr="00D0031B">
        <w:tc>
          <w:tcPr>
            <w:tcW w:w="1028" w:type="pct"/>
          </w:tcPr>
          <w:p w:rsidR="000678FF" w:rsidRPr="00751503" w:rsidRDefault="000678FF" w:rsidP="008A6CAE">
            <w:pPr>
              <w:autoSpaceDE w:val="0"/>
              <w:autoSpaceDN w:val="0"/>
              <w:adjustRightInd w:val="0"/>
              <w:jc w:val="both"/>
              <w:rPr>
                <w:rFonts w:ascii="Times New Roman" w:eastAsia="Calibri" w:hAnsi="Times New Roman" w:cs="Times New Roman"/>
                <w:sz w:val="24"/>
                <w:szCs w:val="24"/>
                <w:lang w:eastAsia="ru-RU"/>
              </w:rPr>
            </w:pPr>
            <w:r w:rsidRPr="00751503">
              <w:rPr>
                <w:rFonts w:ascii="Times New Roman" w:eastAsia="Calibri" w:hAnsi="Times New Roman" w:cs="Times New Roman"/>
                <w:sz w:val="24"/>
                <w:szCs w:val="24"/>
                <w:lang w:eastAsia="ru-RU"/>
              </w:rPr>
              <w:t>Ответственный исполнитель подпрограммы</w:t>
            </w:r>
          </w:p>
        </w:tc>
        <w:tc>
          <w:tcPr>
            <w:tcW w:w="3972" w:type="pct"/>
          </w:tcPr>
          <w:p w:rsidR="000678FF" w:rsidRPr="00751503" w:rsidRDefault="000678FF" w:rsidP="008A6CAE">
            <w:pPr>
              <w:autoSpaceDE w:val="0"/>
              <w:autoSpaceDN w:val="0"/>
              <w:adjustRightInd w:val="0"/>
              <w:rPr>
                <w:rFonts w:ascii="Times New Roman" w:eastAsia="Calibri" w:hAnsi="Times New Roman" w:cs="Times New Roman"/>
                <w:sz w:val="24"/>
                <w:szCs w:val="24"/>
                <w:lang w:eastAsia="ru-RU"/>
              </w:rPr>
            </w:pPr>
            <w:r w:rsidRPr="00751503">
              <w:rPr>
                <w:rFonts w:ascii="Times New Roman" w:eastAsia="Calibri" w:hAnsi="Times New Roman" w:cs="Times New Roman"/>
                <w:sz w:val="24"/>
                <w:szCs w:val="24"/>
                <w:lang w:eastAsia="ru-RU"/>
              </w:rPr>
              <w:t xml:space="preserve">Комитет по образованию </w:t>
            </w:r>
          </w:p>
        </w:tc>
      </w:tr>
      <w:tr w:rsidR="000678FF" w:rsidRPr="000678FF" w:rsidTr="00D0031B">
        <w:tc>
          <w:tcPr>
            <w:tcW w:w="1028" w:type="pct"/>
          </w:tcPr>
          <w:p w:rsidR="000678FF" w:rsidRPr="00751503" w:rsidRDefault="000678FF" w:rsidP="008A6CAE">
            <w:pPr>
              <w:autoSpaceDE w:val="0"/>
              <w:autoSpaceDN w:val="0"/>
              <w:adjustRightInd w:val="0"/>
              <w:jc w:val="both"/>
              <w:rPr>
                <w:rFonts w:ascii="Times New Roman" w:eastAsia="Calibri" w:hAnsi="Times New Roman" w:cs="Times New Roman"/>
                <w:sz w:val="24"/>
                <w:szCs w:val="24"/>
                <w:lang w:eastAsia="ru-RU"/>
              </w:rPr>
            </w:pPr>
            <w:r w:rsidRPr="00751503">
              <w:rPr>
                <w:rFonts w:ascii="Times New Roman" w:eastAsia="Calibri" w:hAnsi="Times New Roman" w:cs="Times New Roman"/>
                <w:sz w:val="24"/>
                <w:szCs w:val="24"/>
                <w:lang w:eastAsia="ru-RU"/>
              </w:rPr>
              <w:t>Соисполнители подпрограммы</w:t>
            </w:r>
          </w:p>
        </w:tc>
        <w:tc>
          <w:tcPr>
            <w:tcW w:w="3972" w:type="pct"/>
          </w:tcPr>
          <w:p w:rsidR="000678FF" w:rsidRPr="00751503" w:rsidRDefault="00424478" w:rsidP="008A6CAE">
            <w:pPr>
              <w:autoSpaceDE w:val="0"/>
              <w:autoSpaceDN w:val="0"/>
              <w:adjustRightInd w:val="0"/>
              <w:rPr>
                <w:rFonts w:ascii="Times New Roman" w:eastAsia="Calibri" w:hAnsi="Times New Roman" w:cs="Times New Roman"/>
                <w:sz w:val="24"/>
                <w:szCs w:val="24"/>
                <w:lang w:eastAsia="ru-RU"/>
              </w:rPr>
            </w:pPr>
            <w:r w:rsidRPr="00751503">
              <w:rPr>
                <w:rFonts w:ascii="Times New Roman" w:eastAsia="Times New Roman" w:hAnsi="Times New Roman" w:cs="Times New Roman"/>
                <w:bCs/>
                <w:sz w:val="24"/>
                <w:szCs w:val="24"/>
                <w:lang w:eastAsia="ru-RU"/>
              </w:rPr>
              <w:t>Управление ЖКХ и благоустройства Администрации МО «Город Майкоп»</w:t>
            </w:r>
          </w:p>
        </w:tc>
      </w:tr>
      <w:tr w:rsidR="000678FF" w:rsidRPr="000678FF" w:rsidTr="00D0031B">
        <w:tc>
          <w:tcPr>
            <w:tcW w:w="1028" w:type="pct"/>
          </w:tcPr>
          <w:p w:rsidR="000678FF" w:rsidRPr="00751503" w:rsidRDefault="000678FF" w:rsidP="008A6CAE">
            <w:pPr>
              <w:autoSpaceDE w:val="0"/>
              <w:autoSpaceDN w:val="0"/>
              <w:adjustRightInd w:val="0"/>
              <w:jc w:val="both"/>
              <w:rPr>
                <w:rFonts w:ascii="Times New Roman" w:eastAsia="Calibri" w:hAnsi="Times New Roman" w:cs="Times New Roman"/>
                <w:sz w:val="24"/>
                <w:szCs w:val="24"/>
                <w:lang w:eastAsia="ru-RU"/>
              </w:rPr>
            </w:pPr>
            <w:r w:rsidRPr="00751503">
              <w:rPr>
                <w:rFonts w:ascii="Times New Roman" w:eastAsia="Calibri" w:hAnsi="Times New Roman" w:cs="Times New Roman"/>
                <w:sz w:val="24"/>
                <w:szCs w:val="24"/>
                <w:lang w:eastAsia="ru-RU"/>
              </w:rPr>
              <w:t>Участники подпрограммы</w:t>
            </w:r>
          </w:p>
        </w:tc>
        <w:tc>
          <w:tcPr>
            <w:tcW w:w="3972" w:type="pct"/>
          </w:tcPr>
          <w:p w:rsidR="000678FF" w:rsidRPr="00751503" w:rsidRDefault="00770AFC" w:rsidP="008A6CAE">
            <w:pPr>
              <w:autoSpaceDE w:val="0"/>
              <w:autoSpaceDN w:val="0"/>
              <w:adjustRightInd w:val="0"/>
              <w:rPr>
                <w:rFonts w:ascii="Times New Roman" w:eastAsia="Calibri" w:hAnsi="Times New Roman" w:cs="Times New Roman"/>
                <w:sz w:val="24"/>
                <w:szCs w:val="24"/>
                <w:lang w:eastAsia="ru-RU"/>
              </w:rPr>
            </w:pPr>
            <w:r w:rsidRPr="00751503">
              <w:rPr>
                <w:rFonts w:ascii="Times New Roman" w:eastAsia="Calibri" w:hAnsi="Times New Roman" w:cs="Times New Roman"/>
                <w:sz w:val="24"/>
                <w:szCs w:val="24"/>
                <w:lang w:eastAsia="ru-RU"/>
              </w:rPr>
              <w:t>Дошкольные о</w:t>
            </w:r>
            <w:r w:rsidR="000678FF" w:rsidRPr="00751503">
              <w:rPr>
                <w:rFonts w:ascii="Times New Roman" w:eastAsia="Calibri" w:hAnsi="Times New Roman" w:cs="Times New Roman"/>
                <w:sz w:val="24"/>
                <w:szCs w:val="24"/>
                <w:lang w:eastAsia="ru-RU"/>
              </w:rPr>
              <w:t xml:space="preserve">бразовательные </w:t>
            </w:r>
            <w:r w:rsidR="000678FF" w:rsidRPr="00751503">
              <w:rPr>
                <w:rFonts w:ascii="Times New Roman" w:eastAsia="Times New Roman" w:hAnsi="Times New Roman" w:cs="Times New Roman"/>
                <w:color w:val="000000"/>
                <w:sz w:val="24"/>
                <w:szCs w:val="24"/>
                <w:lang w:eastAsia="ru-RU"/>
              </w:rPr>
              <w:t>организации</w:t>
            </w:r>
            <w:r w:rsidR="000678FF" w:rsidRPr="00751503">
              <w:rPr>
                <w:rFonts w:ascii="Times New Roman" w:eastAsia="Calibri" w:hAnsi="Times New Roman" w:cs="Times New Roman"/>
                <w:sz w:val="24"/>
                <w:szCs w:val="24"/>
                <w:lang w:eastAsia="ru-RU"/>
              </w:rPr>
              <w:t xml:space="preserve">, подведомственные Комитету по образованию (далее – </w:t>
            </w:r>
            <w:r w:rsidRPr="00751503">
              <w:rPr>
                <w:rFonts w:ascii="Times New Roman" w:eastAsia="Calibri" w:hAnsi="Times New Roman" w:cs="Times New Roman"/>
                <w:sz w:val="24"/>
                <w:szCs w:val="24"/>
                <w:lang w:eastAsia="ru-RU"/>
              </w:rPr>
              <w:t xml:space="preserve">дошкольные </w:t>
            </w:r>
            <w:r w:rsidR="000678FF" w:rsidRPr="00751503">
              <w:rPr>
                <w:rFonts w:ascii="Times New Roman" w:eastAsia="Calibri" w:hAnsi="Times New Roman" w:cs="Times New Roman"/>
                <w:sz w:val="24"/>
                <w:szCs w:val="24"/>
                <w:lang w:eastAsia="ru-RU"/>
              </w:rPr>
              <w:t xml:space="preserve">образовательные </w:t>
            </w:r>
            <w:r w:rsidR="000678FF" w:rsidRPr="00751503">
              <w:rPr>
                <w:rFonts w:ascii="Times New Roman" w:eastAsia="Times New Roman" w:hAnsi="Times New Roman" w:cs="Times New Roman"/>
                <w:color w:val="000000"/>
                <w:sz w:val="24"/>
                <w:szCs w:val="24"/>
                <w:lang w:eastAsia="ru-RU"/>
              </w:rPr>
              <w:t>организации</w:t>
            </w:r>
            <w:r w:rsidR="000678FF" w:rsidRPr="00751503">
              <w:rPr>
                <w:rFonts w:ascii="Times New Roman" w:eastAsia="Calibri" w:hAnsi="Times New Roman" w:cs="Times New Roman"/>
                <w:sz w:val="24"/>
                <w:szCs w:val="24"/>
                <w:lang w:eastAsia="ru-RU"/>
              </w:rPr>
              <w:t>)</w:t>
            </w:r>
          </w:p>
        </w:tc>
      </w:tr>
      <w:tr w:rsidR="000678FF" w:rsidRPr="000678FF" w:rsidTr="00D0031B">
        <w:tc>
          <w:tcPr>
            <w:tcW w:w="1028" w:type="pct"/>
          </w:tcPr>
          <w:p w:rsidR="000678FF" w:rsidRPr="00751503" w:rsidRDefault="000678FF" w:rsidP="008A6CAE">
            <w:pPr>
              <w:autoSpaceDE w:val="0"/>
              <w:autoSpaceDN w:val="0"/>
              <w:adjustRightInd w:val="0"/>
              <w:jc w:val="both"/>
              <w:rPr>
                <w:rFonts w:ascii="Times New Roman" w:eastAsia="Calibri" w:hAnsi="Times New Roman" w:cs="Times New Roman"/>
                <w:sz w:val="24"/>
                <w:szCs w:val="24"/>
                <w:lang w:eastAsia="ru-RU"/>
              </w:rPr>
            </w:pPr>
            <w:r w:rsidRPr="00751503">
              <w:rPr>
                <w:rFonts w:ascii="Times New Roman" w:eastAsia="Calibri" w:hAnsi="Times New Roman" w:cs="Times New Roman"/>
                <w:sz w:val="24"/>
                <w:szCs w:val="24"/>
                <w:lang w:eastAsia="ru-RU"/>
              </w:rPr>
              <w:t>Цели подпрограммы</w:t>
            </w:r>
          </w:p>
        </w:tc>
        <w:tc>
          <w:tcPr>
            <w:tcW w:w="3972" w:type="pct"/>
          </w:tcPr>
          <w:p w:rsidR="00424478" w:rsidRPr="00751503" w:rsidRDefault="00424478" w:rsidP="008A6CAE">
            <w:pPr>
              <w:autoSpaceDE w:val="0"/>
              <w:autoSpaceDN w:val="0"/>
              <w:adjustRightInd w:val="0"/>
              <w:rPr>
                <w:rFonts w:ascii="Times New Roman" w:hAnsi="Times New Roman"/>
                <w:sz w:val="24"/>
                <w:szCs w:val="24"/>
              </w:rPr>
            </w:pPr>
            <w:r w:rsidRPr="00751503">
              <w:rPr>
                <w:rFonts w:ascii="Times New Roman" w:hAnsi="Times New Roman"/>
                <w:sz w:val="24"/>
                <w:szCs w:val="24"/>
                <w:lang w:eastAsia="ru-RU"/>
              </w:rPr>
              <w:t>О</w:t>
            </w:r>
            <w:r w:rsidRPr="00751503">
              <w:rPr>
                <w:rFonts w:ascii="Times New Roman" w:hAnsi="Times New Roman"/>
                <w:sz w:val="24"/>
                <w:szCs w:val="24"/>
              </w:rPr>
              <w:t>беспечение:</w:t>
            </w:r>
          </w:p>
          <w:p w:rsidR="000678FF" w:rsidRPr="00751503" w:rsidRDefault="00424478" w:rsidP="008A6CAE">
            <w:pPr>
              <w:autoSpaceDE w:val="0"/>
              <w:autoSpaceDN w:val="0"/>
              <w:adjustRightInd w:val="0"/>
              <w:rPr>
                <w:rFonts w:ascii="Times New Roman" w:hAnsi="Times New Roman"/>
                <w:sz w:val="24"/>
                <w:szCs w:val="24"/>
              </w:rPr>
            </w:pPr>
            <w:r w:rsidRPr="00751503">
              <w:rPr>
                <w:rFonts w:ascii="Times New Roman" w:hAnsi="Times New Roman"/>
                <w:sz w:val="24"/>
                <w:szCs w:val="24"/>
              </w:rPr>
              <w:t>- государственных гарантий прав граждан на общедоступность дошкольного образования;</w:t>
            </w:r>
          </w:p>
          <w:p w:rsidR="00424478" w:rsidRPr="00751503" w:rsidRDefault="00424478" w:rsidP="008A6CAE">
            <w:pPr>
              <w:autoSpaceDE w:val="0"/>
              <w:autoSpaceDN w:val="0"/>
              <w:adjustRightInd w:val="0"/>
              <w:rPr>
                <w:rFonts w:ascii="Times New Roman" w:hAnsi="Times New Roman"/>
                <w:sz w:val="24"/>
                <w:szCs w:val="24"/>
              </w:rPr>
            </w:pPr>
            <w:r w:rsidRPr="00751503">
              <w:rPr>
                <w:rFonts w:ascii="Times New Roman" w:hAnsi="Times New Roman"/>
                <w:sz w:val="24"/>
                <w:szCs w:val="24"/>
              </w:rPr>
              <w:t xml:space="preserve">- </w:t>
            </w:r>
            <w:r w:rsidRPr="00751503">
              <w:rPr>
                <w:rFonts w:ascii="Times New Roman" w:eastAsia="Calibri" w:hAnsi="Times New Roman" w:cs="Times New Roman"/>
                <w:sz w:val="24"/>
                <w:szCs w:val="24"/>
              </w:rPr>
              <w:t xml:space="preserve"> материально – технических ресурсов дошкольных образовательных организаций</w:t>
            </w:r>
          </w:p>
        </w:tc>
      </w:tr>
      <w:tr w:rsidR="000678FF" w:rsidRPr="000678FF" w:rsidTr="00D0031B">
        <w:trPr>
          <w:trHeight w:val="1125"/>
        </w:trPr>
        <w:tc>
          <w:tcPr>
            <w:tcW w:w="1028" w:type="pct"/>
          </w:tcPr>
          <w:p w:rsidR="000678FF" w:rsidRPr="00751503" w:rsidRDefault="000678FF" w:rsidP="008A6CAE">
            <w:pPr>
              <w:autoSpaceDE w:val="0"/>
              <w:autoSpaceDN w:val="0"/>
              <w:adjustRightInd w:val="0"/>
              <w:jc w:val="both"/>
              <w:rPr>
                <w:rFonts w:ascii="Times New Roman" w:eastAsia="Calibri" w:hAnsi="Times New Roman" w:cs="Times New Roman"/>
                <w:sz w:val="24"/>
                <w:szCs w:val="24"/>
                <w:lang w:eastAsia="ru-RU"/>
              </w:rPr>
            </w:pPr>
            <w:r w:rsidRPr="00751503">
              <w:rPr>
                <w:rFonts w:ascii="Times New Roman" w:eastAsia="Calibri" w:hAnsi="Times New Roman" w:cs="Times New Roman"/>
                <w:sz w:val="24"/>
                <w:szCs w:val="24"/>
                <w:lang w:eastAsia="ru-RU"/>
              </w:rPr>
              <w:t>Задачи подпрограммы</w:t>
            </w:r>
          </w:p>
        </w:tc>
        <w:tc>
          <w:tcPr>
            <w:tcW w:w="3972" w:type="pct"/>
          </w:tcPr>
          <w:p w:rsidR="00424478" w:rsidRPr="00751503" w:rsidRDefault="00424478" w:rsidP="008A6CAE">
            <w:pPr>
              <w:rPr>
                <w:rFonts w:ascii="Times New Roman" w:hAnsi="Times New Roman"/>
                <w:sz w:val="24"/>
                <w:szCs w:val="24"/>
                <w:lang w:eastAsia="ru-RU"/>
              </w:rPr>
            </w:pPr>
            <w:r w:rsidRPr="00751503">
              <w:rPr>
                <w:rFonts w:ascii="Times New Roman" w:hAnsi="Times New Roman"/>
                <w:sz w:val="24"/>
                <w:szCs w:val="24"/>
                <w:lang w:eastAsia="ru-RU"/>
              </w:rPr>
              <w:t xml:space="preserve">1.Создание условий </w:t>
            </w:r>
            <w:proofErr w:type="gramStart"/>
            <w:r w:rsidRPr="00751503">
              <w:rPr>
                <w:rFonts w:ascii="Times New Roman" w:hAnsi="Times New Roman"/>
                <w:sz w:val="24"/>
                <w:szCs w:val="24"/>
                <w:lang w:eastAsia="ru-RU"/>
              </w:rPr>
              <w:t>для</w:t>
            </w:r>
            <w:proofErr w:type="gramEnd"/>
            <w:r w:rsidRPr="00751503">
              <w:rPr>
                <w:rFonts w:ascii="Times New Roman" w:hAnsi="Times New Roman"/>
                <w:sz w:val="24"/>
                <w:szCs w:val="24"/>
                <w:lang w:eastAsia="ru-RU"/>
              </w:rPr>
              <w:t>:</w:t>
            </w:r>
          </w:p>
          <w:p w:rsidR="00424478" w:rsidRPr="00751503" w:rsidRDefault="00424478" w:rsidP="008A6CAE">
            <w:pPr>
              <w:rPr>
                <w:rFonts w:ascii="Times New Roman" w:hAnsi="Times New Roman"/>
                <w:sz w:val="24"/>
                <w:szCs w:val="24"/>
              </w:rPr>
            </w:pPr>
            <w:r w:rsidRPr="00751503">
              <w:rPr>
                <w:rFonts w:ascii="Times New Roman" w:hAnsi="Times New Roman"/>
                <w:sz w:val="24"/>
                <w:szCs w:val="24"/>
                <w:lang w:eastAsia="ru-RU"/>
              </w:rPr>
              <w:t xml:space="preserve">- </w:t>
            </w:r>
            <w:r w:rsidRPr="00751503">
              <w:rPr>
                <w:rFonts w:ascii="Times New Roman" w:hAnsi="Times New Roman"/>
                <w:sz w:val="24"/>
                <w:szCs w:val="24"/>
              </w:rPr>
              <w:t>охвата дошкольным образованием всех детей в возрасте от 3 до 7 лет; от 1,5 до 3 лет;</w:t>
            </w:r>
          </w:p>
          <w:p w:rsidR="00424478" w:rsidRPr="00751503" w:rsidRDefault="00424478" w:rsidP="008A6CAE">
            <w:pPr>
              <w:rPr>
                <w:rFonts w:ascii="Times New Roman" w:hAnsi="Times New Roman"/>
                <w:sz w:val="24"/>
                <w:szCs w:val="24"/>
              </w:rPr>
            </w:pPr>
            <w:r w:rsidRPr="00751503">
              <w:rPr>
                <w:rFonts w:ascii="Times New Roman" w:hAnsi="Times New Roman"/>
                <w:sz w:val="24"/>
                <w:szCs w:val="24"/>
              </w:rPr>
              <w:t xml:space="preserve">- осуществления присмотра и ухода за детьми, их содержания в муниципальных дошкольных образовательных </w:t>
            </w:r>
            <w:r w:rsidRPr="00751503">
              <w:rPr>
                <w:rFonts w:ascii="Times New Roman" w:eastAsia="Times New Roman" w:hAnsi="Times New Roman"/>
                <w:color w:val="000000"/>
                <w:sz w:val="24"/>
                <w:szCs w:val="24"/>
                <w:lang w:eastAsia="ru-RU"/>
              </w:rPr>
              <w:t>организациях</w:t>
            </w:r>
            <w:r w:rsidRPr="00751503">
              <w:rPr>
                <w:rFonts w:ascii="Times New Roman" w:hAnsi="Times New Roman"/>
                <w:sz w:val="24"/>
                <w:szCs w:val="24"/>
              </w:rPr>
              <w:t>.</w:t>
            </w:r>
          </w:p>
          <w:p w:rsidR="00040C8E" w:rsidRDefault="00040C8E" w:rsidP="008A6CAE">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2.Обеспечение </w:t>
            </w:r>
            <w:r w:rsidR="00424478" w:rsidRPr="00751503">
              <w:rPr>
                <w:rFonts w:ascii="Times New Roman" w:hAnsi="Times New Roman"/>
                <w:sz w:val="24"/>
                <w:szCs w:val="24"/>
                <w:lang w:eastAsia="ru-RU"/>
              </w:rPr>
              <w:t>финансирован</w:t>
            </w:r>
            <w:r>
              <w:rPr>
                <w:rFonts w:ascii="Times New Roman" w:hAnsi="Times New Roman"/>
                <w:sz w:val="24"/>
                <w:szCs w:val="24"/>
                <w:lang w:eastAsia="ru-RU"/>
              </w:rPr>
              <w:t>ия образовательной деятельности.</w:t>
            </w:r>
          </w:p>
          <w:p w:rsidR="00424478" w:rsidRPr="00751503" w:rsidRDefault="00424478" w:rsidP="008A6CAE">
            <w:pPr>
              <w:autoSpaceDE w:val="0"/>
              <w:autoSpaceDN w:val="0"/>
              <w:adjustRightInd w:val="0"/>
              <w:rPr>
                <w:rFonts w:ascii="Times New Roman" w:hAnsi="Times New Roman"/>
                <w:sz w:val="24"/>
                <w:szCs w:val="24"/>
                <w:lang w:eastAsia="ru-RU"/>
              </w:rPr>
            </w:pPr>
            <w:r w:rsidRPr="00751503">
              <w:rPr>
                <w:rFonts w:ascii="Times New Roman" w:eastAsia="Times New Roman" w:hAnsi="Times New Roman"/>
                <w:color w:val="000000"/>
                <w:sz w:val="24"/>
                <w:szCs w:val="24"/>
                <w:lang w:eastAsia="ru-RU"/>
              </w:rPr>
              <w:t>3.</w:t>
            </w:r>
            <w:r w:rsidRPr="00751503">
              <w:rPr>
                <w:rFonts w:ascii="Times New Roman" w:hAnsi="Times New Roman"/>
                <w:sz w:val="24"/>
                <w:szCs w:val="24"/>
                <w:lang w:eastAsia="ru-RU"/>
              </w:rPr>
              <w:t xml:space="preserve"> Организация ремонтных мероприятий.</w:t>
            </w:r>
          </w:p>
          <w:p w:rsidR="00424478" w:rsidRPr="00751503" w:rsidRDefault="00424478" w:rsidP="008A6CAE">
            <w:pPr>
              <w:autoSpaceDE w:val="0"/>
              <w:autoSpaceDN w:val="0"/>
              <w:adjustRightInd w:val="0"/>
              <w:rPr>
                <w:rFonts w:ascii="Times New Roman" w:hAnsi="Times New Roman"/>
                <w:sz w:val="24"/>
                <w:szCs w:val="24"/>
                <w:lang w:eastAsia="ru-RU"/>
              </w:rPr>
            </w:pPr>
            <w:r w:rsidRPr="00751503">
              <w:rPr>
                <w:rFonts w:ascii="Times New Roman" w:hAnsi="Times New Roman"/>
                <w:sz w:val="24"/>
                <w:szCs w:val="24"/>
                <w:lang w:eastAsia="ru-RU"/>
              </w:rPr>
              <w:t>4.Обеспечение антитеррористической безопасности образовательного пространства</w:t>
            </w:r>
          </w:p>
        </w:tc>
      </w:tr>
      <w:tr w:rsidR="00424478" w:rsidRPr="000678FF" w:rsidTr="00D0031B">
        <w:tc>
          <w:tcPr>
            <w:tcW w:w="1028" w:type="pct"/>
          </w:tcPr>
          <w:p w:rsidR="00424478" w:rsidRPr="00751503" w:rsidRDefault="00424478" w:rsidP="008A6CAE">
            <w:pPr>
              <w:autoSpaceDE w:val="0"/>
              <w:autoSpaceDN w:val="0"/>
              <w:adjustRightInd w:val="0"/>
              <w:jc w:val="both"/>
              <w:rPr>
                <w:rFonts w:ascii="Times New Roman" w:eastAsia="Calibri" w:hAnsi="Times New Roman" w:cs="Times New Roman"/>
                <w:sz w:val="24"/>
                <w:szCs w:val="24"/>
                <w:lang w:eastAsia="ru-RU"/>
              </w:rPr>
            </w:pPr>
            <w:r w:rsidRPr="00751503">
              <w:rPr>
                <w:rFonts w:ascii="Times New Roman" w:eastAsia="Calibri" w:hAnsi="Times New Roman" w:cs="Times New Roman"/>
                <w:sz w:val="24"/>
                <w:szCs w:val="24"/>
                <w:lang w:eastAsia="ru-RU"/>
              </w:rPr>
              <w:t>Целевые показатели эффективности подпрограммы</w:t>
            </w:r>
          </w:p>
        </w:tc>
        <w:tc>
          <w:tcPr>
            <w:tcW w:w="3972" w:type="pct"/>
          </w:tcPr>
          <w:p w:rsidR="00424478" w:rsidRPr="00751503" w:rsidRDefault="00424478" w:rsidP="008A6CAE">
            <w:pPr>
              <w:autoSpaceDE w:val="0"/>
              <w:autoSpaceDN w:val="0"/>
              <w:adjustRightInd w:val="0"/>
              <w:rPr>
                <w:rFonts w:ascii="Times New Roman" w:hAnsi="Times New Roman"/>
                <w:sz w:val="24"/>
                <w:szCs w:val="24"/>
              </w:rPr>
            </w:pPr>
            <w:r w:rsidRPr="00751503">
              <w:rPr>
                <w:rFonts w:ascii="Times New Roman" w:hAnsi="Times New Roman"/>
                <w:sz w:val="24"/>
                <w:szCs w:val="24"/>
                <w:lang w:eastAsia="ru-RU"/>
              </w:rPr>
              <w:t xml:space="preserve">1. </w:t>
            </w:r>
            <w:r w:rsidRPr="00751503">
              <w:rPr>
                <w:rFonts w:ascii="Times New Roman" w:hAnsi="Times New Roman"/>
                <w:sz w:val="24"/>
                <w:szCs w:val="24"/>
              </w:rPr>
              <w:t>Охват дошкольным образованием детей в возрасте:</w:t>
            </w:r>
          </w:p>
          <w:p w:rsidR="00424478" w:rsidRPr="00751503" w:rsidRDefault="00424478" w:rsidP="008A6CAE">
            <w:pPr>
              <w:autoSpaceDE w:val="0"/>
              <w:autoSpaceDN w:val="0"/>
              <w:adjustRightInd w:val="0"/>
              <w:rPr>
                <w:rFonts w:ascii="Times New Roman" w:hAnsi="Times New Roman"/>
                <w:sz w:val="24"/>
                <w:szCs w:val="24"/>
              </w:rPr>
            </w:pPr>
            <w:r w:rsidRPr="00751503">
              <w:rPr>
                <w:rFonts w:ascii="Times New Roman" w:hAnsi="Times New Roman"/>
                <w:sz w:val="24"/>
                <w:szCs w:val="24"/>
              </w:rPr>
              <w:t xml:space="preserve">- от 3 до 7 лет, </w:t>
            </w:r>
            <w:r w:rsidRPr="00751503">
              <w:rPr>
                <w:rFonts w:ascii="Times New Roman" w:hAnsi="Times New Roman" w:cs="Times New Roman"/>
                <w:sz w:val="24"/>
                <w:szCs w:val="24"/>
              </w:rPr>
              <w:t xml:space="preserve"> к общему числу детей от 3 до 7 лет, состоящих в очереди на получение места в дошкольную образовательную организацию</w:t>
            </w:r>
            <w:r w:rsidRPr="00751503">
              <w:rPr>
                <w:rFonts w:ascii="Times New Roman" w:hAnsi="Times New Roman"/>
                <w:sz w:val="24"/>
                <w:szCs w:val="24"/>
              </w:rPr>
              <w:t xml:space="preserve"> (2016 г. – 100%; 2017 г. – 100%; 2018 г. – 100 %);</w:t>
            </w:r>
          </w:p>
          <w:p w:rsidR="00424478" w:rsidRPr="00751503" w:rsidRDefault="00424478" w:rsidP="008A6CAE">
            <w:pPr>
              <w:autoSpaceDE w:val="0"/>
              <w:autoSpaceDN w:val="0"/>
              <w:adjustRightInd w:val="0"/>
              <w:rPr>
                <w:rFonts w:ascii="Times New Roman" w:hAnsi="Times New Roman"/>
                <w:sz w:val="24"/>
                <w:szCs w:val="24"/>
              </w:rPr>
            </w:pPr>
            <w:r w:rsidRPr="00751503">
              <w:rPr>
                <w:rFonts w:ascii="Times New Roman" w:hAnsi="Times New Roman"/>
                <w:sz w:val="24"/>
                <w:szCs w:val="24"/>
              </w:rPr>
              <w:t xml:space="preserve">- от 1,5 до 3 лет </w:t>
            </w:r>
            <w:r w:rsidRPr="00751503">
              <w:rPr>
                <w:rFonts w:ascii="Times New Roman" w:hAnsi="Times New Roman" w:cs="Times New Roman"/>
                <w:sz w:val="24"/>
                <w:szCs w:val="24"/>
              </w:rPr>
              <w:t xml:space="preserve"> к общему числу детей от 1,5 до 3 лет, состоящих в очереди на получение места в дошкольную образовательную организацию</w:t>
            </w:r>
            <w:r w:rsidRPr="00751503">
              <w:rPr>
                <w:rFonts w:ascii="Times New Roman" w:hAnsi="Times New Roman"/>
                <w:sz w:val="24"/>
                <w:szCs w:val="24"/>
              </w:rPr>
              <w:t xml:space="preserve"> (2016 год – 48,8%;  2017 г. –52,5%; 2018 г. –  52,7%;);</w:t>
            </w:r>
          </w:p>
          <w:p w:rsidR="00424478" w:rsidRPr="00751503" w:rsidRDefault="00424478" w:rsidP="008A6CAE">
            <w:pPr>
              <w:autoSpaceDE w:val="0"/>
              <w:autoSpaceDN w:val="0"/>
              <w:adjustRightInd w:val="0"/>
              <w:rPr>
                <w:rFonts w:ascii="Times New Roman" w:hAnsi="Times New Roman"/>
                <w:sz w:val="24"/>
                <w:szCs w:val="24"/>
                <w:lang w:eastAsia="ru-RU"/>
              </w:rPr>
            </w:pPr>
            <w:r w:rsidRPr="00751503">
              <w:rPr>
                <w:rFonts w:ascii="Times New Roman" w:hAnsi="Times New Roman"/>
                <w:sz w:val="24"/>
                <w:szCs w:val="24"/>
                <w:lang w:eastAsia="ru-RU"/>
              </w:rPr>
              <w:t xml:space="preserve">2. Обеспечение </w:t>
            </w:r>
            <w:r w:rsidRPr="00751503">
              <w:rPr>
                <w:rFonts w:ascii="Times New Roman" w:hAnsi="Times New Roman" w:cs="Times New Roman"/>
                <w:sz w:val="24"/>
                <w:szCs w:val="24"/>
                <w:lang w:eastAsia="ru-RU"/>
              </w:rPr>
              <w:t xml:space="preserve"> дошкольных образовательных организаций </w:t>
            </w:r>
            <w:r w:rsidRPr="00751503">
              <w:rPr>
                <w:rFonts w:ascii="Times New Roman" w:hAnsi="Times New Roman"/>
                <w:sz w:val="24"/>
                <w:szCs w:val="24"/>
                <w:lang w:eastAsia="ru-RU"/>
              </w:rPr>
              <w:t xml:space="preserve">финансовыми ресурсами в расчёте на 1 обучающегося </w:t>
            </w:r>
            <w:r w:rsidRPr="00751503">
              <w:rPr>
                <w:rFonts w:ascii="Times New Roman" w:eastAsia="Times New Roman" w:hAnsi="Times New Roman"/>
                <w:bCs/>
                <w:color w:val="000000"/>
                <w:sz w:val="24"/>
                <w:szCs w:val="24"/>
                <w:lang w:eastAsia="ru-RU"/>
              </w:rPr>
              <w:t>(</w:t>
            </w:r>
            <w:r w:rsidRPr="00751503">
              <w:rPr>
                <w:rFonts w:ascii="Times New Roman" w:hAnsi="Times New Roman"/>
                <w:sz w:val="24"/>
                <w:szCs w:val="24"/>
                <w:lang w:eastAsia="ru-RU"/>
              </w:rPr>
              <w:t>2016 г. – 60,0 тыс. руб.; 2017 г. – 63,0 тыс. руб.; 2018 г. – 66,0 тыс. руб.);</w:t>
            </w:r>
          </w:p>
          <w:p w:rsidR="00424478" w:rsidRPr="00751503" w:rsidRDefault="00424478" w:rsidP="008A6CAE">
            <w:pPr>
              <w:autoSpaceDE w:val="0"/>
              <w:autoSpaceDN w:val="0"/>
              <w:adjustRightInd w:val="0"/>
              <w:rPr>
                <w:rFonts w:ascii="Times New Roman" w:hAnsi="Times New Roman"/>
                <w:sz w:val="24"/>
                <w:szCs w:val="24"/>
                <w:lang w:eastAsia="ru-RU"/>
              </w:rPr>
            </w:pPr>
            <w:r w:rsidRPr="00751503">
              <w:rPr>
                <w:rFonts w:ascii="Times New Roman" w:hAnsi="Times New Roman"/>
                <w:sz w:val="24"/>
                <w:szCs w:val="24"/>
                <w:lang w:eastAsia="ru-RU"/>
              </w:rPr>
              <w:t xml:space="preserve">3. Отношение средней заработной платы педагогических работников </w:t>
            </w:r>
            <w:r w:rsidRPr="00751503">
              <w:rPr>
                <w:rFonts w:ascii="Times New Roman" w:hAnsi="Times New Roman" w:cs="Times New Roman"/>
                <w:sz w:val="24"/>
                <w:szCs w:val="24"/>
                <w:lang w:eastAsia="ru-RU"/>
              </w:rPr>
              <w:t xml:space="preserve"> дошкольных образовательных организаций </w:t>
            </w:r>
            <w:r w:rsidRPr="00751503">
              <w:rPr>
                <w:rFonts w:ascii="Times New Roman" w:hAnsi="Times New Roman"/>
                <w:sz w:val="24"/>
                <w:szCs w:val="24"/>
                <w:lang w:eastAsia="ru-RU"/>
              </w:rPr>
              <w:t>к средней заработной плате педагогических работников ОО (2016 г. – 84%; 2017 г. – 86%; 2018 г. - 86%).</w:t>
            </w:r>
          </w:p>
          <w:p w:rsidR="00424478" w:rsidRPr="00751503" w:rsidRDefault="00424478" w:rsidP="008A6CAE">
            <w:pPr>
              <w:autoSpaceDE w:val="0"/>
              <w:autoSpaceDN w:val="0"/>
              <w:adjustRightInd w:val="0"/>
              <w:rPr>
                <w:rFonts w:ascii="Times New Roman" w:hAnsi="Times New Roman"/>
                <w:sz w:val="24"/>
                <w:szCs w:val="24"/>
                <w:lang w:eastAsia="ru-RU"/>
              </w:rPr>
            </w:pPr>
            <w:r w:rsidRPr="00751503">
              <w:rPr>
                <w:rFonts w:ascii="Times New Roman" w:hAnsi="Times New Roman"/>
                <w:sz w:val="24"/>
                <w:szCs w:val="24"/>
                <w:lang w:eastAsia="ru-RU"/>
              </w:rPr>
              <w:t>4. Доля</w:t>
            </w:r>
            <w:r w:rsidRPr="00751503">
              <w:rPr>
                <w:rFonts w:ascii="Times New Roman" w:hAnsi="Times New Roman" w:cs="Times New Roman"/>
                <w:sz w:val="24"/>
                <w:szCs w:val="24"/>
                <w:lang w:eastAsia="ru-RU"/>
              </w:rPr>
              <w:t xml:space="preserve"> дошкольных образовательных организаций</w:t>
            </w:r>
            <w:r w:rsidRPr="00751503">
              <w:rPr>
                <w:rFonts w:ascii="Times New Roman" w:hAnsi="Times New Roman"/>
                <w:sz w:val="24"/>
                <w:szCs w:val="24"/>
                <w:lang w:eastAsia="ru-RU"/>
              </w:rPr>
              <w:t xml:space="preserve">, в которых произведены ремонтные работы в соответствии с выявленной потребностью, </w:t>
            </w:r>
            <w:r w:rsidRPr="00751503">
              <w:rPr>
                <w:rFonts w:ascii="Times New Roman" w:eastAsia="Times New Roman" w:hAnsi="Times New Roman"/>
                <w:bCs/>
                <w:color w:val="000000"/>
                <w:sz w:val="24"/>
                <w:szCs w:val="24"/>
                <w:lang w:eastAsia="ru-RU"/>
              </w:rPr>
              <w:t xml:space="preserve">к общему числу </w:t>
            </w:r>
            <w:r w:rsidRPr="00751503">
              <w:rPr>
                <w:rFonts w:ascii="Times New Roman" w:hAnsi="Times New Roman" w:cs="Times New Roman"/>
                <w:sz w:val="24"/>
                <w:szCs w:val="24"/>
                <w:lang w:eastAsia="ru-RU"/>
              </w:rPr>
              <w:t xml:space="preserve"> дошкольных образовательных организаций </w:t>
            </w:r>
            <w:r w:rsidRPr="00751503">
              <w:rPr>
                <w:rFonts w:ascii="Times New Roman" w:hAnsi="Times New Roman"/>
                <w:sz w:val="24"/>
                <w:szCs w:val="24"/>
                <w:lang w:eastAsia="ru-RU"/>
              </w:rPr>
              <w:t>(2016 г. – 44,1%; 2017 г. – 44,1%; 2018 г. – 44,2%).</w:t>
            </w:r>
          </w:p>
          <w:p w:rsidR="00424478" w:rsidRPr="00751503" w:rsidRDefault="00424478" w:rsidP="008A6CAE">
            <w:pPr>
              <w:autoSpaceDE w:val="0"/>
              <w:autoSpaceDN w:val="0"/>
              <w:adjustRightInd w:val="0"/>
              <w:rPr>
                <w:rFonts w:ascii="Times New Roman" w:eastAsia="Calibri" w:hAnsi="Times New Roman" w:cs="Times New Roman"/>
                <w:sz w:val="24"/>
                <w:szCs w:val="24"/>
              </w:rPr>
            </w:pPr>
            <w:r w:rsidRPr="00751503">
              <w:rPr>
                <w:rFonts w:ascii="Times New Roman" w:eastAsia="Calibri" w:hAnsi="Times New Roman" w:cs="Times New Roman"/>
                <w:sz w:val="24"/>
                <w:szCs w:val="24"/>
              </w:rPr>
              <w:t xml:space="preserve">5. </w:t>
            </w:r>
            <w:r w:rsidR="009A0EF7" w:rsidRPr="00751503">
              <w:rPr>
                <w:rFonts w:ascii="Times New Roman" w:hAnsi="Times New Roman"/>
                <w:sz w:val="24"/>
                <w:szCs w:val="24"/>
                <w:lang w:eastAsia="ru-RU"/>
              </w:rPr>
              <w:t>Доля</w:t>
            </w:r>
            <w:r w:rsidR="009A0EF7" w:rsidRPr="00751503">
              <w:rPr>
                <w:rFonts w:ascii="Times New Roman" w:hAnsi="Times New Roman" w:cs="Times New Roman"/>
                <w:sz w:val="24"/>
                <w:szCs w:val="24"/>
                <w:lang w:eastAsia="ru-RU"/>
              </w:rPr>
              <w:t xml:space="preserve"> дошкольных образовательных организаций</w:t>
            </w:r>
            <w:r w:rsidR="009A0EF7" w:rsidRPr="00751503">
              <w:rPr>
                <w:rFonts w:ascii="Times New Roman" w:hAnsi="Times New Roman"/>
                <w:sz w:val="24"/>
                <w:szCs w:val="24"/>
                <w:lang w:eastAsia="ru-RU"/>
              </w:rPr>
              <w:t xml:space="preserve">, оборудованных дополнительными камерами видеонаблюдения, к общему числу </w:t>
            </w:r>
            <w:r w:rsidR="009A0EF7" w:rsidRPr="00751503">
              <w:rPr>
                <w:rFonts w:ascii="Times New Roman" w:hAnsi="Times New Roman" w:cs="Times New Roman"/>
                <w:sz w:val="24"/>
                <w:szCs w:val="24"/>
                <w:lang w:eastAsia="ru-RU"/>
              </w:rPr>
              <w:t xml:space="preserve"> дошкольных образовательных организаций </w:t>
            </w:r>
            <w:r w:rsidR="009A0EF7" w:rsidRPr="00751503">
              <w:rPr>
                <w:rFonts w:ascii="Times New Roman" w:hAnsi="Times New Roman"/>
                <w:sz w:val="24"/>
                <w:szCs w:val="24"/>
                <w:lang w:eastAsia="ru-RU"/>
              </w:rPr>
              <w:t>(2016 г. – 97,7%; 2017 г. – 100%; 2018 г. - 100%).</w:t>
            </w:r>
          </w:p>
        </w:tc>
      </w:tr>
      <w:tr w:rsidR="00424478" w:rsidRPr="000678FF" w:rsidTr="00D0031B">
        <w:tc>
          <w:tcPr>
            <w:tcW w:w="1028" w:type="pct"/>
          </w:tcPr>
          <w:p w:rsidR="00424478" w:rsidRPr="00751503" w:rsidRDefault="00424478" w:rsidP="008A6CAE">
            <w:pPr>
              <w:autoSpaceDE w:val="0"/>
              <w:autoSpaceDN w:val="0"/>
              <w:adjustRightInd w:val="0"/>
              <w:jc w:val="both"/>
              <w:rPr>
                <w:rFonts w:ascii="Times New Roman" w:eastAsia="Calibri" w:hAnsi="Times New Roman" w:cs="Times New Roman"/>
                <w:sz w:val="24"/>
                <w:szCs w:val="24"/>
                <w:lang w:eastAsia="ru-RU"/>
              </w:rPr>
            </w:pPr>
            <w:r w:rsidRPr="00751503">
              <w:rPr>
                <w:rFonts w:ascii="Times New Roman" w:eastAsia="Calibri" w:hAnsi="Times New Roman" w:cs="Times New Roman"/>
                <w:sz w:val="24"/>
                <w:szCs w:val="24"/>
                <w:lang w:eastAsia="ru-RU"/>
              </w:rPr>
              <w:t>Этапы и сроки реализации подпрограммы</w:t>
            </w:r>
          </w:p>
        </w:tc>
        <w:tc>
          <w:tcPr>
            <w:tcW w:w="3972" w:type="pct"/>
          </w:tcPr>
          <w:p w:rsidR="00424478" w:rsidRPr="00751503" w:rsidRDefault="009A0EF7" w:rsidP="008A6CAE">
            <w:pPr>
              <w:autoSpaceDE w:val="0"/>
              <w:autoSpaceDN w:val="0"/>
              <w:adjustRightInd w:val="0"/>
              <w:rPr>
                <w:rFonts w:ascii="Times New Roman" w:hAnsi="Times New Roman"/>
                <w:sz w:val="24"/>
                <w:szCs w:val="24"/>
                <w:lang w:eastAsia="ru-RU"/>
              </w:rPr>
            </w:pPr>
            <w:r w:rsidRPr="00751503">
              <w:rPr>
                <w:rFonts w:ascii="Times New Roman" w:hAnsi="Times New Roman"/>
                <w:sz w:val="24"/>
                <w:szCs w:val="24"/>
                <w:lang w:eastAsia="ru-RU"/>
              </w:rPr>
              <w:t>В один этап в течение 2016 – 2018 гг.</w:t>
            </w:r>
          </w:p>
        </w:tc>
      </w:tr>
      <w:tr w:rsidR="00424478" w:rsidRPr="000678FF" w:rsidTr="00D0031B">
        <w:tc>
          <w:tcPr>
            <w:tcW w:w="1028" w:type="pct"/>
          </w:tcPr>
          <w:p w:rsidR="00424478" w:rsidRPr="00751503" w:rsidRDefault="00424478" w:rsidP="008A6CAE">
            <w:pPr>
              <w:autoSpaceDE w:val="0"/>
              <w:autoSpaceDN w:val="0"/>
              <w:adjustRightInd w:val="0"/>
              <w:jc w:val="both"/>
              <w:rPr>
                <w:rFonts w:ascii="Times New Roman" w:eastAsia="Calibri" w:hAnsi="Times New Roman" w:cs="Times New Roman"/>
                <w:sz w:val="24"/>
                <w:szCs w:val="24"/>
                <w:lang w:eastAsia="ru-RU"/>
              </w:rPr>
            </w:pPr>
            <w:r w:rsidRPr="00751503">
              <w:rPr>
                <w:rFonts w:ascii="Times New Roman" w:eastAsia="Calibri" w:hAnsi="Times New Roman" w:cs="Times New Roman"/>
                <w:sz w:val="24"/>
                <w:szCs w:val="24"/>
                <w:lang w:eastAsia="ru-RU"/>
              </w:rPr>
              <w:lastRenderedPageBreak/>
              <w:t>Объемы бюджетных ассигнований подпрограммы</w:t>
            </w:r>
          </w:p>
        </w:tc>
        <w:tc>
          <w:tcPr>
            <w:tcW w:w="3972" w:type="pct"/>
          </w:tcPr>
          <w:p w:rsidR="00424478" w:rsidRPr="00751503" w:rsidRDefault="00424478" w:rsidP="008A6CAE">
            <w:pPr>
              <w:rPr>
                <w:rFonts w:ascii="Times New Roman" w:eastAsia="Times New Roman" w:hAnsi="Times New Roman" w:cs="Times New Roman"/>
                <w:b/>
                <w:bCs/>
                <w:sz w:val="24"/>
                <w:szCs w:val="24"/>
                <w:lang w:eastAsia="ru-RU"/>
              </w:rPr>
            </w:pPr>
            <w:r w:rsidRPr="00751503">
              <w:rPr>
                <w:rFonts w:ascii="Times New Roman" w:eastAsia="Times New Roman" w:hAnsi="Times New Roman" w:cs="Times New Roman"/>
                <w:sz w:val="24"/>
                <w:szCs w:val="24"/>
                <w:lang w:eastAsia="ru-RU"/>
              </w:rPr>
              <w:t xml:space="preserve">Всего – </w:t>
            </w:r>
            <w:r w:rsidRPr="00751503">
              <w:rPr>
                <w:rFonts w:ascii="Times New Roman" w:eastAsia="Times New Roman" w:hAnsi="Times New Roman" w:cs="Times New Roman"/>
                <w:b/>
                <w:bCs/>
                <w:sz w:val="24"/>
                <w:szCs w:val="24"/>
                <w:lang w:eastAsia="ru-RU"/>
              </w:rPr>
              <w:t xml:space="preserve"> </w:t>
            </w:r>
            <w:r w:rsidR="00D05BD5">
              <w:rPr>
                <w:rFonts w:ascii="Times New Roman" w:eastAsia="Times New Roman" w:hAnsi="Times New Roman" w:cs="Times New Roman"/>
                <w:b/>
                <w:bCs/>
                <w:sz w:val="24"/>
                <w:szCs w:val="24"/>
                <w:lang w:eastAsia="ru-RU"/>
              </w:rPr>
              <w:t xml:space="preserve">1 925 910,7 </w:t>
            </w:r>
            <w:r w:rsidRPr="00751503">
              <w:rPr>
                <w:rFonts w:ascii="Times New Roman" w:eastAsia="Times New Roman" w:hAnsi="Times New Roman" w:cs="Times New Roman"/>
                <w:b/>
                <w:bCs/>
                <w:sz w:val="24"/>
                <w:szCs w:val="24"/>
                <w:lang w:eastAsia="ru-RU"/>
              </w:rPr>
              <w:t xml:space="preserve">тыс. руб. </w:t>
            </w:r>
            <w:r w:rsidRPr="00751503">
              <w:rPr>
                <w:rFonts w:ascii="Times New Roman" w:eastAsia="Times New Roman" w:hAnsi="Times New Roman" w:cs="Times New Roman"/>
                <w:sz w:val="24"/>
                <w:szCs w:val="24"/>
                <w:lang w:eastAsia="ru-RU"/>
              </w:rPr>
              <w:t>В том числе:</w:t>
            </w:r>
          </w:p>
          <w:p w:rsidR="00424478" w:rsidRPr="00D0031B" w:rsidRDefault="00424478" w:rsidP="008A6CAE">
            <w:pPr>
              <w:pStyle w:val="a3"/>
              <w:numPr>
                <w:ilvl w:val="0"/>
                <w:numId w:val="23"/>
              </w:numPr>
              <w:tabs>
                <w:tab w:val="left" w:pos="289"/>
              </w:tabs>
              <w:ind w:left="0" w:firstLine="33"/>
              <w:rPr>
                <w:rFonts w:ascii="Times New Roman" w:eastAsia="Times New Roman" w:hAnsi="Times New Roman" w:cs="Times New Roman"/>
                <w:b/>
                <w:bCs/>
                <w:color w:val="000000"/>
                <w:sz w:val="24"/>
                <w:szCs w:val="24"/>
                <w:lang w:eastAsia="ru-RU"/>
              </w:rPr>
            </w:pPr>
            <w:r w:rsidRPr="00D0031B">
              <w:rPr>
                <w:rFonts w:ascii="Times New Roman" w:eastAsia="Times New Roman" w:hAnsi="Times New Roman" w:cs="Times New Roman"/>
                <w:sz w:val="24"/>
                <w:szCs w:val="24"/>
                <w:lang w:eastAsia="ru-RU"/>
              </w:rPr>
              <w:t xml:space="preserve"> средства республиканского бюджета РА – </w:t>
            </w:r>
            <w:r w:rsidR="009A0EF7" w:rsidRPr="00D0031B">
              <w:rPr>
                <w:rFonts w:ascii="Times New Roman" w:eastAsia="Times New Roman" w:hAnsi="Times New Roman" w:cs="Times New Roman"/>
                <w:bCs/>
                <w:sz w:val="24"/>
                <w:szCs w:val="24"/>
                <w:lang w:eastAsia="ru-RU"/>
              </w:rPr>
              <w:t>93</w:t>
            </w:r>
            <w:r w:rsidR="00D05BD5">
              <w:rPr>
                <w:rFonts w:ascii="Times New Roman" w:eastAsia="Times New Roman" w:hAnsi="Times New Roman" w:cs="Times New Roman"/>
                <w:bCs/>
                <w:sz w:val="24"/>
                <w:szCs w:val="24"/>
                <w:lang w:eastAsia="ru-RU"/>
              </w:rPr>
              <w:t xml:space="preserve">4 499,6 </w:t>
            </w:r>
          </w:p>
          <w:p w:rsidR="00424478" w:rsidRPr="00D0031B" w:rsidRDefault="00424478" w:rsidP="008A6CAE">
            <w:pPr>
              <w:pStyle w:val="a3"/>
              <w:tabs>
                <w:tab w:val="left" w:pos="289"/>
              </w:tabs>
              <w:ind w:left="0" w:firstLine="33"/>
              <w:rPr>
                <w:rFonts w:ascii="Times New Roman" w:eastAsia="Times New Roman" w:hAnsi="Times New Roman" w:cs="Times New Roman"/>
                <w:b/>
                <w:bCs/>
                <w:sz w:val="24"/>
                <w:szCs w:val="24"/>
                <w:lang w:eastAsia="ru-RU"/>
              </w:rPr>
            </w:pPr>
            <w:proofErr w:type="gramStart"/>
            <w:r w:rsidRPr="00D0031B">
              <w:rPr>
                <w:rFonts w:ascii="Times New Roman" w:eastAsia="Times New Roman" w:hAnsi="Times New Roman" w:cs="Times New Roman"/>
                <w:bCs/>
                <w:sz w:val="24"/>
                <w:szCs w:val="24"/>
                <w:lang w:eastAsia="ru-RU"/>
              </w:rPr>
              <w:t>тыс. руб.</w:t>
            </w:r>
            <w:r w:rsidR="009A0EF7" w:rsidRPr="00D0031B">
              <w:rPr>
                <w:rFonts w:ascii="Times New Roman" w:eastAsia="Times New Roman" w:hAnsi="Times New Roman" w:cs="Times New Roman"/>
                <w:sz w:val="24"/>
                <w:szCs w:val="24"/>
                <w:lang w:eastAsia="ru-RU"/>
              </w:rPr>
              <w:t xml:space="preserve"> (2016</w:t>
            </w:r>
            <w:r w:rsidRPr="00D0031B">
              <w:rPr>
                <w:rFonts w:ascii="Times New Roman" w:eastAsia="Times New Roman" w:hAnsi="Times New Roman" w:cs="Times New Roman"/>
                <w:sz w:val="24"/>
                <w:szCs w:val="24"/>
                <w:lang w:eastAsia="ru-RU"/>
              </w:rPr>
              <w:t xml:space="preserve"> г. — </w:t>
            </w:r>
            <w:r w:rsidR="00D05BD5">
              <w:rPr>
                <w:rFonts w:ascii="Times New Roman" w:eastAsia="Times New Roman" w:hAnsi="Times New Roman" w:cs="Times New Roman"/>
                <w:bCs/>
                <w:sz w:val="24"/>
                <w:szCs w:val="24"/>
                <w:lang w:eastAsia="ru-RU"/>
              </w:rPr>
              <w:t xml:space="preserve">302 913,4 </w:t>
            </w:r>
            <w:r w:rsidR="009A0EF7" w:rsidRPr="00D0031B">
              <w:rPr>
                <w:rFonts w:ascii="Times New Roman" w:eastAsia="Times New Roman" w:hAnsi="Times New Roman" w:cs="Times New Roman"/>
                <w:sz w:val="24"/>
                <w:szCs w:val="24"/>
                <w:lang w:eastAsia="ru-RU"/>
              </w:rPr>
              <w:t>тыс. руб.; 2017</w:t>
            </w:r>
            <w:r w:rsidRPr="00D0031B">
              <w:rPr>
                <w:rFonts w:ascii="Times New Roman" w:eastAsia="Times New Roman" w:hAnsi="Times New Roman" w:cs="Times New Roman"/>
                <w:sz w:val="24"/>
                <w:szCs w:val="24"/>
                <w:lang w:eastAsia="ru-RU"/>
              </w:rPr>
              <w:t xml:space="preserve"> г. — </w:t>
            </w:r>
            <w:r w:rsidR="00D05BD5">
              <w:rPr>
                <w:rFonts w:ascii="Times New Roman" w:eastAsia="Times New Roman" w:hAnsi="Times New Roman" w:cs="Times New Roman"/>
                <w:bCs/>
                <w:sz w:val="24"/>
                <w:szCs w:val="24"/>
                <w:lang w:eastAsia="ru-RU"/>
              </w:rPr>
              <w:t>315 793,1</w:t>
            </w:r>
            <w:r w:rsidR="00770AFC" w:rsidRPr="00D0031B">
              <w:rPr>
                <w:rFonts w:ascii="Times New Roman" w:eastAsia="Calibri" w:hAnsi="Times New Roman" w:cs="Times New Roman"/>
                <w:bCs/>
                <w:color w:val="000000"/>
                <w:sz w:val="24"/>
                <w:szCs w:val="24"/>
              </w:rPr>
              <w:t xml:space="preserve"> </w:t>
            </w:r>
            <w:r w:rsidR="009A0EF7" w:rsidRPr="00D0031B">
              <w:rPr>
                <w:rFonts w:ascii="Times New Roman" w:eastAsia="Times New Roman" w:hAnsi="Times New Roman" w:cs="Times New Roman"/>
                <w:sz w:val="24"/>
                <w:szCs w:val="24"/>
                <w:lang w:eastAsia="ru-RU"/>
              </w:rPr>
              <w:t>тыс. руб.; 2018</w:t>
            </w:r>
            <w:r w:rsidRPr="00D0031B">
              <w:rPr>
                <w:rFonts w:ascii="Times New Roman" w:eastAsia="Times New Roman" w:hAnsi="Times New Roman" w:cs="Times New Roman"/>
                <w:sz w:val="24"/>
                <w:szCs w:val="24"/>
                <w:lang w:eastAsia="ru-RU"/>
              </w:rPr>
              <w:t xml:space="preserve"> г. —</w:t>
            </w:r>
            <w:r w:rsidR="00770AFC" w:rsidRPr="00D0031B">
              <w:rPr>
                <w:rFonts w:ascii="Times New Roman" w:eastAsia="Calibri" w:hAnsi="Times New Roman" w:cs="Times New Roman"/>
                <w:bCs/>
                <w:color w:val="000000"/>
                <w:sz w:val="24"/>
                <w:szCs w:val="24"/>
              </w:rPr>
              <w:t xml:space="preserve"> </w:t>
            </w:r>
            <w:r w:rsidR="00D05BD5">
              <w:rPr>
                <w:rFonts w:ascii="Times New Roman" w:eastAsia="Times New Roman" w:hAnsi="Times New Roman" w:cs="Times New Roman"/>
                <w:bCs/>
                <w:sz w:val="24"/>
                <w:szCs w:val="24"/>
                <w:lang w:eastAsia="ru-RU"/>
              </w:rPr>
              <w:t xml:space="preserve">315 793,1 </w:t>
            </w:r>
            <w:r w:rsidRPr="00D0031B">
              <w:rPr>
                <w:rFonts w:ascii="Times New Roman" w:eastAsia="Times New Roman" w:hAnsi="Times New Roman" w:cs="Times New Roman"/>
                <w:sz w:val="24"/>
                <w:szCs w:val="24"/>
                <w:lang w:eastAsia="ru-RU"/>
              </w:rPr>
              <w:t>тыс. руб.);</w:t>
            </w:r>
            <w:proofErr w:type="gramEnd"/>
          </w:p>
          <w:p w:rsidR="00424478" w:rsidRPr="00D05BD5" w:rsidRDefault="00424478" w:rsidP="008A6CAE">
            <w:pPr>
              <w:pStyle w:val="a3"/>
              <w:numPr>
                <w:ilvl w:val="0"/>
                <w:numId w:val="23"/>
              </w:numPr>
              <w:tabs>
                <w:tab w:val="left" w:pos="289"/>
              </w:tabs>
              <w:autoSpaceDE w:val="0"/>
              <w:autoSpaceDN w:val="0"/>
              <w:adjustRightInd w:val="0"/>
              <w:ind w:left="0" w:firstLine="33"/>
              <w:rPr>
                <w:rFonts w:ascii="Calibri" w:eastAsia="Calibri" w:hAnsi="Calibri" w:cs="Times New Roman"/>
                <w:b/>
                <w:bCs/>
                <w:color w:val="000000"/>
                <w:sz w:val="24"/>
                <w:szCs w:val="24"/>
              </w:rPr>
            </w:pPr>
            <w:r w:rsidRPr="00D0031B">
              <w:rPr>
                <w:rFonts w:ascii="Times New Roman" w:eastAsia="Times New Roman" w:hAnsi="Times New Roman" w:cs="Times New Roman"/>
                <w:sz w:val="24"/>
                <w:szCs w:val="24"/>
                <w:lang w:eastAsia="ru-RU"/>
              </w:rPr>
              <w:t xml:space="preserve"> </w:t>
            </w:r>
            <w:proofErr w:type="gramStart"/>
            <w:r w:rsidRPr="00D0031B">
              <w:rPr>
                <w:rFonts w:ascii="Times New Roman" w:eastAsia="Times New Roman" w:hAnsi="Times New Roman" w:cs="Times New Roman"/>
                <w:sz w:val="24"/>
                <w:szCs w:val="24"/>
                <w:lang w:eastAsia="ru-RU"/>
              </w:rPr>
              <w:t>средства местного бюджета —</w:t>
            </w:r>
            <w:r w:rsidRPr="00D0031B">
              <w:rPr>
                <w:rFonts w:ascii="Times New Roman" w:eastAsia="Calibri" w:hAnsi="Times New Roman" w:cs="Times New Roman"/>
                <w:bCs/>
                <w:color w:val="000000"/>
                <w:sz w:val="24"/>
                <w:szCs w:val="24"/>
              </w:rPr>
              <w:t xml:space="preserve">  </w:t>
            </w:r>
            <w:r w:rsidR="00D05BD5">
              <w:rPr>
                <w:rFonts w:ascii="Times New Roman" w:eastAsia="Calibri" w:hAnsi="Times New Roman" w:cs="Times New Roman"/>
                <w:bCs/>
                <w:sz w:val="24"/>
                <w:szCs w:val="24"/>
              </w:rPr>
              <w:t xml:space="preserve">781 967,0 </w:t>
            </w:r>
            <w:r w:rsidR="00203667">
              <w:rPr>
                <w:rFonts w:ascii="Times New Roman" w:eastAsia="Calibri" w:hAnsi="Times New Roman" w:cs="Times New Roman"/>
                <w:bCs/>
                <w:sz w:val="24"/>
                <w:szCs w:val="24"/>
              </w:rPr>
              <w:t xml:space="preserve"> </w:t>
            </w:r>
            <w:r w:rsidRPr="00D0031B">
              <w:rPr>
                <w:rFonts w:ascii="Times New Roman" w:eastAsia="Times New Roman" w:hAnsi="Times New Roman" w:cs="Times New Roman"/>
                <w:bCs/>
                <w:sz w:val="24"/>
                <w:szCs w:val="24"/>
                <w:lang w:eastAsia="ru-RU"/>
              </w:rPr>
              <w:t>тыс. руб.</w:t>
            </w:r>
            <w:r w:rsidR="004E60C3">
              <w:rPr>
                <w:rFonts w:ascii="Times New Roman" w:eastAsia="Times New Roman" w:hAnsi="Times New Roman" w:cs="Times New Roman"/>
                <w:sz w:val="24"/>
                <w:szCs w:val="24"/>
                <w:lang w:eastAsia="ru-RU"/>
              </w:rPr>
              <w:t xml:space="preserve"> (2016</w:t>
            </w:r>
            <w:r w:rsidRPr="00D0031B">
              <w:rPr>
                <w:rFonts w:ascii="Times New Roman" w:eastAsia="Times New Roman" w:hAnsi="Times New Roman" w:cs="Times New Roman"/>
                <w:sz w:val="24"/>
                <w:szCs w:val="24"/>
                <w:lang w:eastAsia="ru-RU"/>
              </w:rPr>
              <w:t xml:space="preserve"> г. —</w:t>
            </w:r>
            <w:r w:rsidR="004E60C3">
              <w:rPr>
                <w:rFonts w:ascii="Times New Roman" w:eastAsia="Calibri" w:hAnsi="Times New Roman" w:cs="Times New Roman"/>
                <w:bCs/>
                <w:sz w:val="24"/>
                <w:szCs w:val="24"/>
              </w:rPr>
              <w:t>261</w:t>
            </w:r>
            <w:r w:rsidR="00D05BD5">
              <w:rPr>
                <w:rFonts w:ascii="Times New Roman" w:eastAsia="Calibri" w:hAnsi="Times New Roman" w:cs="Times New Roman"/>
                <w:bCs/>
                <w:sz w:val="24"/>
                <w:szCs w:val="24"/>
              </w:rPr>
              <w:t xml:space="preserve"> 140,0 </w:t>
            </w:r>
            <w:r w:rsidR="004E60C3">
              <w:rPr>
                <w:rFonts w:ascii="Times New Roman" w:eastAsia="Times New Roman" w:hAnsi="Times New Roman" w:cs="Times New Roman"/>
                <w:sz w:val="24"/>
                <w:szCs w:val="24"/>
                <w:lang w:eastAsia="ru-RU"/>
              </w:rPr>
              <w:t>тыс. руб.; 2017</w:t>
            </w:r>
            <w:r w:rsidRPr="00D0031B">
              <w:rPr>
                <w:rFonts w:ascii="Times New Roman" w:eastAsia="Times New Roman" w:hAnsi="Times New Roman" w:cs="Times New Roman"/>
                <w:sz w:val="24"/>
                <w:szCs w:val="24"/>
                <w:lang w:eastAsia="ru-RU"/>
              </w:rPr>
              <w:t xml:space="preserve"> г. –</w:t>
            </w:r>
            <w:r w:rsidR="00D05BD5">
              <w:rPr>
                <w:rFonts w:ascii="Times New Roman" w:eastAsia="Calibri" w:hAnsi="Times New Roman" w:cs="Times New Roman"/>
                <w:bCs/>
                <w:sz w:val="24"/>
                <w:szCs w:val="24"/>
              </w:rPr>
              <w:t xml:space="preserve">258 910,0 </w:t>
            </w:r>
            <w:r w:rsidR="004E60C3">
              <w:rPr>
                <w:rFonts w:ascii="Times New Roman" w:eastAsia="Calibri" w:hAnsi="Times New Roman" w:cs="Times New Roman"/>
                <w:bCs/>
                <w:sz w:val="24"/>
                <w:szCs w:val="24"/>
              </w:rPr>
              <w:t xml:space="preserve"> </w:t>
            </w:r>
            <w:r w:rsidR="004E60C3">
              <w:rPr>
                <w:rFonts w:ascii="Times New Roman" w:eastAsia="Times New Roman" w:hAnsi="Times New Roman" w:cs="Times New Roman"/>
                <w:sz w:val="24"/>
                <w:szCs w:val="24"/>
                <w:lang w:eastAsia="ru-RU"/>
              </w:rPr>
              <w:t>тыс. руб.; 2018</w:t>
            </w:r>
            <w:r w:rsidRPr="00D0031B">
              <w:rPr>
                <w:rFonts w:ascii="Times New Roman" w:eastAsia="Times New Roman" w:hAnsi="Times New Roman" w:cs="Times New Roman"/>
                <w:sz w:val="24"/>
                <w:szCs w:val="24"/>
                <w:lang w:eastAsia="ru-RU"/>
              </w:rPr>
              <w:t xml:space="preserve"> г. —</w:t>
            </w:r>
            <w:r w:rsidR="00D05BD5">
              <w:rPr>
                <w:rFonts w:ascii="Times New Roman" w:eastAsia="Calibri" w:hAnsi="Times New Roman" w:cs="Times New Roman"/>
                <w:bCs/>
                <w:sz w:val="24"/>
                <w:szCs w:val="24"/>
              </w:rPr>
              <w:t xml:space="preserve"> 261 917,0 </w:t>
            </w:r>
            <w:r w:rsidR="004E60C3">
              <w:rPr>
                <w:rFonts w:ascii="Times New Roman" w:eastAsia="Calibri" w:hAnsi="Times New Roman" w:cs="Times New Roman"/>
                <w:bCs/>
                <w:sz w:val="24"/>
                <w:szCs w:val="24"/>
              </w:rPr>
              <w:t xml:space="preserve"> </w:t>
            </w:r>
            <w:r w:rsidR="00D05BD5">
              <w:rPr>
                <w:rFonts w:ascii="Times New Roman" w:eastAsia="Times New Roman" w:hAnsi="Times New Roman" w:cs="Times New Roman"/>
                <w:sz w:val="24"/>
                <w:szCs w:val="24"/>
                <w:lang w:eastAsia="ru-RU"/>
              </w:rPr>
              <w:t>тыс. руб.);</w:t>
            </w:r>
            <w:proofErr w:type="gramEnd"/>
          </w:p>
          <w:p w:rsidR="00D05BD5" w:rsidRPr="00D05BD5" w:rsidRDefault="00D05BD5" w:rsidP="008A6CAE">
            <w:pPr>
              <w:pStyle w:val="a3"/>
              <w:numPr>
                <w:ilvl w:val="0"/>
                <w:numId w:val="23"/>
              </w:numPr>
              <w:tabs>
                <w:tab w:val="left" w:pos="289"/>
              </w:tabs>
              <w:autoSpaceDE w:val="0"/>
              <w:autoSpaceDN w:val="0"/>
              <w:adjustRightInd w:val="0"/>
              <w:ind w:left="0" w:firstLine="33"/>
              <w:rPr>
                <w:rFonts w:ascii="Calibri" w:eastAsia="Calibri" w:hAnsi="Calibri" w:cs="Times New Roman"/>
                <w:b/>
                <w:bCs/>
                <w:color w:val="000000"/>
                <w:sz w:val="24"/>
                <w:szCs w:val="24"/>
              </w:rPr>
            </w:pPr>
            <w:proofErr w:type="gramStart"/>
            <w:r>
              <w:rPr>
                <w:rFonts w:ascii="Times New Roman" w:eastAsia="Times New Roman" w:hAnsi="Times New Roman" w:cs="Times New Roman"/>
                <w:sz w:val="24"/>
                <w:szCs w:val="24"/>
                <w:lang w:eastAsia="ru-RU"/>
              </w:rPr>
              <w:t>внебюджетные средства – 209 444,1 (2016</w:t>
            </w:r>
            <w:r w:rsidRPr="00D0031B">
              <w:rPr>
                <w:rFonts w:ascii="Times New Roman" w:eastAsia="Times New Roman" w:hAnsi="Times New Roman" w:cs="Times New Roman"/>
                <w:sz w:val="24"/>
                <w:szCs w:val="24"/>
                <w:lang w:eastAsia="ru-RU"/>
              </w:rPr>
              <w:t xml:space="preserve"> г. —</w:t>
            </w:r>
            <w:r>
              <w:rPr>
                <w:rFonts w:ascii="Times New Roman" w:eastAsia="Calibri" w:hAnsi="Times New Roman" w:cs="Times New Roman"/>
                <w:bCs/>
                <w:sz w:val="24"/>
                <w:szCs w:val="24"/>
              </w:rPr>
              <w:t xml:space="preserve"> 69 814,7 </w:t>
            </w:r>
            <w:r>
              <w:rPr>
                <w:rFonts w:ascii="Times New Roman" w:eastAsia="Times New Roman" w:hAnsi="Times New Roman" w:cs="Times New Roman"/>
                <w:sz w:val="24"/>
                <w:szCs w:val="24"/>
                <w:lang w:eastAsia="ru-RU"/>
              </w:rPr>
              <w:t>тыс. руб.; 2017</w:t>
            </w:r>
            <w:r w:rsidRPr="00D0031B">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bCs/>
                <w:sz w:val="24"/>
                <w:szCs w:val="24"/>
              </w:rPr>
              <w:t xml:space="preserve">69 814,7 </w:t>
            </w:r>
            <w:r>
              <w:rPr>
                <w:rFonts w:ascii="Times New Roman" w:eastAsia="Times New Roman" w:hAnsi="Times New Roman" w:cs="Times New Roman"/>
                <w:sz w:val="24"/>
                <w:szCs w:val="24"/>
                <w:lang w:eastAsia="ru-RU"/>
              </w:rPr>
              <w:t>тыс. руб.; 2018</w:t>
            </w:r>
            <w:r w:rsidRPr="00D0031B">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bCs/>
                <w:sz w:val="24"/>
                <w:szCs w:val="24"/>
              </w:rPr>
              <w:t xml:space="preserve">69 814,7 </w:t>
            </w:r>
            <w:r>
              <w:rPr>
                <w:rFonts w:ascii="Times New Roman" w:eastAsia="Times New Roman" w:hAnsi="Times New Roman" w:cs="Times New Roman"/>
                <w:sz w:val="24"/>
                <w:szCs w:val="24"/>
                <w:lang w:eastAsia="ru-RU"/>
              </w:rPr>
              <w:t>тыс. руб.)</w:t>
            </w:r>
            <w:proofErr w:type="gramEnd"/>
          </w:p>
        </w:tc>
      </w:tr>
      <w:tr w:rsidR="00424478" w:rsidRPr="000678FF" w:rsidTr="00D0031B">
        <w:trPr>
          <w:trHeight w:val="1960"/>
        </w:trPr>
        <w:tc>
          <w:tcPr>
            <w:tcW w:w="1028" w:type="pct"/>
          </w:tcPr>
          <w:p w:rsidR="00424478" w:rsidRPr="00751503" w:rsidRDefault="00424478" w:rsidP="008A6CAE">
            <w:pPr>
              <w:autoSpaceDE w:val="0"/>
              <w:autoSpaceDN w:val="0"/>
              <w:adjustRightInd w:val="0"/>
              <w:jc w:val="both"/>
              <w:rPr>
                <w:rFonts w:ascii="Times New Roman" w:eastAsia="Calibri" w:hAnsi="Times New Roman" w:cs="Times New Roman"/>
                <w:sz w:val="24"/>
                <w:szCs w:val="24"/>
                <w:lang w:eastAsia="ru-RU"/>
              </w:rPr>
            </w:pPr>
            <w:r w:rsidRPr="00751503">
              <w:rPr>
                <w:rFonts w:ascii="Times New Roman" w:eastAsia="Calibri" w:hAnsi="Times New Roman" w:cs="Times New Roman"/>
                <w:sz w:val="24"/>
                <w:szCs w:val="24"/>
                <w:lang w:eastAsia="ru-RU"/>
              </w:rPr>
              <w:t>Ожидаемые результаты реализации подпрограммы</w:t>
            </w:r>
          </w:p>
        </w:tc>
        <w:tc>
          <w:tcPr>
            <w:tcW w:w="3972" w:type="pct"/>
          </w:tcPr>
          <w:p w:rsidR="00770AFC" w:rsidRPr="00751503" w:rsidRDefault="00770AFC" w:rsidP="008A6CAE">
            <w:pPr>
              <w:pStyle w:val="a3"/>
              <w:autoSpaceDE w:val="0"/>
              <w:autoSpaceDN w:val="0"/>
              <w:adjustRightInd w:val="0"/>
              <w:ind w:left="0"/>
              <w:rPr>
                <w:rFonts w:ascii="Times New Roman" w:hAnsi="Times New Roman"/>
                <w:sz w:val="24"/>
                <w:szCs w:val="24"/>
                <w:lang w:eastAsia="ru-RU"/>
              </w:rPr>
            </w:pPr>
            <w:r w:rsidRPr="00751503">
              <w:rPr>
                <w:rFonts w:ascii="Times New Roman" w:hAnsi="Times New Roman"/>
                <w:sz w:val="24"/>
                <w:szCs w:val="24"/>
                <w:lang w:eastAsia="ru-RU"/>
              </w:rPr>
              <w:t xml:space="preserve">1. Реализация образовательных программ дошкольного образования, соответствующих требованиям ФГОС </w:t>
            </w:r>
            <w:proofErr w:type="gramStart"/>
            <w:r w:rsidRPr="00751503">
              <w:rPr>
                <w:rFonts w:ascii="Times New Roman" w:hAnsi="Times New Roman"/>
                <w:sz w:val="24"/>
                <w:szCs w:val="24"/>
                <w:lang w:eastAsia="ru-RU"/>
              </w:rPr>
              <w:t>ДО</w:t>
            </w:r>
            <w:proofErr w:type="gramEnd"/>
            <w:r w:rsidRPr="00751503">
              <w:rPr>
                <w:rFonts w:ascii="Times New Roman" w:hAnsi="Times New Roman"/>
                <w:sz w:val="24"/>
                <w:szCs w:val="24"/>
                <w:lang w:eastAsia="ru-RU"/>
              </w:rPr>
              <w:t xml:space="preserve"> во всех дошкольных образовательных организациях.</w:t>
            </w:r>
          </w:p>
          <w:p w:rsidR="00770AFC" w:rsidRPr="00751503" w:rsidRDefault="00770AFC" w:rsidP="008A6CAE">
            <w:pPr>
              <w:rPr>
                <w:rFonts w:ascii="Times New Roman" w:hAnsi="Times New Roman" w:cs="Times New Roman"/>
                <w:sz w:val="24"/>
                <w:szCs w:val="24"/>
              </w:rPr>
            </w:pPr>
            <w:r w:rsidRPr="00751503">
              <w:rPr>
                <w:rFonts w:ascii="Times New Roman" w:hAnsi="Times New Roman" w:cs="Times New Roman"/>
                <w:sz w:val="24"/>
                <w:szCs w:val="24"/>
                <w:lang w:eastAsia="ru-RU"/>
              </w:rPr>
              <w:t xml:space="preserve">2. </w:t>
            </w:r>
            <w:r w:rsidRPr="00751503">
              <w:rPr>
                <w:rFonts w:ascii="Times New Roman" w:hAnsi="Times New Roman" w:cs="Times New Roman"/>
                <w:sz w:val="24"/>
                <w:szCs w:val="24"/>
              </w:rPr>
              <w:t xml:space="preserve"> Обеспечение достижения целевых показателей, определённых программами по реализации майских Указов Президента РФ</w:t>
            </w:r>
          </w:p>
          <w:p w:rsidR="00424478" w:rsidRPr="00751503" w:rsidRDefault="00770AFC" w:rsidP="008A6CAE">
            <w:pPr>
              <w:autoSpaceDE w:val="0"/>
              <w:autoSpaceDN w:val="0"/>
              <w:adjustRightInd w:val="0"/>
              <w:rPr>
                <w:rFonts w:ascii="Times New Roman" w:hAnsi="Times New Roman" w:cs="Times New Roman"/>
                <w:color w:val="000000"/>
                <w:sz w:val="24"/>
                <w:szCs w:val="24"/>
              </w:rPr>
            </w:pPr>
            <w:r w:rsidRPr="00751503">
              <w:rPr>
                <w:rFonts w:ascii="Times New Roman" w:eastAsia="Calibri" w:hAnsi="Times New Roman" w:cs="Times New Roman"/>
                <w:sz w:val="24"/>
                <w:szCs w:val="24"/>
                <w:lang w:eastAsia="ru-RU"/>
              </w:rPr>
              <w:t xml:space="preserve">3. </w:t>
            </w:r>
            <w:r w:rsidRPr="00751503">
              <w:rPr>
                <w:rFonts w:ascii="Times New Roman" w:hAnsi="Times New Roman" w:cs="Times New Roman"/>
                <w:color w:val="000000"/>
                <w:sz w:val="24"/>
                <w:szCs w:val="24"/>
              </w:rPr>
              <w:t>Создание условий, обеспечивающих модернизацию инфраструктуры и  безопасность дошкольных образовательных организаций</w:t>
            </w:r>
          </w:p>
        </w:tc>
      </w:tr>
    </w:tbl>
    <w:p w:rsidR="000678FF" w:rsidRPr="000678FF" w:rsidRDefault="000678FF" w:rsidP="008A6CAE">
      <w:pPr>
        <w:autoSpaceDE w:val="0"/>
        <w:autoSpaceDN w:val="0"/>
        <w:adjustRightInd w:val="0"/>
        <w:spacing w:after="0" w:line="240" w:lineRule="auto"/>
        <w:outlineLvl w:val="0"/>
        <w:rPr>
          <w:rFonts w:ascii="Times New Roman" w:eastAsia="Times New Roman" w:hAnsi="Times New Roman" w:cs="Times New Roman"/>
          <w:b/>
          <w:bCs/>
          <w:iCs/>
          <w:sz w:val="24"/>
          <w:szCs w:val="24"/>
          <w:lang w:eastAsia="ru-RU"/>
        </w:rPr>
      </w:pPr>
    </w:p>
    <w:p w:rsidR="000678FF" w:rsidRDefault="00751503" w:rsidP="008A6CAE">
      <w:pPr>
        <w:numPr>
          <w:ilvl w:val="0"/>
          <w:numId w:val="4"/>
        </w:numPr>
        <w:tabs>
          <w:tab w:val="left" w:pos="567"/>
          <w:tab w:val="left" w:pos="851"/>
          <w:tab w:val="left" w:pos="1134"/>
        </w:tabs>
        <w:autoSpaceDE w:val="0"/>
        <w:autoSpaceDN w:val="0"/>
        <w:adjustRightInd w:val="0"/>
        <w:spacing w:after="0" w:line="240" w:lineRule="auto"/>
        <w:contextualSpacing/>
        <w:jc w:val="center"/>
        <w:outlineLvl w:val="0"/>
        <w:rPr>
          <w:rFonts w:ascii="Times New Roman" w:eastAsia="Times New Roman" w:hAnsi="Times New Roman"/>
          <w:b/>
          <w:bCs/>
          <w:iCs/>
          <w:sz w:val="26"/>
          <w:szCs w:val="26"/>
          <w:lang w:eastAsia="ru-RU"/>
        </w:rPr>
      </w:pPr>
      <w:r>
        <w:rPr>
          <w:rFonts w:ascii="Times New Roman" w:hAnsi="Times New Roman"/>
          <w:b/>
          <w:bCs/>
          <w:sz w:val="26"/>
          <w:szCs w:val="26"/>
          <w:lang w:eastAsia="ru-RU"/>
        </w:rPr>
        <w:t xml:space="preserve"> </w:t>
      </w:r>
      <w:r w:rsidR="000678FF" w:rsidRPr="000678FF">
        <w:rPr>
          <w:rFonts w:ascii="Times New Roman" w:hAnsi="Times New Roman"/>
          <w:b/>
          <w:bCs/>
          <w:sz w:val="26"/>
          <w:szCs w:val="26"/>
          <w:lang w:eastAsia="ru-RU"/>
        </w:rPr>
        <w:t>Общая характеристика сферы реализации подпрограммы «</w:t>
      </w:r>
      <w:r w:rsidR="000678FF" w:rsidRPr="000678FF">
        <w:rPr>
          <w:rFonts w:ascii="Times New Roman" w:eastAsia="Times New Roman" w:hAnsi="Times New Roman"/>
          <w:b/>
          <w:bCs/>
          <w:iCs/>
          <w:sz w:val="26"/>
          <w:szCs w:val="26"/>
          <w:lang w:eastAsia="ru-RU"/>
        </w:rPr>
        <w:t xml:space="preserve">Развитие системы </w:t>
      </w:r>
      <w:r w:rsidR="00770AFC">
        <w:rPr>
          <w:rFonts w:ascii="Times New Roman" w:eastAsia="Times New Roman" w:hAnsi="Times New Roman"/>
          <w:b/>
          <w:bCs/>
          <w:iCs/>
          <w:sz w:val="26"/>
          <w:szCs w:val="26"/>
          <w:lang w:eastAsia="ru-RU"/>
        </w:rPr>
        <w:t>дошкольного образования</w:t>
      </w:r>
      <w:r w:rsidR="000678FF" w:rsidRPr="000678FF">
        <w:rPr>
          <w:rFonts w:ascii="Times New Roman" w:eastAsia="Times New Roman" w:hAnsi="Times New Roman"/>
          <w:b/>
          <w:bCs/>
          <w:iCs/>
          <w:sz w:val="26"/>
          <w:szCs w:val="26"/>
          <w:lang w:eastAsia="ru-RU"/>
        </w:rPr>
        <w:t>»</w:t>
      </w:r>
    </w:p>
    <w:p w:rsidR="00770AFC" w:rsidRDefault="00770AFC" w:rsidP="008A6CAE">
      <w:pPr>
        <w:tabs>
          <w:tab w:val="left" w:pos="567"/>
          <w:tab w:val="left" w:pos="851"/>
          <w:tab w:val="left" w:pos="1134"/>
        </w:tabs>
        <w:autoSpaceDE w:val="0"/>
        <w:autoSpaceDN w:val="0"/>
        <w:adjustRightInd w:val="0"/>
        <w:spacing w:after="0" w:line="240" w:lineRule="auto"/>
        <w:ind w:left="360"/>
        <w:contextualSpacing/>
        <w:outlineLvl w:val="0"/>
        <w:rPr>
          <w:rFonts w:ascii="Times New Roman" w:hAnsi="Times New Roman"/>
          <w:b/>
          <w:bCs/>
          <w:sz w:val="26"/>
          <w:szCs w:val="26"/>
          <w:lang w:eastAsia="ru-RU"/>
        </w:rPr>
      </w:pPr>
    </w:p>
    <w:p w:rsidR="00770AFC" w:rsidRPr="00207595" w:rsidRDefault="00770AFC" w:rsidP="008A6CAE">
      <w:pPr>
        <w:autoSpaceDE w:val="0"/>
        <w:autoSpaceDN w:val="0"/>
        <w:adjustRightInd w:val="0"/>
        <w:spacing w:after="0" w:line="240" w:lineRule="auto"/>
        <w:ind w:firstLine="567"/>
        <w:jc w:val="both"/>
        <w:outlineLvl w:val="0"/>
        <w:rPr>
          <w:rFonts w:ascii="Times New Roman" w:eastAsia="Calibri" w:hAnsi="Times New Roman" w:cs="Times New Roman"/>
          <w:sz w:val="26"/>
          <w:szCs w:val="26"/>
        </w:rPr>
      </w:pPr>
      <w:r w:rsidRPr="00207595">
        <w:rPr>
          <w:rFonts w:ascii="Times New Roman" w:eastAsia="Calibri" w:hAnsi="Times New Roman" w:cs="Times New Roman"/>
          <w:sz w:val="26"/>
          <w:szCs w:val="26"/>
          <w:lang w:eastAsia="ru-RU"/>
        </w:rPr>
        <w:t xml:space="preserve">Для развития дошкольного образования, ставшего </w:t>
      </w:r>
      <w:r w:rsidRPr="00207595">
        <w:rPr>
          <w:rFonts w:ascii="Times New Roman" w:eastAsia="Calibri" w:hAnsi="Times New Roman" w:cs="Times New Roman"/>
          <w:sz w:val="26"/>
          <w:szCs w:val="26"/>
        </w:rPr>
        <w:t>с 1 сентября 2013 года</w:t>
      </w:r>
      <w:r w:rsidRPr="00207595">
        <w:rPr>
          <w:rFonts w:ascii="Times New Roman" w:eastAsia="Calibri" w:hAnsi="Times New Roman" w:cs="Times New Roman"/>
          <w:sz w:val="26"/>
          <w:szCs w:val="26"/>
          <w:lang w:eastAsia="ru-RU"/>
        </w:rPr>
        <w:t xml:space="preserve"> (в</w:t>
      </w:r>
      <w:r w:rsidRPr="00207595">
        <w:rPr>
          <w:rFonts w:ascii="Times New Roman" w:eastAsia="Calibri" w:hAnsi="Times New Roman" w:cs="Times New Roman"/>
          <w:sz w:val="26"/>
          <w:szCs w:val="26"/>
        </w:rPr>
        <w:t xml:space="preserve"> соответствии с Федеральным законом от 29 декабря  2012 г. № 273-ФЗ «Об образовании в Российской Федерации») одним из уровней   системы общего образования наиболее актуальными являются вопросы обеспечения доступности дошкольного образования для всех детей в возрасте от 1,5 до 7 лет.</w:t>
      </w:r>
    </w:p>
    <w:p w:rsidR="00304751" w:rsidRPr="00207595" w:rsidRDefault="00304751" w:rsidP="008A6CAE">
      <w:pPr>
        <w:pStyle w:val="Standard"/>
        <w:ind w:firstLine="567"/>
        <w:jc w:val="both"/>
        <w:rPr>
          <w:rFonts w:ascii="Times New Roman" w:hAnsi="Times New Roman" w:cs="Times New Roman"/>
          <w:sz w:val="26"/>
          <w:szCs w:val="26"/>
        </w:rPr>
      </w:pPr>
      <w:proofErr w:type="gramStart"/>
      <w:r w:rsidRPr="00207595">
        <w:rPr>
          <w:rFonts w:ascii="Times New Roman" w:hAnsi="Times New Roman" w:cs="Times New Roman"/>
          <w:sz w:val="26"/>
          <w:szCs w:val="26"/>
        </w:rPr>
        <w:t>В соответствии с  Административным регламентом предоставления муниципальной услуги муниципального образования «Город Майкоп» «Прием заявлений, постановка на учет и зачисление детей в дошкольные образовательные организации, реализующие основную образовательную программу дошкольного образования (детские сады)» (утв. постановлением Администрации муниципального образования «Город Майкоп» от 15 марта 2013 г. № 158)  с 15 мая по 31 августа 2015 года проведено комплектование дошкольных образовательных организаций муниципального образования</w:t>
      </w:r>
      <w:proofErr w:type="gramEnd"/>
      <w:r w:rsidRPr="00207595">
        <w:rPr>
          <w:rFonts w:ascii="Times New Roman" w:hAnsi="Times New Roman" w:cs="Times New Roman"/>
          <w:sz w:val="26"/>
          <w:szCs w:val="26"/>
        </w:rPr>
        <w:t xml:space="preserve"> «Город Майкоп» на 2015 — 2016 учебный год на основании  заявок </w:t>
      </w:r>
      <w:proofErr w:type="gramStart"/>
      <w:r w:rsidRPr="00207595">
        <w:rPr>
          <w:rFonts w:ascii="Times New Roman" w:hAnsi="Times New Roman" w:cs="Times New Roman"/>
          <w:sz w:val="26"/>
          <w:szCs w:val="26"/>
        </w:rPr>
        <w:t>заведующих</w:t>
      </w:r>
      <w:proofErr w:type="gramEnd"/>
      <w:r w:rsidRPr="00207595">
        <w:rPr>
          <w:rFonts w:ascii="Times New Roman" w:hAnsi="Times New Roman" w:cs="Times New Roman"/>
          <w:sz w:val="26"/>
          <w:szCs w:val="26"/>
        </w:rPr>
        <w:t xml:space="preserve"> дошкольных образовательных организаций и с учетом средней посещаемости детьми дошкольных образовательных организаций.</w:t>
      </w:r>
    </w:p>
    <w:p w:rsidR="00304751" w:rsidRPr="00207595" w:rsidRDefault="00304751" w:rsidP="008A6CAE">
      <w:pPr>
        <w:pStyle w:val="Standard"/>
        <w:ind w:firstLine="567"/>
        <w:jc w:val="both"/>
        <w:rPr>
          <w:rFonts w:ascii="Times New Roman" w:hAnsi="Times New Roman" w:cs="Times New Roman"/>
          <w:sz w:val="26"/>
          <w:szCs w:val="26"/>
        </w:rPr>
      </w:pPr>
      <w:r w:rsidRPr="00207595">
        <w:rPr>
          <w:rFonts w:ascii="Times New Roman" w:hAnsi="Times New Roman" w:cs="Times New Roman"/>
          <w:sz w:val="26"/>
          <w:szCs w:val="26"/>
        </w:rPr>
        <w:t>По состоянию на 14.05.2015г. в очереди на получение места в дошкольную образовательную организацию состояло:</w:t>
      </w:r>
    </w:p>
    <w:p w:rsidR="00304751" w:rsidRPr="00207595" w:rsidRDefault="00304751" w:rsidP="008A6CAE">
      <w:pPr>
        <w:pStyle w:val="Standard"/>
        <w:numPr>
          <w:ilvl w:val="1"/>
          <w:numId w:val="14"/>
        </w:numPr>
        <w:tabs>
          <w:tab w:val="left" w:pos="851"/>
        </w:tabs>
        <w:ind w:firstLine="567"/>
        <w:jc w:val="both"/>
        <w:rPr>
          <w:rFonts w:ascii="Times New Roman" w:hAnsi="Times New Roman" w:cs="Times New Roman"/>
          <w:sz w:val="26"/>
          <w:szCs w:val="26"/>
        </w:rPr>
      </w:pPr>
      <w:r w:rsidRPr="00207595">
        <w:rPr>
          <w:rFonts w:ascii="Times New Roman" w:hAnsi="Times New Roman" w:cs="Times New Roman"/>
          <w:sz w:val="26"/>
          <w:szCs w:val="26"/>
        </w:rPr>
        <w:t>1241 ребенок в возрасте от 3 до 7 лет;</w:t>
      </w:r>
    </w:p>
    <w:p w:rsidR="00304751" w:rsidRPr="00207595" w:rsidRDefault="00304751" w:rsidP="008A6CAE">
      <w:pPr>
        <w:pStyle w:val="Standard"/>
        <w:numPr>
          <w:ilvl w:val="1"/>
          <w:numId w:val="14"/>
        </w:numPr>
        <w:tabs>
          <w:tab w:val="left" w:pos="851"/>
        </w:tabs>
        <w:ind w:firstLine="567"/>
        <w:jc w:val="both"/>
        <w:rPr>
          <w:rFonts w:ascii="Times New Roman" w:hAnsi="Times New Roman" w:cs="Times New Roman"/>
          <w:sz w:val="26"/>
          <w:szCs w:val="26"/>
        </w:rPr>
      </w:pPr>
      <w:r w:rsidRPr="00207595">
        <w:rPr>
          <w:rFonts w:ascii="Times New Roman" w:hAnsi="Times New Roman" w:cs="Times New Roman"/>
          <w:sz w:val="26"/>
          <w:szCs w:val="26"/>
        </w:rPr>
        <w:t>2543 детей в возрасте от 1,5 до 3 лет.</w:t>
      </w:r>
    </w:p>
    <w:p w:rsidR="00304751" w:rsidRPr="00207595" w:rsidRDefault="00304751" w:rsidP="008A6CAE">
      <w:pPr>
        <w:pStyle w:val="Standard"/>
        <w:ind w:firstLine="567"/>
        <w:jc w:val="both"/>
        <w:rPr>
          <w:rFonts w:ascii="Times New Roman" w:hAnsi="Times New Roman" w:cs="Times New Roman"/>
          <w:sz w:val="26"/>
          <w:szCs w:val="26"/>
        </w:rPr>
      </w:pPr>
      <w:r w:rsidRPr="00207595">
        <w:rPr>
          <w:rFonts w:ascii="Times New Roman" w:hAnsi="Times New Roman" w:cs="Times New Roman"/>
          <w:sz w:val="26"/>
          <w:szCs w:val="26"/>
        </w:rPr>
        <w:t>Всего в детские сады г. Майкопа было направлено в группы общеразвивающего вида 2293 детей (что на 17,8% выше, чем в результате комплектования дошкольных образовательных организаций на 2014 — 2015 учебный год):</w:t>
      </w:r>
    </w:p>
    <w:p w:rsidR="00304751" w:rsidRPr="00207595" w:rsidRDefault="00304751" w:rsidP="008A6CAE">
      <w:pPr>
        <w:pStyle w:val="Standard"/>
        <w:numPr>
          <w:ilvl w:val="1"/>
          <w:numId w:val="15"/>
        </w:numPr>
        <w:tabs>
          <w:tab w:val="left" w:pos="851"/>
        </w:tabs>
        <w:ind w:firstLine="567"/>
        <w:jc w:val="both"/>
        <w:rPr>
          <w:rFonts w:ascii="Times New Roman" w:hAnsi="Times New Roman" w:cs="Times New Roman"/>
          <w:sz w:val="26"/>
          <w:szCs w:val="26"/>
        </w:rPr>
      </w:pPr>
      <w:r w:rsidRPr="00207595">
        <w:rPr>
          <w:rFonts w:ascii="Times New Roman" w:hAnsi="Times New Roman" w:cs="Times New Roman"/>
          <w:sz w:val="26"/>
          <w:szCs w:val="26"/>
        </w:rPr>
        <w:t>1241 ребенок  от 3 до 7 лет;</w:t>
      </w:r>
    </w:p>
    <w:p w:rsidR="00304751" w:rsidRPr="00207595" w:rsidRDefault="00304751" w:rsidP="008A6CAE">
      <w:pPr>
        <w:pStyle w:val="Standard"/>
        <w:numPr>
          <w:ilvl w:val="1"/>
          <w:numId w:val="15"/>
        </w:numPr>
        <w:tabs>
          <w:tab w:val="left" w:pos="851"/>
        </w:tabs>
        <w:ind w:firstLine="567"/>
        <w:jc w:val="both"/>
        <w:rPr>
          <w:rFonts w:ascii="Times New Roman" w:hAnsi="Times New Roman" w:cs="Times New Roman"/>
          <w:sz w:val="26"/>
          <w:szCs w:val="26"/>
        </w:rPr>
      </w:pPr>
      <w:r w:rsidRPr="00207595">
        <w:rPr>
          <w:rFonts w:ascii="Times New Roman" w:hAnsi="Times New Roman" w:cs="Times New Roman"/>
          <w:sz w:val="26"/>
          <w:szCs w:val="26"/>
        </w:rPr>
        <w:t xml:space="preserve"> 891 детей от 1,5 до 3 лет.</w:t>
      </w:r>
    </w:p>
    <w:p w:rsidR="00304751" w:rsidRPr="00207595" w:rsidRDefault="00304751" w:rsidP="008A6CAE">
      <w:pPr>
        <w:pStyle w:val="Standard"/>
        <w:ind w:firstLine="567"/>
        <w:jc w:val="both"/>
        <w:rPr>
          <w:rFonts w:ascii="Times New Roman" w:hAnsi="Times New Roman" w:cs="Times New Roman"/>
          <w:sz w:val="26"/>
          <w:szCs w:val="26"/>
        </w:rPr>
      </w:pPr>
      <w:r w:rsidRPr="00207595">
        <w:rPr>
          <w:rFonts w:ascii="Times New Roman" w:hAnsi="Times New Roman" w:cs="Times New Roman"/>
          <w:sz w:val="26"/>
          <w:szCs w:val="26"/>
        </w:rPr>
        <w:t>Из них льготным категориям граждан (556 чел.) путевки выданы в первоочередном порядке.</w:t>
      </w:r>
    </w:p>
    <w:p w:rsidR="00304751" w:rsidRPr="00207595" w:rsidRDefault="00304751" w:rsidP="008A6CAE">
      <w:pPr>
        <w:pStyle w:val="Standard"/>
        <w:ind w:firstLine="567"/>
        <w:jc w:val="both"/>
        <w:rPr>
          <w:rFonts w:ascii="Times New Roman" w:hAnsi="Times New Roman" w:cs="Times New Roman"/>
          <w:sz w:val="26"/>
          <w:szCs w:val="26"/>
        </w:rPr>
      </w:pPr>
      <w:r w:rsidRPr="00207595">
        <w:rPr>
          <w:rFonts w:ascii="Times New Roman" w:hAnsi="Times New Roman" w:cs="Times New Roman"/>
          <w:sz w:val="26"/>
          <w:szCs w:val="26"/>
        </w:rPr>
        <w:t xml:space="preserve">В дошкольные образовательные организации компенсирующего вида направлен 241 ребенок  в возрасте от 3 до 7 лет, в том числе:  189 детей с речевой </w:t>
      </w:r>
      <w:r w:rsidRPr="00207595">
        <w:rPr>
          <w:rFonts w:ascii="Times New Roman" w:hAnsi="Times New Roman" w:cs="Times New Roman"/>
          <w:sz w:val="26"/>
          <w:szCs w:val="26"/>
        </w:rPr>
        <w:lastRenderedPageBreak/>
        <w:t>патологией; 33 — с задержкой психического развития и умственно отсталые; 19 — с патологией зрения.</w:t>
      </w:r>
    </w:p>
    <w:p w:rsidR="003D04B4" w:rsidRPr="00207595" w:rsidRDefault="00304751" w:rsidP="008A6CAE">
      <w:pPr>
        <w:pStyle w:val="Standard"/>
        <w:ind w:firstLine="567"/>
        <w:jc w:val="both"/>
        <w:rPr>
          <w:rFonts w:ascii="Times New Roman" w:hAnsi="Times New Roman" w:cs="Times New Roman"/>
          <w:sz w:val="26"/>
          <w:szCs w:val="26"/>
        </w:rPr>
      </w:pPr>
      <w:r w:rsidRPr="00207595">
        <w:rPr>
          <w:rFonts w:ascii="Times New Roman" w:hAnsi="Times New Roman" w:cs="Times New Roman"/>
          <w:sz w:val="26"/>
          <w:szCs w:val="26"/>
        </w:rPr>
        <w:t>В результате вышеуказанного зачисления детей в дошкольные образовательные организации  знач</w:t>
      </w:r>
      <w:r w:rsidR="003D04B4" w:rsidRPr="00207595">
        <w:rPr>
          <w:rFonts w:ascii="Times New Roman" w:hAnsi="Times New Roman" w:cs="Times New Roman"/>
          <w:sz w:val="26"/>
          <w:szCs w:val="26"/>
        </w:rPr>
        <w:t>ительно сократилась очередность.</w:t>
      </w:r>
    </w:p>
    <w:p w:rsidR="00304751" w:rsidRPr="00207595" w:rsidRDefault="003D04B4" w:rsidP="008A6CAE">
      <w:pPr>
        <w:pStyle w:val="Standard"/>
        <w:ind w:firstLine="567"/>
        <w:jc w:val="both"/>
        <w:rPr>
          <w:rFonts w:ascii="Times New Roman" w:hAnsi="Times New Roman" w:cs="Times New Roman"/>
          <w:sz w:val="26"/>
          <w:szCs w:val="26"/>
        </w:rPr>
      </w:pPr>
      <w:proofErr w:type="gramStart"/>
      <w:r w:rsidRPr="00207595">
        <w:rPr>
          <w:rFonts w:ascii="Times New Roman" w:hAnsi="Times New Roman" w:cs="Times New Roman"/>
          <w:sz w:val="26"/>
          <w:szCs w:val="26"/>
        </w:rPr>
        <w:t>Вместе с тем по состоянию на 01.10.2015 г. по – прежнему достаточно высоко число детей от 0 до 3 лет (3425 чел.), состоящих в очереди на получение места дошкольную образовательную организацию.</w:t>
      </w:r>
      <w:proofErr w:type="gramEnd"/>
    </w:p>
    <w:p w:rsidR="00770AFC" w:rsidRPr="00207595" w:rsidRDefault="003D04B4" w:rsidP="008A6CAE">
      <w:pPr>
        <w:autoSpaceDE w:val="0"/>
        <w:autoSpaceDN w:val="0"/>
        <w:adjustRightInd w:val="0"/>
        <w:spacing w:after="0" w:line="240" w:lineRule="auto"/>
        <w:ind w:firstLine="567"/>
        <w:contextualSpacing/>
        <w:jc w:val="both"/>
        <w:rPr>
          <w:rFonts w:ascii="Times New Roman" w:hAnsi="Times New Roman" w:cs="Times New Roman"/>
          <w:sz w:val="26"/>
          <w:szCs w:val="26"/>
          <w:lang w:eastAsia="ru-RU"/>
        </w:rPr>
      </w:pPr>
      <w:r w:rsidRPr="00207595">
        <w:rPr>
          <w:rFonts w:ascii="Times New Roman" w:hAnsi="Times New Roman" w:cs="Times New Roman"/>
          <w:sz w:val="26"/>
          <w:szCs w:val="26"/>
        </w:rPr>
        <w:t xml:space="preserve">Также одной из проблем в сфере дошкольного образования, как свидетельствуют </w:t>
      </w:r>
      <w:r w:rsidR="00770AFC" w:rsidRPr="00207595">
        <w:rPr>
          <w:rFonts w:ascii="Times New Roman" w:hAnsi="Times New Roman" w:cs="Times New Roman"/>
          <w:sz w:val="26"/>
          <w:szCs w:val="26"/>
        </w:rPr>
        <w:t xml:space="preserve">результаты </w:t>
      </w:r>
      <w:r w:rsidRPr="00207595">
        <w:rPr>
          <w:rFonts w:ascii="Times New Roman" w:hAnsi="Times New Roman" w:cs="Times New Roman"/>
          <w:sz w:val="26"/>
          <w:szCs w:val="26"/>
        </w:rPr>
        <w:t>его анализа, является отсутствие</w:t>
      </w:r>
      <w:r w:rsidR="00770AFC" w:rsidRPr="00207595">
        <w:rPr>
          <w:rFonts w:ascii="Times New Roman" w:hAnsi="Times New Roman" w:cs="Times New Roman"/>
          <w:sz w:val="26"/>
          <w:szCs w:val="26"/>
        </w:rPr>
        <w:t xml:space="preserve"> системного подхода к разработке </w:t>
      </w:r>
      <w:r w:rsidR="00770AFC" w:rsidRPr="00207595">
        <w:rPr>
          <w:rFonts w:ascii="Times New Roman" w:hAnsi="Times New Roman" w:cs="Times New Roman"/>
          <w:sz w:val="26"/>
          <w:szCs w:val="26"/>
          <w:lang w:eastAsia="ru-RU"/>
        </w:rPr>
        <w:t xml:space="preserve">образовательных программ, соответствующих требованиям </w:t>
      </w:r>
      <w:r w:rsidRPr="00207595">
        <w:rPr>
          <w:rFonts w:ascii="Times New Roman" w:hAnsi="Times New Roman" w:cs="Times New Roman"/>
          <w:sz w:val="26"/>
          <w:szCs w:val="26"/>
          <w:lang w:eastAsia="ru-RU"/>
        </w:rPr>
        <w:t xml:space="preserve">федерального государственного образовательного стандарта дошкольного образования </w:t>
      </w:r>
      <w:r w:rsidR="00770AFC" w:rsidRPr="00207595">
        <w:rPr>
          <w:rFonts w:ascii="Times New Roman" w:hAnsi="Times New Roman" w:cs="Times New Roman"/>
          <w:sz w:val="26"/>
          <w:szCs w:val="26"/>
          <w:lang w:eastAsia="ru-RU"/>
        </w:rPr>
        <w:t xml:space="preserve">и </w:t>
      </w:r>
      <w:r w:rsidR="00823C53" w:rsidRPr="00207595">
        <w:rPr>
          <w:rFonts w:ascii="Times New Roman" w:hAnsi="Times New Roman" w:cs="Times New Roman"/>
          <w:sz w:val="26"/>
          <w:szCs w:val="26"/>
          <w:lang w:eastAsia="ru-RU"/>
        </w:rPr>
        <w:t xml:space="preserve">его </w:t>
      </w:r>
      <w:r w:rsidR="00770AFC" w:rsidRPr="00207595">
        <w:rPr>
          <w:rFonts w:ascii="Times New Roman" w:hAnsi="Times New Roman" w:cs="Times New Roman"/>
          <w:sz w:val="26"/>
          <w:szCs w:val="26"/>
        </w:rPr>
        <w:t>эффективной реализации</w:t>
      </w:r>
      <w:r w:rsidR="00770AFC" w:rsidRPr="00207595">
        <w:rPr>
          <w:rFonts w:ascii="Times New Roman" w:hAnsi="Times New Roman" w:cs="Times New Roman"/>
          <w:sz w:val="26"/>
          <w:szCs w:val="26"/>
          <w:lang w:eastAsia="ru-RU"/>
        </w:rPr>
        <w:t>.</w:t>
      </w:r>
    </w:p>
    <w:p w:rsidR="00770AFC" w:rsidRPr="00207595" w:rsidRDefault="00770AFC" w:rsidP="008A6CAE">
      <w:pPr>
        <w:autoSpaceDE w:val="0"/>
        <w:autoSpaceDN w:val="0"/>
        <w:adjustRightInd w:val="0"/>
        <w:spacing w:after="0" w:line="240" w:lineRule="auto"/>
        <w:ind w:firstLine="567"/>
        <w:contextualSpacing/>
        <w:jc w:val="both"/>
        <w:rPr>
          <w:rFonts w:ascii="Times New Roman" w:hAnsi="Times New Roman" w:cs="Times New Roman"/>
          <w:sz w:val="26"/>
          <w:szCs w:val="26"/>
          <w:lang w:eastAsia="ru-RU"/>
        </w:rPr>
      </w:pPr>
      <w:r w:rsidRPr="00207595">
        <w:rPr>
          <w:rFonts w:ascii="Times New Roman" w:hAnsi="Times New Roman" w:cs="Times New Roman"/>
          <w:sz w:val="26"/>
          <w:szCs w:val="26"/>
          <w:lang w:eastAsia="ru-RU"/>
        </w:rPr>
        <w:t>Кроме того, в</w:t>
      </w:r>
      <w:r w:rsidRPr="00207595">
        <w:rPr>
          <w:rFonts w:ascii="Times New Roman" w:hAnsi="Times New Roman" w:cs="Times New Roman"/>
          <w:sz w:val="26"/>
          <w:szCs w:val="26"/>
        </w:rPr>
        <w:t xml:space="preserve"> связи с введением</w:t>
      </w:r>
      <w:r w:rsidR="00823C53" w:rsidRPr="00207595">
        <w:rPr>
          <w:rFonts w:ascii="Times New Roman" w:hAnsi="Times New Roman" w:cs="Times New Roman"/>
          <w:sz w:val="26"/>
          <w:szCs w:val="26"/>
        </w:rPr>
        <w:t xml:space="preserve"> ФГОС </w:t>
      </w:r>
      <w:proofErr w:type="gramStart"/>
      <w:r w:rsidR="00823C53" w:rsidRPr="00207595">
        <w:rPr>
          <w:rFonts w:ascii="Times New Roman" w:hAnsi="Times New Roman" w:cs="Times New Roman"/>
          <w:sz w:val="26"/>
          <w:szCs w:val="26"/>
        </w:rPr>
        <w:t>ДО</w:t>
      </w:r>
      <w:proofErr w:type="gramEnd"/>
      <w:r w:rsidRPr="00207595">
        <w:rPr>
          <w:rFonts w:ascii="Times New Roman" w:hAnsi="Times New Roman" w:cs="Times New Roman"/>
          <w:sz w:val="26"/>
          <w:szCs w:val="26"/>
        </w:rPr>
        <w:t xml:space="preserve">, а также </w:t>
      </w:r>
      <w:proofErr w:type="gramStart"/>
      <w:r w:rsidRPr="00207595">
        <w:rPr>
          <w:rFonts w:ascii="Times New Roman" w:hAnsi="Times New Roman" w:cs="Times New Roman"/>
          <w:sz w:val="26"/>
          <w:szCs w:val="26"/>
        </w:rPr>
        <w:t>изменениями</w:t>
      </w:r>
      <w:proofErr w:type="gramEnd"/>
      <w:r w:rsidRPr="00207595">
        <w:rPr>
          <w:rFonts w:ascii="Times New Roman" w:hAnsi="Times New Roman" w:cs="Times New Roman"/>
          <w:sz w:val="26"/>
          <w:szCs w:val="26"/>
        </w:rPr>
        <w:t xml:space="preserve"> нормативно-правового регулирования условий предоставления услуг дошкольного образования, ухода и присмотра, </w:t>
      </w:r>
      <w:r w:rsidR="00823C53" w:rsidRPr="00207595">
        <w:rPr>
          <w:rFonts w:ascii="Times New Roman" w:hAnsi="Times New Roman" w:cs="Times New Roman"/>
          <w:sz w:val="26"/>
          <w:szCs w:val="26"/>
        </w:rPr>
        <w:t xml:space="preserve">важной </w:t>
      </w:r>
      <w:r w:rsidRPr="00207595">
        <w:rPr>
          <w:rFonts w:ascii="Times New Roman" w:hAnsi="Times New Roman" w:cs="Times New Roman"/>
          <w:sz w:val="26"/>
          <w:szCs w:val="26"/>
        </w:rPr>
        <w:t>проблем</w:t>
      </w:r>
      <w:r w:rsidR="00823C53" w:rsidRPr="00207595">
        <w:rPr>
          <w:rFonts w:ascii="Times New Roman" w:hAnsi="Times New Roman" w:cs="Times New Roman"/>
          <w:sz w:val="26"/>
          <w:szCs w:val="26"/>
        </w:rPr>
        <w:t>ой</w:t>
      </w:r>
      <w:r w:rsidRPr="00207595">
        <w:rPr>
          <w:rFonts w:ascii="Times New Roman" w:hAnsi="Times New Roman" w:cs="Times New Roman"/>
          <w:sz w:val="26"/>
          <w:szCs w:val="26"/>
        </w:rPr>
        <w:t xml:space="preserve"> в развитии системы дошкольного образования является недостаточное ресурсное обеспечение материально-технической базы МДОУ, что в значительной степени обуславливает необходимость приобретения оборудования и проведения ремонтных работ.</w:t>
      </w:r>
    </w:p>
    <w:p w:rsidR="00770AFC" w:rsidRPr="00207595" w:rsidRDefault="00770AFC"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p w:rsidR="00770AFC" w:rsidRPr="00207595" w:rsidRDefault="00770AFC" w:rsidP="008A6CAE">
      <w:pPr>
        <w:autoSpaceDE w:val="0"/>
        <w:autoSpaceDN w:val="0"/>
        <w:adjustRightInd w:val="0"/>
        <w:spacing w:after="0" w:line="240" w:lineRule="auto"/>
        <w:jc w:val="center"/>
        <w:outlineLvl w:val="0"/>
        <w:rPr>
          <w:rFonts w:ascii="Times New Roman" w:eastAsia="Calibri" w:hAnsi="Times New Roman" w:cs="Times New Roman"/>
          <w:b/>
          <w:bCs/>
          <w:sz w:val="26"/>
          <w:szCs w:val="26"/>
          <w:lang w:eastAsia="ru-RU"/>
        </w:rPr>
      </w:pPr>
      <w:r w:rsidRPr="00207595">
        <w:rPr>
          <w:rFonts w:ascii="Times New Roman" w:eastAsia="Calibri" w:hAnsi="Times New Roman" w:cs="Times New Roman"/>
          <w:b/>
          <w:bCs/>
          <w:sz w:val="26"/>
          <w:szCs w:val="26"/>
          <w:lang w:eastAsia="ru-RU"/>
        </w:rPr>
        <w:t>2.</w:t>
      </w:r>
      <w:r w:rsidRPr="00207595">
        <w:rPr>
          <w:rFonts w:ascii="Times New Roman" w:eastAsia="Calibri" w:hAnsi="Times New Roman" w:cs="Times New Roman"/>
          <w:sz w:val="26"/>
          <w:szCs w:val="26"/>
          <w:lang w:eastAsia="ru-RU"/>
        </w:rPr>
        <w:t xml:space="preserve"> </w:t>
      </w:r>
      <w:r w:rsidRPr="00207595">
        <w:rPr>
          <w:rFonts w:ascii="Times New Roman" w:eastAsia="Calibri" w:hAnsi="Times New Roman" w:cs="Times New Roman"/>
          <w:b/>
          <w:bCs/>
          <w:sz w:val="26"/>
          <w:szCs w:val="26"/>
          <w:lang w:eastAsia="ru-RU"/>
        </w:rPr>
        <w:t>Приоритеты государственной политики в сфере реализации подпрограммы, цели, задачи, целевые показатели эффективности, ожидаемые конечные результаты, сроки и этапы реализации подпрограммы</w:t>
      </w:r>
    </w:p>
    <w:p w:rsidR="00770AFC" w:rsidRPr="00207595" w:rsidRDefault="00770AFC" w:rsidP="008A6CAE">
      <w:pPr>
        <w:autoSpaceDE w:val="0"/>
        <w:autoSpaceDN w:val="0"/>
        <w:adjustRightInd w:val="0"/>
        <w:spacing w:after="0" w:line="240" w:lineRule="auto"/>
        <w:ind w:left="1080"/>
        <w:contextualSpacing/>
        <w:outlineLvl w:val="0"/>
        <w:rPr>
          <w:rFonts w:ascii="Times New Roman" w:hAnsi="Times New Roman"/>
          <w:bCs/>
          <w:sz w:val="26"/>
          <w:szCs w:val="26"/>
          <w:lang w:eastAsia="ru-RU"/>
        </w:rPr>
      </w:pPr>
    </w:p>
    <w:p w:rsidR="00770AFC" w:rsidRPr="00207595" w:rsidRDefault="00770AFC" w:rsidP="008A6CAE">
      <w:pPr>
        <w:autoSpaceDE w:val="0"/>
        <w:autoSpaceDN w:val="0"/>
        <w:adjustRightInd w:val="0"/>
        <w:spacing w:after="0" w:line="240" w:lineRule="auto"/>
        <w:ind w:firstLine="567"/>
        <w:jc w:val="both"/>
        <w:outlineLvl w:val="0"/>
        <w:rPr>
          <w:rFonts w:ascii="Times New Roman" w:eastAsia="Calibri" w:hAnsi="Times New Roman" w:cs="Times New Roman"/>
          <w:bCs/>
          <w:sz w:val="26"/>
          <w:szCs w:val="26"/>
          <w:lang w:eastAsia="ru-RU"/>
        </w:rPr>
      </w:pPr>
      <w:r w:rsidRPr="00207595">
        <w:rPr>
          <w:rFonts w:ascii="Times New Roman" w:eastAsia="Calibri" w:hAnsi="Times New Roman" w:cs="Times New Roman"/>
          <w:bCs/>
          <w:sz w:val="26"/>
          <w:szCs w:val="26"/>
          <w:lang w:eastAsia="ru-RU"/>
        </w:rPr>
        <w:t>Приоритеты государственной политики в сфере реализации подпрограммы установлены следующими нормативными актами:</w:t>
      </w:r>
    </w:p>
    <w:p w:rsidR="00770AFC" w:rsidRPr="00207595" w:rsidRDefault="00770AFC"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07595">
        <w:rPr>
          <w:rFonts w:ascii="Times New Roman" w:eastAsia="Calibri" w:hAnsi="Times New Roman" w:cs="Times New Roman"/>
          <w:sz w:val="26"/>
          <w:szCs w:val="26"/>
        </w:rPr>
        <w:t xml:space="preserve">1. </w:t>
      </w:r>
      <w:hyperlink r:id="rId19" w:history="1">
        <w:r w:rsidRPr="00207595">
          <w:rPr>
            <w:rFonts w:ascii="Times New Roman" w:eastAsia="Calibri" w:hAnsi="Times New Roman" w:cs="Times New Roman"/>
            <w:sz w:val="26"/>
            <w:szCs w:val="26"/>
            <w:lang w:eastAsia="ru-RU"/>
          </w:rPr>
          <w:t>Бюджетный кодекс</w:t>
        </w:r>
      </w:hyperlink>
      <w:r w:rsidRPr="00207595">
        <w:rPr>
          <w:rFonts w:ascii="Times New Roman" w:eastAsia="Calibri" w:hAnsi="Times New Roman" w:cs="Times New Roman"/>
          <w:sz w:val="26"/>
          <w:szCs w:val="26"/>
          <w:lang w:eastAsia="ru-RU"/>
        </w:rPr>
        <w:t xml:space="preserve">, </w:t>
      </w:r>
      <w:hyperlink r:id="rId20" w:history="1">
        <w:r w:rsidRPr="00207595">
          <w:rPr>
            <w:rFonts w:ascii="Times New Roman" w:eastAsia="Calibri" w:hAnsi="Times New Roman" w:cs="Times New Roman"/>
            <w:sz w:val="26"/>
            <w:szCs w:val="26"/>
            <w:lang w:eastAsia="ru-RU"/>
          </w:rPr>
          <w:t>Федеральный закон</w:t>
        </w:r>
      </w:hyperlink>
      <w:r w:rsidRPr="00207595">
        <w:rPr>
          <w:rFonts w:ascii="Times New Roman" w:eastAsia="Calibri" w:hAnsi="Times New Roman" w:cs="Times New Roman"/>
          <w:sz w:val="26"/>
          <w:szCs w:val="26"/>
          <w:lang w:eastAsia="ru-RU"/>
        </w:rPr>
        <w:t xml:space="preserve"> от 05 апреля 2013 г. № 44-ФЗ «О контрактной системе в сфере закупок товаров, работ, услуг для обеспечения государст</w:t>
      </w:r>
      <w:r w:rsidR="00823C53" w:rsidRPr="00207595">
        <w:rPr>
          <w:rFonts w:ascii="Times New Roman" w:eastAsia="Calibri" w:hAnsi="Times New Roman" w:cs="Times New Roman"/>
          <w:sz w:val="26"/>
          <w:szCs w:val="26"/>
          <w:lang w:eastAsia="ru-RU"/>
        </w:rPr>
        <w:t>венных и муниципальных нужд».</w:t>
      </w:r>
    </w:p>
    <w:p w:rsidR="00770AFC" w:rsidRPr="00207595" w:rsidRDefault="00770AFC"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07595">
        <w:rPr>
          <w:rFonts w:ascii="Times New Roman" w:eastAsia="Calibri" w:hAnsi="Times New Roman" w:cs="Times New Roman"/>
          <w:sz w:val="26"/>
          <w:szCs w:val="26"/>
        </w:rPr>
        <w:t xml:space="preserve">2. </w:t>
      </w:r>
      <w:hyperlink r:id="rId21" w:history="1">
        <w:r w:rsidRPr="00207595">
          <w:rPr>
            <w:rFonts w:ascii="Times New Roman" w:eastAsia="Calibri" w:hAnsi="Times New Roman" w:cs="Times New Roman"/>
            <w:sz w:val="26"/>
            <w:szCs w:val="26"/>
            <w:lang w:eastAsia="ru-RU"/>
          </w:rPr>
          <w:t>Федеральный закон</w:t>
        </w:r>
      </w:hyperlink>
      <w:r w:rsidRPr="00207595">
        <w:rPr>
          <w:rFonts w:ascii="Times New Roman" w:eastAsia="Calibri" w:hAnsi="Times New Roman" w:cs="Times New Roman"/>
          <w:sz w:val="26"/>
          <w:szCs w:val="26"/>
          <w:lang w:eastAsia="ru-RU"/>
        </w:rPr>
        <w:t xml:space="preserve"> от 29 декабря 2012 г. № 273-ФЗ «Об обра</w:t>
      </w:r>
      <w:r w:rsidR="00823C53" w:rsidRPr="00207595">
        <w:rPr>
          <w:rFonts w:ascii="Times New Roman" w:eastAsia="Calibri" w:hAnsi="Times New Roman" w:cs="Times New Roman"/>
          <w:sz w:val="26"/>
          <w:szCs w:val="26"/>
          <w:lang w:eastAsia="ru-RU"/>
        </w:rPr>
        <w:t>зовании в Российской Федерации».</w:t>
      </w:r>
    </w:p>
    <w:p w:rsidR="00770AFC" w:rsidRPr="00207595" w:rsidRDefault="00770AFC"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07595">
        <w:rPr>
          <w:rFonts w:ascii="Times New Roman" w:eastAsia="Calibri" w:hAnsi="Times New Roman" w:cs="Times New Roman"/>
          <w:sz w:val="26"/>
          <w:szCs w:val="26"/>
        </w:rPr>
        <w:t xml:space="preserve">3. </w:t>
      </w:r>
      <w:hyperlink r:id="rId22" w:history="1">
        <w:r w:rsidRPr="00207595">
          <w:rPr>
            <w:rFonts w:ascii="Times New Roman" w:eastAsia="Calibri" w:hAnsi="Times New Roman" w:cs="Times New Roman"/>
            <w:sz w:val="26"/>
            <w:szCs w:val="26"/>
            <w:lang w:eastAsia="ru-RU"/>
          </w:rPr>
          <w:t>Указ</w:t>
        </w:r>
      </w:hyperlink>
      <w:r w:rsidRPr="00207595">
        <w:rPr>
          <w:rFonts w:ascii="Times New Roman" w:eastAsia="Calibri" w:hAnsi="Times New Roman" w:cs="Times New Roman"/>
          <w:sz w:val="26"/>
          <w:szCs w:val="26"/>
          <w:lang w:eastAsia="ru-RU"/>
        </w:rPr>
        <w:t xml:space="preserve"> Президента Российской Федерации от 7 мая 2012 г. № 597 «О мероприятиях по реализации госуд</w:t>
      </w:r>
      <w:r w:rsidR="00823C53" w:rsidRPr="00207595">
        <w:rPr>
          <w:rFonts w:ascii="Times New Roman" w:eastAsia="Calibri" w:hAnsi="Times New Roman" w:cs="Times New Roman"/>
          <w:sz w:val="26"/>
          <w:szCs w:val="26"/>
          <w:lang w:eastAsia="ru-RU"/>
        </w:rPr>
        <w:t>арственной социальной политики».</w:t>
      </w:r>
    </w:p>
    <w:p w:rsidR="00770AFC" w:rsidRPr="00207595" w:rsidRDefault="00770AFC"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07595">
        <w:rPr>
          <w:rFonts w:ascii="Times New Roman" w:eastAsia="Calibri" w:hAnsi="Times New Roman" w:cs="Times New Roman"/>
          <w:sz w:val="26"/>
          <w:szCs w:val="26"/>
        </w:rPr>
        <w:t xml:space="preserve">4. </w:t>
      </w:r>
      <w:hyperlink r:id="rId23" w:history="1">
        <w:r w:rsidRPr="00207595">
          <w:rPr>
            <w:rFonts w:ascii="Times New Roman" w:eastAsia="Calibri" w:hAnsi="Times New Roman" w:cs="Times New Roman"/>
            <w:sz w:val="26"/>
            <w:szCs w:val="26"/>
            <w:lang w:eastAsia="ru-RU"/>
          </w:rPr>
          <w:t>Указ</w:t>
        </w:r>
      </w:hyperlink>
      <w:r w:rsidRPr="00207595">
        <w:rPr>
          <w:rFonts w:ascii="Times New Roman" w:eastAsia="Calibri" w:hAnsi="Times New Roman" w:cs="Times New Roman"/>
          <w:sz w:val="26"/>
          <w:szCs w:val="26"/>
          <w:lang w:eastAsia="ru-RU"/>
        </w:rPr>
        <w:t xml:space="preserve"> Президента Российской Федерации от 7 мая 2012 г. № 599 «О мерах по реализации государственной политики</w:t>
      </w:r>
      <w:r w:rsidR="00823C53" w:rsidRPr="00207595">
        <w:rPr>
          <w:rFonts w:ascii="Times New Roman" w:eastAsia="Calibri" w:hAnsi="Times New Roman" w:cs="Times New Roman"/>
          <w:sz w:val="26"/>
          <w:szCs w:val="26"/>
          <w:lang w:eastAsia="ru-RU"/>
        </w:rPr>
        <w:t xml:space="preserve"> в области образования и науки».</w:t>
      </w:r>
    </w:p>
    <w:p w:rsidR="00770AFC" w:rsidRPr="00207595" w:rsidRDefault="00AC60CD" w:rsidP="008A6CAE">
      <w:pPr>
        <w:tabs>
          <w:tab w:val="left" w:pos="426"/>
          <w:tab w:val="left" w:pos="709"/>
          <w:tab w:val="left" w:pos="993"/>
        </w:tabs>
        <w:spacing w:after="0" w:line="240" w:lineRule="auto"/>
        <w:ind w:firstLine="567"/>
        <w:jc w:val="both"/>
        <w:rPr>
          <w:rFonts w:ascii="Times New Roman" w:eastAsia="Calibri" w:hAnsi="Times New Roman" w:cs="Times New Roman"/>
          <w:sz w:val="26"/>
          <w:szCs w:val="26"/>
        </w:rPr>
      </w:pPr>
      <w:r w:rsidRPr="00207595">
        <w:rPr>
          <w:rFonts w:ascii="Times New Roman" w:eastAsia="Calibri" w:hAnsi="Times New Roman" w:cs="Times New Roman"/>
          <w:sz w:val="26"/>
          <w:szCs w:val="26"/>
        </w:rPr>
        <w:t>5</w:t>
      </w:r>
      <w:r w:rsidR="00770AFC" w:rsidRPr="00207595">
        <w:rPr>
          <w:rFonts w:ascii="Times New Roman" w:eastAsia="Calibri" w:hAnsi="Times New Roman" w:cs="Times New Roman"/>
          <w:sz w:val="26"/>
          <w:szCs w:val="26"/>
        </w:rPr>
        <w:t>. 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23C53" w:rsidRPr="00207595" w:rsidRDefault="00AC60CD" w:rsidP="008A6CAE">
      <w:pPr>
        <w:tabs>
          <w:tab w:val="left" w:pos="426"/>
          <w:tab w:val="left" w:pos="709"/>
          <w:tab w:val="left" w:pos="993"/>
        </w:tabs>
        <w:spacing w:after="0" w:line="240" w:lineRule="auto"/>
        <w:ind w:firstLine="567"/>
        <w:jc w:val="both"/>
        <w:rPr>
          <w:rFonts w:ascii="Times New Roman" w:eastAsia="Calibri" w:hAnsi="Times New Roman" w:cs="Times New Roman"/>
          <w:sz w:val="26"/>
          <w:szCs w:val="26"/>
        </w:rPr>
      </w:pPr>
      <w:r w:rsidRPr="00207595">
        <w:rPr>
          <w:rFonts w:ascii="Times New Roman" w:eastAsia="Calibri" w:hAnsi="Times New Roman" w:cs="Times New Roman"/>
          <w:sz w:val="26"/>
          <w:szCs w:val="26"/>
        </w:rPr>
        <w:t>6</w:t>
      </w:r>
      <w:r w:rsidR="00770AFC" w:rsidRPr="00207595">
        <w:rPr>
          <w:rFonts w:ascii="Times New Roman" w:eastAsia="Calibri" w:hAnsi="Times New Roman" w:cs="Times New Roman"/>
          <w:sz w:val="26"/>
          <w:szCs w:val="26"/>
        </w:rPr>
        <w:t>. Постановление Правительства РА от 11ноября 2013 г. № 262 «О Государственной программе Республики Адыгея «Развитие обр</w:t>
      </w:r>
      <w:r w:rsidR="006E7819" w:rsidRPr="00207595">
        <w:rPr>
          <w:rFonts w:ascii="Times New Roman" w:eastAsia="Calibri" w:hAnsi="Times New Roman" w:cs="Times New Roman"/>
          <w:sz w:val="26"/>
          <w:szCs w:val="26"/>
        </w:rPr>
        <w:t>азования» на 2014 – 2020 годы».</w:t>
      </w:r>
    </w:p>
    <w:p w:rsidR="00770AFC" w:rsidRPr="00207595" w:rsidRDefault="00770AFC" w:rsidP="008A6CAE">
      <w:pPr>
        <w:autoSpaceDE w:val="0"/>
        <w:autoSpaceDN w:val="0"/>
        <w:adjustRightInd w:val="0"/>
        <w:spacing w:after="0" w:line="240" w:lineRule="auto"/>
        <w:ind w:firstLine="567"/>
        <w:jc w:val="both"/>
        <w:rPr>
          <w:rFonts w:ascii="Times New Roman" w:eastAsia="Calibri" w:hAnsi="Times New Roman" w:cs="Times New Roman"/>
          <w:sz w:val="26"/>
          <w:szCs w:val="26"/>
        </w:rPr>
      </w:pPr>
      <w:r w:rsidRPr="00207595">
        <w:rPr>
          <w:rFonts w:ascii="Times New Roman" w:eastAsia="Calibri" w:hAnsi="Times New Roman" w:cs="Times New Roman"/>
          <w:bCs/>
          <w:sz w:val="26"/>
          <w:szCs w:val="26"/>
          <w:lang w:eastAsia="ru-RU"/>
        </w:rPr>
        <w:t>Главн</w:t>
      </w:r>
      <w:r w:rsidR="00823C53" w:rsidRPr="00207595">
        <w:rPr>
          <w:rFonts w:ascii="Times New Roman" w:eastAsia="Calibri" w:hAnsi="Times New Roman" w:cs="Times New Roman"/>
          <w:bCs/>
          <w:sz w:val="26"/>
          <w:szCs w:val="26"/>
          <w:lang w:eastAsia="ru-RU"/>
        </w:rPr>
        <w:t>ой целью</w:t>
      </w:r>
      <w:r w:rsidRPr="00207595">
        <w:rPr>
          <w:rFonts w:ascii="Times New Roman" w:eastAsia="Calibri" w:hAnsi="Times New Roman" w:cs="Times New Roman"/>
          <w:bCs/>
          <w:sz w:val="26"/>
          <w:szCs w:val="26"/>
          <w:lang w:eastAsia="ru-RU"/>
        </w:rPr>
        <w:t xml:space="preserve"> подпрограммы является </w:t>
      </w:r>
      <w:r w:rsidR="00823C53" w:rsidRPr="00207595">
        <w:rPr>
          <w:rFonts w:ascii="Times New Roman" w:hAnsi="Times New Roman" w:cs="Times New Roman"/>
          <w:sz w:val="26"/>
          <w:szCs w:val="26"/>
          <w:lang w:eastAsia="ru-RU"/>
        </w:rPr>
        <w:t>о</w:t>
      </w:r>
      <w:r w:rsidR="00823C53" w:rsidRPr="00207595">
        <w:rPr>
          <w:rFonts w:ascii="Times New Roman" w:hAnsi="Times New Roman" w:cs="Times New Roman"/>
          <w:sz w:val="26"/>
          <w:szCs w:val="26"/>
        </w:rPr>
        <w:t xml:space="preserve">беспечение: государственных гарантий прав граждан на общедоступность дошкольного образования; </w:t>
      </w:r>
      <w:r w:rsidR="00823C53" w:rsidRPr="00207595">
        <w:rPr>
          <w:rFonts w:ascii="Times New Roman" w:eastAsia="Calibri" w:hAnsi="Times New Roman" w:cs="Times New Roman"/>
          <w:sz w:val="26"/>
          <w:szCs w:val="26"/>
        </w:rPr>
        <w:t>материально – технических ресурсов дошкольных образовательных организаций</w:t>
      </w:r>
      <w:r w:rsidR="00823C53" w:rsidRPr="00207595">
        <w:rPr>
          <w:rFonts w:ascii="Times New Roman" w:eastAsia="Calibri" w:hAnsi="Times New Roman" w:cs="Times New Roman"/>
          <w:sz w:val="26"/>
          <w:szCs w:val="26"/>
          <w:lang w:eastAsia="ru-RU"/>
        </w:rPr>
        <w:t xml:space="preserve"> </w:t>
      </w:r>
      <w:r w:rsidRPr="00207595">
        <w:rPr>
          <w:rFonts w:ascii="Times New Roman" w:eastAsia="Calibri" w:hAnsi="Times New Roman" w:cs="Times New Roman"/>
          <w:sz w:val="26"/>
          <w:szCs w:val="26"/>
          <w:lang w:eastAsia="ru-RU"/>
        </w:rPr>
        <w:t>о</w:t>
      </w:r>
      <w:r w:rsidRPr="00207595">
        <w:rPr>
          <w:rFonts w:ascii="Times New Roman" w:eastAsia="Calibri" w:hAnsi="Times New Roman" w:cs="Times New Roman"/>
          <w:sz w:val="26"/>
          <w:szCs w:val="26"/>
        </w:rPr>
        <w:t xml:space="preserve">беспечение государственных гарантий прав граждан на общедоступность дошкольного </w:t>
      </w:r>
      <w:proofErr w:type="gramStart"/>
      <w:r w:rsidRPr="00207595">
        <w:rPr>
          <w:rFonts w:ascii="Times New Roman" w:eastAsia="Calibri" w:hAnsi="Times New Roman" w:cs="Times New Roman"/>
          <w:sz w:val="26"/>
          <w:szCs w:val="26"/>
        </w:rPr>
        <w:t>образования</w:t>
      </w:r>
      <w:proofErr w:type="gramEnd"/>
      <w:r w:rsidRPr="00207595">
        <w:rPr>
          <w:rFonts w:ascii="Times New Roman" w:eastAsia="Calibri" w:hAnsi="Times New Roman" w:cs="Times New Roman"/>
          <w:sz w:val="26"/>
          <w:szCs w:val="26"/>
        </w:rPr>
        <w:t xml:space="preserve"> для достижения которой необходимо решение следующих задач:</w:t>
      </w:r>
    </w:p>
    <w:p w:rsidR="00823C53" w:rsidRPr="00207595" w:rsidRDefault="00823C53" w:rsidP="008A6CAE">
      <w:pPr>
        <w:spacing w:after="0" w:line="240" w:lineRule="auto"/>
        <w:ind w:firstLine="567"/>
        <w:jc w:val="both"/>
        <w:rPr>
          <w:rFonts w:ascii="Times New Roman" w:hAnsi="Times New Roman" w:cs="Times New Roman"/>
          <w:sz w:val="26"/>
          <w:szCs w:val="26"/>
          <w:lang w:eastAsia="ru-RU"/>
        </w:rPr>
      </w:pPr>
      <w:r w:rsidRPr="00207595">
        <w:rPr>
          <w:rFonts w:ascii="Times New Roman" w:hAnsi="Times New Roman" w:cs="Times New Roman"/>
          <w:sz w:val="26"/>
          <w:szCs w:val="26"/>
          <w:lang w:eastAsia="ru-RU"/>
        </w:rPr>
        <w:lastRenderedPageBreak/>
        <w:t xml:space="preserve">1. Создание условий </w:t>
      </w:r>
      <w:proofErr w:type="gramStart"/>
      <w:r w:rsidRPr="00207595">
        <w:rPr>
          <w:rFonts w:ascii="Times New Roman" w:hAnsi="Times New Roman" w:cs="Times New Roman"/>
          <w:sz w:val="26"/>
          <w:szCs w:val="26"/>
          <w:lang w:eastAsia="ru-RU"/>
        </w:rPr>
        <w:t>для</w:t>
      </w:r>
      <w:proofErr w:type="gramEnd"/>
      <w:r w:rsidRPr="00207595">
        <w:rPr>
          <w:rFonts w:ascii="Times New Roman" w:hAnsi="Times New Roman" w:cs="Times New Roman"/>
          <w:sz w:val="26"/>
          <w:szCs w:val="26"/>
          <w:lang w:eastAsia="ru-RU"/>
        </w:rPr>
        <w:t>:</w:t>
      </w:r>
    </w:p>
    <w:p w:rsidR="00823C53" w:rsidRPr="00207595" w:rsidRDefault="00823C53" w:rsidP="008A6CAE">
      <w:pPr>
        <w:spacing w:after="0" w:line="240" w:lineRule="auto"/>
        <w:ind w:firstLine="567"/>
        <w:jc w:val="both"/>
        <w:rPr>
          <w:rFonts w:ascii="Times New Roman" w:hAnsi="Times New Roman" w:cs="Times New Roman"/>
          <w:sz w:val="26"/>
          <w:szCs w:val="26"/>
        </w:rPr>
      </w:pPr>
      <w:r w:rsidRPr="00207595">
        <w:rPr>
          <w:rFonts w:ascii="Times New Roman" w:hAnsi="Times New Roman" w:cs="Times New Roman"/>
          <w:sz w:val="26"/>
          <w:szCs w:val="26"/>
          <w:lang w:eastAsia="ru-RU"/>
        </w:rPr>
        <w:t xml:space="preserve">- </w:t>
      </w:r>
      <w:r w:rsidRPr="00207595">
        <w:rPr>
          <w:rFonts w:ascii="Times New Roman" w:hAnsi="Times New Roman" w:cs="Times New Roman"/>
          <w:sz w:val="26"/>
          <w:szCs w:val="26"/>
        </w:rPr>
        <w:t>охвата дошкольным образованием всех детей в возрасте от 3 до 7 лет; от 1,5 до 3 лет;</w:t>
      </w:r>
    </w:p>
    <w:p w:rsidR="00823C53" w:rsidRPr="00207595" w:rsidRDefault="00823C53" w:rsidP="008A6CAE">
      <w:pPr>
        <w:spacing w:after="0" w:line="240" w:lineRule="auto"/>
        <w:ind w:firstLine="567"/>
        <w:jc w:val="both"/>
        <w:rPr>
          <w:rFonts w:ascii="Times New Roman" w:hAnsi="Times New Roman" w:cs="Times New Roman"/>
          <w:sz w:val="26"/>
          <w:szCs w:val="26"/>
        </w:rPr>
      </w:pPr>
      <w:r w:rsidRPr="00207595">
        <w:rPr>
          <w:rFonts w:ascii="Times New Roman" w:hAnsi="Times New Roman" w:cs="Times New Roman"/>
          <w:sz w:val="26"/>
          <w:szCs w:val="26"/>
        </w:rPr>
        <w:t xml:space="preserve">- осуществления присмотра и ухода за детьми, их содержания в муниципальных дошкольных образовательных </w:t>
      </w:r>
      <w:r w:rsidRPr="00207595">
        <w:rPr>
          <w:rFonts w:ascii="Times New Roman" w:eastAsia="Times New Roman" w:hAnsi="Times New Roman" w:cs="Times New Roman"/>
          <w:color w:val="000000"/>
          <w:sz w:val="26"/>
          <w:szCs w:val="26"/>
          <w:lang w:eastAsia="ru-RU"/>
        </w:rPr>
        <w:t>организациях</w:t>
      </w:r>
      <w:r w:rsidRPr="00207595">
        <w:rPr>
          <w:rFonts w:ascii="Times New Roman" w:hAnsi="Times New Roman" w:cs="Times New Roman"/>
          <w:sz w:val="26"/>
          <w:szCs w:val="26"/>
        </w:rPr>
        <w:t>.</w:t>
      </w:r>
    </w:p>
    <w:p w:rsidR="00823C53" w:rsidRPr="00207595" w:rsidRDefault="00823C53" w:rsidP="008A6CAE">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207595">
        <w:rPr>
          <w:rFonts w:ascii="Times New Roman" w:hAnsi="Times New Roman" w:cs="Times New Roman"/>
          <w:sz w:val="26"/>
          <w:szCs w:val="26"/>
          <w:lang w:eastAsia="ru-RU"/>
        </w:rPr>
        <w:t>2. Обеспечение:</w:t>
      </w:r>
    </w:p>
    <w:p w:rsidR="00823C53" w:rsidRPr="00207595" w:rsidRDefault="00823C53" w:rsidP="008A6CAE">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207595">
        <w:rPr>
          <w:rFonts w:ascii="Times New Roman" w:hAnsi="Times New Roman" w:cs="Times New Roman"/>
          <w:sz w:val="26"/>
          <w:szCs w:val="26"/>
          <w:lang w:eastAsia="ru-RU"/>
        </w:rPr>
        <w:t xml:space="preserve">- финансирования образовательной деятельности </w:t>
      </w:r>
      <w:r w:rsidRPr="00207595">
        <w:rPr>
          <w:rFonts w:ascii="Times New Roman" w:hAnsi="Times New Roman" w:cs="Times New Roman"/>
          <w:color w:val="000000" w:themeColor="text1"/>
          <w:sz w:val="26"/>
          <w:szCs w:val="26"/>
        </w:rPr>
        <w:t>за счет бюджета Республики Адыгея;</w:t>
      </w:r>
    </w:p>
    <w:p w:rsidR="00823C53" w:rsidRPr="00207595" w:rsidRDefault="00823C53" w:rsidP="008A6CAE">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207595">
        <w:rPr>
          <w:rFonts w:ascii="Times New Roman" w:eastAsia="Times New Roman" w:hAnsi="Times New Roman" w:cs="Times New Roman"/>
          <w:color w:val="000000"/>
          <w:sz w:val="26"/>
          <w:szCs w:val="26"/>
          <w:lang w:eastAsia="ru-RU"/>
        </w:rPr>
        <w:t>3.</w:t>
      </w:r>
      <w:r w:rsidRPr="00207595">
        <w:rPr>
          <w:rFonts w:ascii="Times New Roman" w:hAnsi="Times New Roman" w:cs="Times New Roman"/>
          <w:sz w:val="26"/>
          <w:szCs w:val="26"/>
          <w:lang w:eastAsia="ru-RU"/>
        </w:rPr>
        <w:t xml:space="preserve"> Организация ремонтных мероприятий.</w:t>
      </w:r>
    </w:p>
    <w:p w:rsidR="00823C53" w:rsidRDefault="00823C53" w:rsidP="008A6CAE">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207595">
        <w:rPr>
          <w:rFonts w:ascii="Times New Roman" w:hAnsi="Times New Roman" w:cs="Times New Roman"/>
          <w:sz w:val="26"/>
          <w:szCs w:val="26"/>
          <w:lang w:eastAsia="ru-RU"/>
        </w:rPr>
        <w:t>4. Обеспечение антитеррористической безопасности образовательного пространства</w:t>
      </w:r>
      <w:r w:rsidR="004E60C3">
        <w:rPr>
          <w:rFonts w:ascii="Times New Roman" w:hAnsi="Times New Roman" w:cs="Times New Roman"/>
          <w:sz w:val="26"/>
          <w:szCs w:val="26"/>
          <w:lang w:eastAsia="ru-RU"/>
        </w:rPr>
        <w:t>.</w:t>
      </w:r>
    </w:p>
    <w:p w:rsidR="004E60C3" w:rsidRPr="00B62DBA" w:rsidRDefault="004E60C3" w:rsidP="008A6CAE">
      <w:pPr>
        <w:autoSpaceDE w:val="0"/>
        <w:autoSpaceDN w:val="0"/>
        <w:adjustRightInd w:val="0"/>
        <w:spacing w:after="0" w:line="240" w:lineRule="auto"/>
        <w:ind w:firstLine="709"/>
        <w:jc w:val="both"/>
        <w:outlineLvl w:val="0"/>
        <w:rPr>
          <w:rFonts w:ascii="Times New Roman" w:hAnsi="Times New Roman"/>
          <w:sz w:val="26"/>
          <w:szCs w:val="26"/>
          <w:lang w:eastAsia="ru-RU"/>
        </w:rPr>
      </w:pPr>
      <w:r>
        <w:rPr>
          <w:rFonts w:ascii="Times New Roman" w:hAnsi="Times New Roman"/>
          <w:sz w:val="26"/>
          <w:szCs w:val="26"/>
          <w:lang w:eastAsia="ru-RU"/>
        </w:rPr>
        <w:t>Ожидаемые конечные результаты реализации подпрограммы:</w:t>
      </w:r>
    </w:p>
    <w:p w:rsidR="004E60C3" w:rsidRPr="00B62DBA" w:rsidRDefault="004E60C3" w:rsidP="008A6CAE">
      <w:pPr>
        <w:tabs>
          <w:tab w:val="left" w:pos="709"/>
        </w:tabs>
        <w:autoSpaceDE w:val="0"/>
        <w:autoSpaceDN w:val="0"/>
        <w:adjustRightInd w:val="0"/>
        <w:spacing w:after="0" w:line="240" w:lineRule="auto"/>
        <w:ind w:firstLine="567"/>
        <w:jc w:val="both"/>
        <w:outlineLvl w:val="0"/>
        <w:rPr>
          <w:rFonts w:ascii="Times New Roman" w:eastAsia="Calibri" w:hAnsi="Times New Roman" w:cs="Times New Roman"/>
          <w:b/>
          <w:bCs/>
          <w:i/>
          <w:sz w:val="26"/>
          <w:szCs w:val="26"/>
        </w:rPr>
      </w:pPr>
      <w:r w:rsidRPr="00B62DBA">
        <w:rPr>
          <w:rFonts w:ascii="Times New Roman" w:hAnsi="Times New Roman"/>
          <w:sz w:val="26"/>
          <w:szCs w:val="26"/>
          <w:lang w:eastAsia="ru-RU"/>
        </w:rPr>
        <w:t xml:space="preserve">1. Реализация образовательных программ дошкольного образования, соответствующих требованиям ФГОС </w:t>
      </w:r>
      <w:proofErr w:type="gramStart"/>
      <w:r w:rsidRPr="00B62DBA">
        <w:rPr>
          <w:rFonts w:ascii="Times New Roman" w:hAnsi="Times New Roman"/>
          <w:sz w:val="26"/>
          <w:szCs w:val="26"/>
          <w:lang w:eastAsia="ru-RU"/>
        </w:rPr>
        <w:t>ДО</w:t>
      </w:r>
      <w:proofErr w:type="gramEnd"/>
      <w:r w:rsidRPr="00B62DBA">
        <w:rPr>
          <w:rFonts w:ascii="Times New Roman" w:hAnsi="Times New Roman"/>
          <w:sz w:val="26"/>
          <w:szCs w:val="26"/>
          <w:lang w:eastAsia="ru-RU"/>
        </w:rPr>
        <w:t xml:space="preserve"> во всех дошкольных образовательных организациях</w:t>
      </w:r>
      <w:r w:rsidRPr="00B62DBA">
        <w:rPr>
          <w:rFonts w:ascii="Times New Roman" w:eastAsia="Calibri" w:hAnsi="Times New Roman" w:cs="Times New Roman"/>
          <w:b/>
          <w:bCs/>
          <w:i/>
          <w:sz w:val="26"/>
          <w:szCs w:val="26"/>
        </w:rPr>
        <w:t xml:space="preserve"> </w:t>
      </w:r>
    </w:p>
    <w:p w:rsidR="004E60C3" w:rsidRPr="00B62DBA" w:rsidRDefault="004E60C3" w:rsidP="008A6CAE">
      <w:pPr>
        <w:tabs>
          <w:tab w:val="left" w:pos="709"/>
          <w:tab w:val="left" w:pos="851"/>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lang w:eastAsia="ru-RU"/>
        </w:rPr>
        <w:t xml:space="preserve">2. </w:t>
      </w:r>
      <w:r w:rsidRPr="00B62DBA">
        <w:rPr>
          <w:rFonts w:ascii="Times New Roman" w:hAnsi="Times New Roman" w:cs="Times New Roman"/>
          <w:sz w:val="26"/>
          <w:szCs w:val="26"/>
        </w:rPr>
        <w:t>Обеспечение достижения целевых показателей, определённых программами по реализации майских Указов Президента РФ.</w:t>
      </w:r>
    </w:p>
    <w:p w:rsidR="004E60C3" w:rsidRPr="004E60C3" w:rsidRDefault="004E60C3" w:rsidP="008A6CAE">
      <w:pPr>
        <w:tabs>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B62DBA">
        <w:rPr>
          <w:rFonts w:ascii="Times New Roman" w:hAnsi="Times New Roman" w:cs="Times New Roman"/>
          <w:sz w:val="26"/>
          <w:szCs w:val="26"/>
        </w:rPr>
        <w:t xml:space="preserve">3. </w:t>
      </w:r>
      <w:r w:rsidRPr="00B62DBA">
        <w:rPr>
          <w:rFonts w:ascii="Times New Roman" w:hAnsi="Times New Roman" w:cs="Times New Roman"/>
          <w:color w:val="000000"/>
          <w:sz w:val="26"/>
          <w:szCs w:val="26"/>
        </w:rPr>
        <w:t>Создание условий, обеспечивающих модернизацию инфраструктуры и  безопасность дошкольн</w:t>
      </w:r>
      <w:r>
        <w:rPr>
          <w:rFonts w:ascii="Times New Roman" w:hAnsi="Times New Roman" w:cs="Times New Roman"/>
          <w:color w:val="000000"/>
          <w:sz w:val="26"/>
          <w:szCs w:val="26"/>
        </w:rPr>
        <w:t>ых образовательных организаций.</w:t>
      </w:r>
    </w:p>
    <w:p w:rsidR="004E60C3" w:rsidRPr="00207595" w:rsidRDefault="004E60C3" w:rsidP="008A6CAE">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E60C3">
        <w:rPr>
          <w:rFonts w:ascii="Times New Roman" w:hAnsi="Times New Roman"/>
          <w:sz w:val="26"/>
          <w:szCs w:val="26"/>
          <w:lang w:eastAsia="ru-RU"/>
        </w:rPr>
        <w:t>Данная подпрограмма будет реализовываться в оди</w:t>
      </w:r>
      <w:r>
        <w:rPr>
          <w:rFonts w:ascii="Times New Roman" w:hAnsi="Times New Roman"/>
          <w:sz w:val="26"/>
          <w:szCs w:val="26"/>
          <w:lang w:eastAsia="ru-RU"/>
        </w:rPr>
        <w:t>н этап в течение 2016 – 2018 годов.</w:t>
      </w:r>
    </w:p>
    <w:p w:rsidR="00770AFC" w:rsidRDefault="00770AFC" w:rsidP="008A6CAE">
      <w:pPr>
        <w:autoSpaceDE w:val="0"/>
        <w:autoSpaceDN w:val="0"/>
        <w:adjustRightInd w:val="0"/>
        <w:spacing w:after="0" w:line="240" w:lineRule="auto"/>
        <w:ind w:firstLine="567"/>
        <w:jc w:val="both"/>
        <w:rPr>
          <w:rFonts w:ascii="Times New Roman" w:eastAsia="Calibri" w:hAnsi="Times New Roman" w:cs="Times New Roman"/>
          <w:color w:val="000000" w:themeColor="text1"/>
          <w:sz w:val="26"/>
          <w:szCs w:val="26"/>
        </w:rPr>
      </w:pPr>
      <w:r w:rsidRPr="00207595">
        <w:rPr>
          <w:rFonts w:ascii="Times New Roman" w:eastAsia="Calibri" w:hAnsi="Times New Roman" w:cs="Times New Roman"/>
          <w:color w:val="000000" w:themeColor="text1"/>
          <w:sz w:val="26"/>
          <w:szCs w:val="26"/>
        </w:rPr>
        <w:t>Оценка эффективности реализации подпрограммы будет осуществляться на основе анализа достижения целевых пока</w:t>
      </w:r>
      <w:r w:rsidR="006E7819" w:rsidRPr="00207595">
        <w:rPr>
          <w:rFonts w:ascii="Times New Roman" w:eastAsia="Calibri" w:hAnsi="Times New Roman" w:cs="Times New Roman"/>
          <w:color w:val="000000" w:themeColor="text1"/>
          <w:sz w:val="26"/>
          <w:szCs w:val="26"/>
        </w:rPr>
        <w:t xml:space="preserve">зателей, указанных в таблице № </w:t>
      </w:r>
      <w:r w:rsidR="004834E1">
        <w:rPr>
          <w:rFonts w:ascii="Times New Roman" w:eastAsia="Calibri" w:hAnsi="Times New Roman" w:cs="Times New Roman"/>
          <w:color w:val="000000" w:themeColor="text1"/>
          <w:sz w:val="26"/>
          <w:szCs w:val="26"/>
        </w:rPr>
        <w:t>1.</w:t>
      </w:r>
      <w:r w:rsidR="006E7819" w:rsidRPr="00207595">
        <w:rPr>
          <w:rFonts w:ascii="Times New Roman" w:eastAsia="Calibri" w:hAnsi="Times New Roman" w:cs="Times New Roman"/>
          <w:color w:val="000000" w:themeColor="text1"/>
          <w:sz w:val="26"/>
          <w:szCs w:val="26"/>
        </w:rPr>
        <w:t>2</w:t>
      </w:r>
      <w:r w:rsidRPr="00207595">
        <w:rPr>
          <w:rFonts w:ascii="Times New Roman" w:eastAsia="Calibri" w:hAnsi="Times New Roman" w:cs="Times New Roman"/>
          <w:color w:val="000000" w:themeColor="text1"/>
          <w:sz w:val="26"/>
          <w:szCs w:val="26"/>
        </w:rPr>
        <w:t>.</w:t>
      </w:r>
    </w:p>
    <w:p w:rsidR="004834E1" w:rsidRDefault="004834E1" w:rsidP="008A6CAE">
      <w:pPr>
        <w:autoSpaceDE w:val="0"/>
        <w:autoSpaceDN w:val="0"/>
        <w:adjustRightInd w:val="0"/>
        <w:spacing w:after="0" w:line="240" w:lineRule="auto"/>
        <w:ind w:firstLine="567"/>
        <w:jc w:val="both"/>
        <w:rPr>
          <w:rFonts w:ascii="Times New Roman" w:eastAsia="Calibri" w:hAnsi="Times New Roman" w:cs="Times New Roman"/>
          <w:color w:val="000000" w:themeColor="text1"/>
          <w:sz w:val="26"/>
          <w:szCs w:val="26"/>
        </w:rPr>
      </w:pPr>
    </w:p>
    <w:p w:rsidR="004834E1" w:rsidRPr="00207595" w:rsidRDefault="004834E1" w:rsidP="008A6CAE">
      <w:pPr>
        <w:autoSpaceDE w:val="0"/>
        <w:autoSpaceDN w:val="0"/>
        <w:adjustRightInd w:val="0"/>
        <w:spacing w:after="0" w:line="240" w:lineRule="auto"/>
        <w:ind w:firstLine="567"/>
        <w:jc w:val="both"/>
        <w:rPr>
          <w:rFonts w:ascii="Times New Roman" w:eastAsia="Calibri" w:hAnsi="Times New Roman" w:cs="Times New Roman"/>
          <w:color w:val="000000" w:themeColor="text1"/>
          <w:sz w:val="26"/>
          <w:szCs w:val="26"/>
        </w:rPr>
      </w:pPr>
    </w:p>
    <w:p w:rsidR="00770AFC" w:rsidRPr="000678FF" w:rsidRDefault="00770AFC" w:rsidP="008A6CAE">
      <w:pPr>
        <w:spacing w:after="0" w:line="240" w:lineRule="auto"/>
        <w:jc w:val="both"/>
        <w:rPr>
          <w:rFonts w:ascii="Times New Roman" w:eastAsia="Calibri" w:hAnsi="Times New Roman" w:cs="Times New Roman"/>
          <w:sz w:val="26"/>
          <w:szCs w:val="26"/>
        </w:rPr>
      </w:pPr>
    </w:p>
    <w:p w:rsidR="004834E1" w:rsidRDefault="004834E1" w:rsidP="008A6CAE">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4834E1" w:rsidRDefault="004834E1" w:rsidP="008A6CAE">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4834E1" w:rsidRDefault="004834E1" w:rsidP="008A6CAE">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4834E1" w:rsidRDefault="004834E1" w:rsidP="008A6CAE">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4834E1" w:rsidRDefault="004834E1" w:rsidP="008A6CAE">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4834E1" w:rsidRDefault="004834E1" w:rsidP="008A6CAE">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4834E1" w:rsidRDefault="004834E1" w:rsidP="008A6CAE">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4834E1" w:rsidRDefault="004834E1" w:rsidP="008A6CAE">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4834E1" w:rsidRDefault="004834E1" w:rsidP="008A6CAE">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4834E1" w:rsidRDefault="004834E1" w:rsidP="008A6CAE">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4834E1" w:rsidRDefault="004834E1" w:rsidP="008A6CAE">
      <w:pPr>
        <w:autoSpaceDE w:val="0"/>
        <w:autoSpaceDN w:val="0"/>
        <w:adjustRightInd w:val="0"/>
        <w:spacing w:after="0" w:line="240" w:lineRule="auto"/>
        <w:jc w:val="center"/>
        <w:rPr>
          <w:rFonts w:ascii="Times New Roman" w:eastAsia="Calibri" w:hAnsi="Times New Roman" w:cs="Times New Roman"/>
          <w:sz w:val="23"/>
          <w:szCs w:val="23"/>
          <w:lang w:eastAsia="ru-RU"/>
        </w:rPr>
        <w:sectPr w:rsidR="004834E1" w:rsidSect="00446597">
          <w:pgSz w:w="11900" w:h="16800"/>
          <w:pgMar w:top="851" w:right="1134" w:bottom="1134" w:left="1701" w:header="720" w:footer="720" w:gutter="0"/>
          <w:cols w:space="720"/>
          <w:noEndnote/>
          <w:docGrid w:linePitch="299"/>
        </w:sectPr>
      </w:pPr>
    </w:p>
    <w:p w:rsidR="004834E1" w:rsidRPr="004834E1" w:rsidRDefault="004834E1" w:rsidP="00446597">
      <w:pPr>
        <w:autoSpaceDE w:val="0"/>
        <w:autoSpaceDN w:val="0"/>
        <w:adjustRightInd w:val="0"/>
        <w:spacing w:after="0" w:line="240" w:lineRule="auto"/>
        <w:ind w:left="11907"/>
        <w:jc w:val="both"/>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lastRenderedPageBreak/>
        <w:t xml:space="preserve">Таблица № </w:t>
      </w:r>
      <w:r w:rsidR="002C7B7D">
        <w:rPr>
          <w:rFonts w:ascii="Times New Roman" w:eastAsia="Calibri" w:hAnsi="Times New Roman" w:cs="Times New Roman"/>
          <w:i/>
          <w:sz w:val="26"/>
          <w:szCs w:val="26"/>
          <w:lang w:eastAsia="ru-RU"/>
        </w:rPr>
        <w:t>1.</w:t>
      </w:r>
      <w:r>
        <w:rPr>
          <w:rFonts w:ascii="Times New Roman" w:eastAsia="Calibri" w:hAnsi="Times New Roman" w:cs="Times New Roman"/>
          <w:i/>
          <w:sz w:val="26"/>
          <w:szCs w:val="26"/>
          <w:lang w:eastAsia="ru-RU"/>
        </w:rPr>
        <w:t>2</w:t>
      </w:r>
    </w:p>
    <w:p w:rsidR="004834E1" w:rsidRPr="00C81713" w:rsidRDefault="004834E1" w:rsidP="008A6CAE">
      <w:pPr>
        <w:autoSpaceDE w:val="0"/>
        <w:autoSpaceDN w:val="0"/>
        <w:adjustRightInd w:val="0"/>
        <w:spacing w:after="0" w:line="240" w:lineRule="auto"/>
        <w:jc w:val="center"/>
        <w:rPr>
          <w:rFonts w:ascii="Times New Roman" w:eastAsia="Calibri" w:hAnsi="Times New Roman" w:cs="Times New Roman"/>
          <w:b/>
          <w:i/>
          <w:sz w:val="26"/>
          <w:szCs w:val="26"/>
          <w:lang w:eastAsia="ru-RU"/>
        </w:rPr>
      </w:pPr>
      <w:r w:rsidRPr="00C81713">
        <w:rPr>
          <w:rFonts w:ascii="Times New Roman" w:eastAsia="Calibri" w:hAnsi="Times New Roman" w:cs="Times New Roman"/>
          <w:b/>
          <w:i/>
          <w:sz w:val="26"/>
          <w:szCs w:val="26"/>
          <w:lang w:eastAsia="ru-RU"/>
        </w:rPr>
        <w:t xml:space="preserve">Целевые показатели эффективности реализации муниципальной </w:t>
      </w:r>
      <w:r>
        <w:rPr>
          <w:rFonts w:ascii="Times New Roman" w:eastAsia="Calibri" w:hAnsi="Times New Roman" w:cs="Times New Roman"/>
          <w:b/>
          <w:i/>
          <w:sz w:val="26"/>
          <w:szCs w:val="26"/>
          <w:lang w:eastAsia="ru-RU"/>
        </w:rPr>
        <w:t>под</w:t>
      </w:r>
      <w:r w:rsidRPr="00C81713">
        <w:rPr>
          <w:rFonts w:ascii="Times New Roman" w:eastAsia="Calibri" w:hAnsi="Times New Roman" w:cs="Times New Roman"/>
          <w:b/>
          <w:i/>
          <w:sz w:val="26"/>
          <w:szCs w:val="26"/>
          <w:lang w:eastAsia="ru-RU"/>
        </w:rPr>
        <w:t>программы</w:t>
      </w:r>
    </w:p>
    <w:p w:rsidR="004834E1" w:rsidRDefault="004834E1" w:rsidP="008A6CAE">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4834E1" w:rsidRDefault="004834E1" w:rsidP="008A6CAE">
      <w:pPr>
        <w:autoSpaceDE w:val="0"/>
        <w:autoSpaceDN w:val="0"/>
        <w:adjustRightInd w:val="0"/>
        <w:spacing w:after="0" w:line="240" w:lineRule="auto"/>
        <w:rPr>
          <w:rFonts w:ascii="Times New Roman" w:eastAsia="Calibri" w:hAnsi="Times New Roman" w:cs="Times New Roman"/>
          <w:b/>
          <w:sz w:val="26"/>
          <w:szCs w:val="26"/>
          <w:lang w:eastAsia="ru-RU"/>
        </w:rPr>
      </w:pPr>
    </w:p>
    <w:tbl>
      <w:tblPr>
        <w:tblStyle w:val="aa"/>
        <w:tblW w:w="5488" w:type="pct"/>
        <w:tblInd w:w="-1168" w:type="dxa"/>
        <w:tblLayout w:type="fixed"/>
        <w:tblLook w:val="04A0" w:firstRow="1" w:lastRow="0" w:firstColumn="1" w:lastColumn="0" w:noHBand="0" w:noVBand="1"/>
      </w:tblPr>
      <w:tblGrid>
        <w:gridCol w:w="555"/>
        <w:gridCol w:w="6675"/>
        <w:gridCol w:w="2693"/>
        <w:gridCol w:w="1277"/>
        <w:gridCol w:w="711"/>
        <w:gridCol w:w="848"/>
        <w:gridCol w:w="711"/>
        <w:gridCol w:w="848"/>
        <w:gridCol w:w="711"/>
        <w:gridCol w:w="848"/>
      </w:tblGrid>
      <w:tr w:rsidR="004834E1" w:rsidRPr="00755A3D" w:rsidTr="00446597">
        <w:trPr>
          <w:trHeight w:val="615"/>
        </w:trPr>
        <w:tc>
          <w:tcPr>
            <w:tcW w:w="175" w:type="pct"/>
            <w:vMerge w:val="restart"/>
            <w:shd w:val="clear" w:color="auto" w:fill="auto"/>
          </w:tcPr>
          <w:p w:rsidR="004834E1" w:rsidRPr="00755A3D" w:rsidRDefault="004834E1" w:rsidP="008A6CAE">
            <w:pPr>
              <w:autoSpaceDE w:val="0"/>
              <w:autoSpaceDN w:val="0"/>
              <w:adjustRightInd w:val="0"/>
              <w:jc w:val="center"/>
              <w:rPr>
                <w:rFonts w:ascii="Times New Roman" w:eastAsia="Calibri" w:hAnsi="Times New Roman" w:cs="Times New Roman"/>
                <w:lang w:eastAsia="ru-RU"/>
              </w:rPr>
            </w:pPr>
            <w:r w:rsidRPr="00755A3D">
              <w:rPr>
                <w:rFonts w:ascii="Times New Roman" w:eastAsia="Calibri" w:hAnsi="Times New Roman" w:cs="Times New Roman"/>
                <w:lang w:eastAsia="ru-RU"/>
              </w:rPr>
              <w:t xml:space="preserve">№ </w:t>
            </w:r>
            <w:proofErr w:type="gramStart"/>
            <w:r w:rsidRPr="00755A3D">
              <w:rPr>
                <w:rFonts w:ascii="Times New Roman" w:eastAsia="Calibri" w:hAnsi="Times New Roman" w:cs="Times New Roman"/>
                <w:lang w:eastAsia="ru-RU"/>
              </w:rPr>
              <w:t>п</w:t>
            </w:r>
            <w:proofErr w:type="gramEnd"/>
            <w:r w:rsidRPr="00755A3D">
              <w:rPr>
                <w:rFonts w:ascii="Times New Roman" w:eastAsia="Calibri" w:hAnsi="Times New Roman" w:cs="Times New Roman"/>
                <w:lang w:eastAsia="ru-RU"/>
              </w:rPr>
              <w:t>/п</w:t>
            </w:r>
          </w:p>
        </w:tc>
        <w:tc>
          <w:tcPr>
            <w:tcW w:w="2102" w:type="pct"/>
            <w:vMerge w:val="restart"/>
          </w:tcPr>
          <w:p w:rsidR="004834E1" w:rsidRPr="00755A3D" w:rsidRDefault="004834E1" w:rsidP="008A6CAE">
            <w:pPr>
              <w:autoSpaceDE w:val="0"/>
              <w:autoSpaceDN w:val="0"/>
              <w:adjustRightInd w:val="0"/>
              <w:jc w:val="center"/>
              <w:rPr>
                <w:rFonts w:ascii="Times New Roman" w:eastAsia="Calibri" w:hAnsi="Times New Roman" w:cs="Times New Roman"/>
                <w:lang w:eastAsia="ru-RU"/>
              </w:rPr>
            </w:pPr>
            <w:r w:rsidRPr="00755A3D">
              <w:rPr>
                <w:rFonts w:ascii="Times New Roman" w:eastAsia="Calibri" w:hAnsi="Times New Roman" w:cs="Times New Roman"/>
                <w:lang w:eastAsia="ru-RU"/>
              </w:rPr>
              <w:t>Наименование программы, наименование показателя</w:t>
            </w:r>
          </w:p>
        </w:tc>
        <w:tc>
          <w:tcPr>
            <w:tcW w:w="848" w:type="pct"/>
            <w:vMerge w:val="restart"/>
          </w:tcPr>
          <w:p w:rsidR="004834E1" w:rsidRPr="00755A3D" w:rsidRDefault="004834E1" w:rsidP="008A6CAE">
            <w:pPr>
              <w:autoSpaceDE w:val="0"/>
              <w:autoSpaceDN w:val="0"/>
              <w:adjustRightInd w:val="0"/>
              <w:jc w:val="center"/>
              <w:rPr>
                <w:rFonts w:ascii="Times New Roman" w:eastAsia="Calibri" w:hAnsi="Times New Roman" w:cs="Times New Roman"/>
                <w:lang w:eastAsia="ru-RU"/>
              </w:rPr>
            </w:pPr>
            <w:r w:rsidRPr="00755A3D">
              <w:rPr>
                <w:rFonts w:ascii="Times New Roman" w:eastAsia="Calibri" w:hAnsi="Times New Roman" w:cs="Times New Roman"/>
                <w:lang w:eastAsia="ru-RU"/>
              </w:rPr>
              <w:t>Источник получения информации</w:t>
            </w:r>
          </w:p>
        </w:tc>
        <w:tc>
          <w:tcPr>
            <w:tcW w:w="402" w:type="pct"/>
            <w:vMerge w:val="restart"/>
          </w:tcPr>
          <w:p w:rsidR="004834E1" w:rsidRPr="00755A3D" w:rsidRDefault="004834E1" w:rsidP="008A6CAE">
            <w:pPr>
              <w:autoSpaceDE w:val="0"/>
              <w:autoSpaceDN w:val="0"/>
              <w:adjustRightInd w:val="0"/>
              <w:jc w:val="center"/>
              <w:rPr>
                <w:rFonts w:ascii="Times New Roman" w:eastAsia="Calibri" w:hAnsi="Times New Roman" w:cs="Times New Roman"/>
                <w:lang w:eastAsia="ru-RU"/>
              </w:rPr>
            </w:pPr>
            <w:r w:rsidRPr="00755A3D">
              <w:rPr>
                <w:rFonts w:ascii="Times New Roman" w:eastAsia="Calibri" w:hAnsi="Times New Roman" w:cs="Times New Roman"/>
                <w:lang w:eastAsia="ru-RU"/>
              </w:rPr>
              <w:t>Единица измерения</w:t>
            </w:r>
          </w:p>
        </w:tc>
        <w:tc>
          <w:tcPr>
            <w:tcW w:w="1474" w:type="pct"/>
            <w:gridSpan w:val="6"/>
          </w:tcPr>
          <w:p w:rsidR="004834E1" w:rsidRPr="00755A3D" w:rsidRDefault="004834E1" w:rsidP="008A6CAE">
            <w:pPr>
              <w:autoSpaceDE w:val="0"/>
              <w:autoSpaceDN w:val="0"/>
              <w:adjustRightInd w:val="0"/>
              <w:jc w:val="center"/>
              <w:rPr>
                <w:rFonts w:ascii="Times New Roman" w:eastAsia="Calibri" w:hAnsi="Times New Roman" w:cs="Times New Roman"/>
                <w:lang w:eastAsia="ru-RU"/>
              </w:rPr>
            </w:pPr>
            <w:r w:rsidRPr="00755A3D">
              <w:rPr>
                <w:rFonts w:ascii="Times New Roman" w:eastAsia="Calibri" w:hAnsi="Times New Roman" w:cs="Times New Roman"/>
                <w:lang w:eastAsia="ru-RU"/>
              </w:rPr>
              <w:t>Значение показателей эффективности</w:t>
            </w:r>
          </w:p>
        </w:tc>
      </w:tr>
      <w:tr w:rsidR="00446597" w:rsidRPr="00755A3D" w:rsidTr="00446597">
        <w:trPr>
          <w:trHeight w:val="480"/>
        </w:trPr>
        <w:tc>
          <w:tcPr>
            <w:tcW w:w="175" w:type="pct"/>
            <w:vMerge/>
            <w:shd w:val="clear" w:color="auto" w:fill="auto"/>
          </w:tcPr>
          <w:p w:rsidR="004834E1" w:rsidRPr="00755A3D" w:rsidRDefault="004834E1" w:rsidP="008A6CAE">
            <w:pPr>
              <w:autoSpaceDE w:val="0"/>
              <w:autoSpaceDN w:val="0"/>
              <w:adjustRightInd w:val="0"/>
              <w:jc w:val="center"/>
              <w:rPr>
                <w:rFonts w:ascii="Times New Roman" w:eastAsia="Calibri" w:hAnsi="Times New Roman" w:cs="Times New Roman"/>
                <w:lang w:eastAsia="ru-RU"/>
              </w:rPr>
            </w:pPr>
          </w:p>
        </w:tc>
        <w:tc>
          <w:tcPr>
            <w:tcW w:w="2102" w:type="pct"/>
            <w:vMerge/>
          </w:tcPr>
          <w:p w:rsidR="004834E1" w:rsidRPr="00755A3D" w:rsidRDefault="004834E1" w:rsidP="008A6CAE">
            <w:pPr>
              <w:autoSpaceDE w:val="0"/>
              <w:autoSpaceDN w:val="0"/>
              <w:adjustRightInd w:val="0"/>
              <w:jc w:val="center"/>
              <w:rPr>
                <w:rFonts w:ascii="Times New Roman" w:eastAsia="Calibri" w:hAnsi="Times New Roman" w:cs="Times New Roman"/>
                <w:lang w:eastAsia="ru-RU"/>
              </w:rPr>
            </w:pPr>
          </w:p>
        </w:tc>
        <w:tc>
          <w:tcPr>
            <w:tcW w:w="848" w:type="pct"/>
            <w:vMerge/>
          </w:tcPr>
          <w:p w:rsidR="004834E1" w:rsidRPr="00755A3D" w:rsidRDefault="004834E1" w:rsidP="008A6CAE">
            <w:pPr>
              <w:autoSpaceDE w:val="0"/>
              <w:autoSpaceDN w:val="0"/>
              <w:adjustRightInd w:val="0"/>
              <w:jc w:val="center"/>
              <w:rPr>
                <w:rFonts w:ascii="Times New Roman" w:eastAsia="Calibri" w:hAnsi="Times New Roman" w:cs="Times New Roman"/>
                <w:lang w:eastAsia="ru-RU"/>
              </w:rPr>
            </w:pPr>
          </w:p>
        </w:tc>
        <w:tc>
          <w:tcPr>
            <w:tcW w:w="402" w:type="pct"/>
            <w:vMerge/>
          </w:tcPr>
          <w:p w:rsidR="004834E1" w:rsidRPr="00755A3D" w:rsidRDefault="004834E1" w:rsidP="008A6CAE">
            <w:pPr>
              <w:autoSpaceDE w:val="0"/>
              <w:autoSpaceDN w:val="0"/>
              <w:adjustRightInd w:val="0"/>
              <w:jc w:val="center"/>
              <w:rPr>
                <w:rFonts w:ascii="Times New Roman" w:eastAsia="Calibri" w:hAnsi="Times New Roman" w:cs="Times New Roman"/>
                <w:lang w:eastAsia="ru-RU"/>
              </w:rPr>
            </w:pPr>
          </w:p>
        </w:tc>
        <w:tc>
          <w:tcPr>
            <w:tcW w:w="224" w:type="pct"/>
          </w:tcPr>
          <w:p w:rsidR="004834E1" w:rsidRPr="00755A3D" w:rsidRDefault="004834E1" w:rsidP="008A6CAE">
            <w:pPr>
              <w:autoSpaceDE w:val="0"/>
              <w:autoSpaceDN w:val="0"/>
              <w:adjustRightInd w:val="0"/>
              <w:jc w:val="center"/>
              <w:rPr>
                <w:rFonts w:ascii="Times New Roman" w:eastAsia="Calibri" w:hAnsi="Times New Roman" w:cs="Times New Roman"/>
                <w:lang w:eastAsia="ru-RU"/>
              </w:rPr>
            </w:pPr>
            <w:r w:rsidRPr="00755A3D">
              <w:rPr>
                <w:rFonts w:ascii="Times New Roman" w:eastAsia="Calibri" w:hAnsi="Times New Roman" w:cs="Times New Roman"/>
                <w:lang w:eastAsia="ru-RU"/>
              </w:rPr>
              <w:t>2014 год</w:t>
            </w:r>
          </w:p>
        </w:tc>
        <w:tc>
          <w:tcPr>
            <w:tcW w:w="267" w:type="pct"/>
          </w:tcPr>
          <w:p w:rsidR="004834E1" w:rsidRPr="00755A3D" w:rsidRDefault="004834E1" w:rsidP="008A6CAE">
            <w:pPr>
              <w:autoSpaceDE w:val="0"/>
              <w:autoSpaceDN w:val="0"/>
              <w:adjustRightInd w:val="0"/>
              <w:jc w:val="center"/>
              <w:rPr>
                <w:rFonts w:ascii="Times New Roman" w:eastAsia="Calibri" w:hAnsi="Times New Roman" w:cs="Times New Roman"/>
                <w:lang w:eastAsia="ru-RU"/>
              </w:rPr>
            </w:pPr>
            <w:r w:rsidRPr="00755A3D">
              <w:rPr>
                <w:rFonts w:ascii="Times New Roman" w:eastAsia="Calibri" w:hAnsi="Times New Roman" w:cs="Times New Roman"/>
                <w:lang w:eastAsia="ru-RU"/>
              </w:rPr>
              <w:t>2015 год</w:t>
            </w:r>
          </w:p>
        </w:tc>
        <w:tc>
          <w:tcPr>
            <w:tcW w:w="224" w:type="pct"/>
          </w:tcPr>
          <w:p w:rsidR="004834E1" w:rsidRPr="00755A3D" w:rsidRDefault="004834E1" w:rsidP="008A6CAE">
            <w:pPr>
              <w:autoSpaceDE w:val="0"/>
              <w:autoSpaceDN w:val="0"/>
              <w:adjustRightInd w:val="0"/>
              <w:jc w:val="center"/>
              <w:rPr>
                <w:rFonts w:ascii="Times New Roman" w:eastAsia="Calibri" w:hAnsi="Times New Roman" w:cs="Times New Roman"/>
                <w:lang w:eastAsia="ru-RU"/>
              </w:rPr>
            </w:pPr>
            <w:r w:rsidRPr="00755A3D">
              <w:rPr>
                <w:rFonts w:ascii="Times New Roman" w:eastAsia="Calibri" w:hAnsi="Times New Roman" w:cs="Times New Roman"/>
                <w:lang w:eastAsia="ru-RU"/>
              </w:rPr>
              <w:t>2016 год</w:t>
            </w:r>
          </w:p>
        </w:tc>
        <w:tc>
          <w:tcPr>
            <w:tcW w:w="267" w:type="pct"/>
          </w:tcPr>
          <w:p w:rsidR="004834E1" w:rsidRPr="00755A3D" w:rsidRDefault="004834E1" w:rsidP="008A6CAE">
            <w:pPr>
              <w:autoSpaceDE w:val="0"/>
              <w:autoSpaceDN w:val="0"/>
              <w:adjustRightInd w:val="0"/>
              <w:jc w:val="center"/>
              <w:rPr>
                <w:rFonts w:ascii="Times New Roman" w:eastAsia="Calibri" w:hAnsi="Times New Roman" w:cs="Times New Roman"/>
                <w:lang w:eastAsia="ru-RU"/>
              </w:rPr>
            </w:pPr>
            <w:r w:rsidRPr="00755A3D">
              <w:rPr>
                <w:rFonts w:ascii="Times New Roman" w:eastAsia="Calibri" w:hAnsi="Times New Roman" w:cs="Times New Roman"/>
                <w:lang w:eastAsia="ru-RU"/>
              </w:rPr>
              <w:t>2017 год</w:t>
            </w:r>
          </w:p>
        </w:tc>
        <w:tc>
          <w:tcPr>
            <w:tcW w:w="224" w:type="pct"/>
          </w:tcPr>
          <w:p w:rsidR="004834E1" w:rsidRPr="00755A3D" w:rsidRDefault="004834E1" w:rsidP="008A6CAE">
            <w:pPr>
              <w:autoSpaceDE w:val="0"/>
              <w:autoSpaceDN w:val="0"/>
              <w:adjustRightInd w:val="0"/>
              <w:jc w:val="center"/>
              <w:rPr>
                <w:rFonts w:ascii="Times New Roman" w:eastAsia="Calibri" w:hAnsi="Times New Roman" w:cs="Times New Roman"/>
                <w:lang w:eastAsia="ru-RU"/>
              </w:rPr>
            </w:pPr>
            <w:r w:rsidRPr="00755A3D">
              <w:rPr>
                <w:rFonts w:ascii="Times New Roman" w:eastAsia="Calibri" w:hAnsi="Times New Roman" w:cs="Times New Roman"/>
                <w:lang w:eastAsia="ru-RU"/>
              </w:rPr>
              <w:t>2018 год</w:t>
            </w:r>
          </w:p>
        </w:tc>
        <w:tc>
          <w:tcPr>
            <w:tcW w:w="267" w:type="pct"/>
          </w:tcPr>
          <w:p w:rsidR="004834E1" w:rsidRPr="00755A3D" w:rsidRDefault="004834E1" w:rsidP="008A6CAE">
            <w:pPr>
              <w:autoSpaceDE w:val="0"/>
              <w:autoSpaceDN w:val="0"/>
              <w:adjustRightInd w:val="0"/>
              <w:jc w:val="center"/>
              <w:rPr>
                <w:rFonts w:ascii="Times New Roman" w:eastAsia="Calibri" w:hAnsi="Times New Roman" w:cs="Times New Roman"/>
                <w:lang w:eastAsia="ru-RU"/>
              </w:rPr>
            </w:pPr>
            <w:r w:rsidRPr="00755A3D">
              <w:rPr>
                <w:rFonts w:ascii="Times New Roman" w:eastAsia="Calibri" w:hAnsi="Times New Roman" w:cs="Times New Roman"/>
                <w:lang w:eastAsia="ru-RU"/>
              </w:rPr>
              <w:t xml:space="preserve">Итого </w:t>
            </w:r>
          </w:p>
          <w:p w:rsidR="004834E1" w:rsidRPr="00755A3D" w:rsidRDefault="004834E1" w:rsidP="008A6CAE">
            <w:pPr>
              <w:autoSpaceDE w:val="0"/>
              <w:autoSpaceDN w:val="0"/>
              <w:adjustRightInd w:val="0"/>
              <w:jc w:val="center"/>
              <w:rPr>
                <w:rFonts w:ascii="Times New Roman" w:eastAsia="Calibri" w:hAnsi="Times New Roman" w:cs="Times New Roman"/>
                <w:lang w:eastAsia="ru-RU"/>
              </w:rPr>
            </w:pPr>
            <w:r w:rsidRPr="00755A3D">
              <w:rPr>
                <w:rFonts w:ascii="Times New Roman" w:eastAsia="Calibri" w:hAnsi="Times New Roman" w:cs="Times New Roman"/>
                <w:lang w:eastAsia="ru-RU"/>
              </w:rPr>
              <w:t>2016 - 2018 годы</w:t>
            </w:r>
          </w:p>
        </w:tc>
      </w:tr>
    </w:tbl>
    <w:tbl>
      <w:tblPr>
        <w:tblW w:w="15877" w:type="dxa"/>
        <w:tblInd w:w="-1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663"/>
        <w:gridCol w:w="2693"/>
        <w:gridCol w:w="1276"/>
        <w:gridCol w:w="709"/>
        <w:gridCol w:w="850"/>
        <w:gridCol w:w="709"/>
        <w:gridCol w:w="850"/>
        <w:gridCol w:w="709"/>
        <w:gridCol w:w="851"/>
      </w:tblGrid>
      <w:tr w:rsidR="002C7B7D" w:rsidRPr="00755A3D" w:rsidTr="00446597">
        <w:trPr>
          <w:trHeight w:val="130"/>
        </w:trPr>
        <w:tc>
          <w:tcPr>
            <w:tcW w:w="7230" w:type="dxa"/>
            <w:gridSpan w:val="2"/>
            <w:tcBorders>
              <w:top w:val="single" w:sz="4" w:space="0" w:color="auto"/>
              <w:right w:val="single" w:sz="4" w:space="0" w:color="auto"/>
            </w:tcBorders>
          </w:tcPr>
          <w:p w:rsidR="002C7B7D" w:rsidRPr="00755A3D" w:rsidRDefault="002C7B7D" w:rsidP="008A6CAE">
            <w:pPr>
              <w:autoSpaceDE w:val="0"/>
              <w:autoSpaceDN w:val="0"/>
              <w:adjustRightInd w:val="0"/>
              <w:spacing w:after="0" w:line="240" w:lineRule="auto"/>
              <w:rPr>
                <w:rFonts w:ascii="Times New Roman" w:hAnsi="Times New Roman" w:cs="Times New Roman"/>
              </w:rPr>
            </w:pPr>
            <w:r w:rsidRPr="00755A3D">
              <w:rPr>
                <w:rFonts w:ascii="Times New Roman" w:eastAsia="Calibri" w:hAnsi="Times New Roman" w:cs="Times New Roman"/>
                <w:b/>
                <w:bCs/>
                <w:i/>
              </w:rPr>
              <w:t>Подпрограмма 1 «Развитие системы дошкольного образования»</w:t>
            </w:r>
          </w:p>
        </w:tc>
        <w:tc>
          <w:tcPr>
            <w:tcW w:w="2693" w:type="dxa"/>
            <w:tcBorders>
              <w:left w:val="single" w:sz="4" w:space="0" w:color="auto"/>
              <w:bottom w:val="single" w:sz="4" w:space="0" w:color="auto"/>
              <w:right w:val="single" w:sz="4" w:space="0" w:color="auto"/>
            </w:tcBorders>
          </w:tcPr>
          <w:p w:rsidR="002C7B7D" w:rsidRPr="00755A3D" w:rsidRDefault="002C7B7D" w:rsidP="008A6CAE">
            <w:pPr>
              <w:autoSpaceDE w:val="0"/>
              <w:autoSpaceDN w:val="0"/>
              <w:adjustRightInd w:val="0"/>
              <w:spacing w:after="0" w:line="240" w:lineRule="auto"/>
              <w:jc w:val="center"/>
              <w:rPr>
                <w:rFonts w:ascii="Times New Roman" w:eastAsia="Calibri" w:hAnsi="Times New Roman" w:cs="Times New Roman"/>
                <w:lang w:eastAsia="ru-RU"/>
              </w:rPr>
            </w:pPr>
          </w:p>
        </w:tc>
        <w:tc>
          <w:tcPr>
            <w:tcW w:w="5954" w:type="dxa"/>
            <w:gridSpan w:val="7"/>
            <w:tcBorders>
              <w:top w:val="single" w:sz="4" w:space="0" w:color="auto"/>
              <w:left w:val="single" w:sz="4" w:space="0" w:color="auto"/>
              <w:bottom w:val="single" w:sz="4" w:space="0" w:color="auto"/>
            </w:tcBorders>
          </w:tcPr>
          <w:p w:rsidR="002C7B7D" w:rsidRPr="00755A3D" w:rsidRDefault="002C7B7D" w:rsidP="008A6CAE">
            <w:pPr>
              <w:autoSpaceDE w:val="0"/>
              <w:autoSpaceDN w:val="0"/>
              <w:adjustRightInd w:val="0"/>
              <w:spacing w:after="0" w:line="240" w:lineRule="auto"/>
              <w:jc w:val="center"/>
              <w:rPr>
                <w:rFonts w:ascii="Times New Roman" w:eastAsia="Calibri" w:hAnsi="Times New Roman" w:cs="Times New Roman"/>
                <w:lang w:eastAsia="ru-RU"/>
              </w:rPr>
            </w:pPr>
          </w:p>
        </w:tc>
      </w:tr>
      <w:tr w:rsidR="00B700EA" w:rsidRPr="00755A3D" w:rsidTr="00446597">
        <w:trPr>
          <w:trHeight w:val="130"/>
        </w:trPr>
        <w:tc>
          <w:tcPr>
            <w:tcW w:w="567" w:type="dxa"/>
            <w:vMerge w:val="restart"/>
            <w:tcBorders>
              <w:top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both"/>
              <w:rPr>
                <w:rFonts w:ascii="Times New Roman" w:eastAsia="Calibri" w:hAnsi="Times New Roman" w:cs="Times New Roman"/>
                <w:lang w:eastAsia="ru-RU"/>
              </w:rPr>
            </w:pPr>
            <w:r w:rsidRPr="00755A3D">
              <w:rPr>
                <w:rFonts w:ascii="Times New Roman" w:eastAsia="Calibri" w:hAnsi="Times New Roman" w:cs="Times New Roman"/>
                <w:lang w:eastAsia="ru-RU"/>
              </w:rPr>
              <w:t>1.</w:t>
            </w:r>
          </w:p>
        </w:tc>
        <w:tc>
          <w:tcPr>
            <w:tcW w:w="6663" w:type="dxa"/>
            <w:tcBorders>
              <w:top w:val="single" w:sz="4" w:space="0" w:color="auto"/>
              <w:left w:val="single" w:sz="4" w:space="0" w:color="auto"/>
              <w:bottom w:val="single" w:sz="4" w:space="0" w:color="auto"/>
              <w:right w:val="single" w:sz="4" w:space="0" w:color="auto"/>
            </w:tcBorders>
          </w:tcPr>
          <w:p w:rsidR="00B700EA" w:rsidRPr="00755A3D" w:rsidRDefault="00B700EA" w:rsidP="00755A3D">
            <w:pPr>
              <w:autoSpaceDE w:val="0"/>
              <w:autoSpaceDN w:val="0"/>
              <w:adjustRightInd w:val="0"/>
              <w:spacing w:after="0" w:line="240" w:lineRule="auto"/>
              <w:rPr>
                <w:rFonts w:ascii="Times New Roman" w:hAnsi="Times New Roman" w:cs="Times New Roman"/>
              </w:rPr>
            </w:pPr>
            <w:r w:rsidRPr="00755A3D">
              <w:rPr>
                <w:rFonts w:ascii="Times New Roman" w:hAnsi="Times New Roman" w:cs="Times New Roman"/>
              </w:rPr>
              <w:t>Охват дошкольным образованием детей в возрасте:</w:t>
            </w:r>
          </w:p>
          <w:p w:rsidR="00B700EA" w:rsidRPr="00755A3D" w:rsidRDefault="00B700EA" w:rsidP="00755A3D">
            <w:pPr>
              <w:autoSpaceDE w:val="0"/>
              <w:autoSpaceDN w:val="0"/>
              <w:adjustRightInd w:val="0"/>
              <w:spacing w:after="0" w:line="240" w:lineRule="auto"/>
              <w:rPr>
                <w:rFonts w:ascii="Times New Roman" w:hAnsi="Times New Roman" w:cs="Times New Roman"/>
              </w:rPr>
            </w:pPr>
            <w:r w:rsidRPr="00755A3D">
              <w:rPr>
                <w:rFonts w:ascii="Times New Roman" w:hAnsi="Times New Roman" w:cs="Times New Roman"/>
              </w:rPr>
              <w:t>- от 3 до 7 лет, к общему числу детей от 3 до 7 лет, состоящих в очереди на получение места в дошкольную образовательную организацию;</w:t>
            </w:r>
          </w:p>
        </w:tc>
        <w:tc>
          <w:tcPr>
            <w:tcW w:w="2693" w:type="dxa"/>
            <w:vMerge w:val="restart"/>
            <w:tcBorders>
              <w:top w:val="single" w:sz="4" w:space="0" w:color="auto"/>
              <w:left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 xml:space="preserve">Статистический отчёт формы 85 - </w:t>
            </w:r>
            <w:proofErr w:type="gramStart"/>
            <w:r w:rsidRPr="00755A3D">
              <w:rPr>
                <w:rFonts w:ascii="Times New Roman" w:eastAsia="Calibri" w:hAnsi="Times New Roman" w:cs="Times New Roman"/>
                <w:lang w:eastAsia="ru-RU"/>
              </w:rPr>
              <w:t>К</w:t>
            </w:r>
            <w:proofErr w:type="gramEnd"/>
          </w:p>
        </w:tc>
        <w:tc>
          <w:tcPr>
            <w:tcW w:w="1276"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100</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100</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100</w:t>
            </w:r>
          </w:p>
        </w:tc>
        <w:tc>
          <w:tcPr>
            <w:tcW w:w="851" w:type="dxa"/>
            <w:tcBorders>
              <w:top w:val="single" w:sz="4" w:space="0" w:color="auto"/>
              <w:left w:val="single" w:sz="4" w:space="0" w:color="auto"/>
              <w:bottom w:val="single" w:sz="4" w:space="0" w:color="auto"/>
            </w:tcBorders>
            <w:shd w:val="clear" w:color="auto" w:fill="auto"/>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100</w:t>
            </w:r>
          </w:p>
        </w:tc>
      </w:tr>
      <w:tr w:rsidR="00B700EA" w:rsidRPr="00755A3D" w:rsidTr="00446597">
        <w:trPr>
          <w:trHeight w:val="130"/>
        </w:trPr>
        <w:tc>
          <w:tcPr>
            <w:tcW w:w="567" w:type="dxa"/>
            <w:vMerge/>
            <w:tcBorders>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both"/>
              <w:rPr>
                <w:rFonts w:ascii="Times New Roman" w:eastAsia="Calibri" w:hAnsi="Times New Roman" w:cs="Times New Roman"/>
                <w:lang w:eastAsia="ru-RU"/>
              </w:rPr>
            </w:pPr>
          </w:p>
        </w:tc>
        <w:tc>
          <w:tcPr>
            <w:tcW w:w="6663" w:type="dxa"/>
            <w:tcBorders>
              <w:top w:val="single" w:sz="4" w:space="0" w:color="auto"/>
              <w:left w:val="single" w:sz="4" w:space="0" w:color="auto"/>
              <w:bottom w:val="single" w:sz="4" w:space="0" w:color="auto"/>
              <w:right w:val="single" w:sz="4" w:space="0" w:color="auto"/>
            </w:tcBorders>
          </w:tcPr>
          <w:p w:rsidR="00B700EA" w:rsidRPr="00755A3D" w:rsidRDefault="00B700EA" w:rsidP="00755A3D">
            <w:pPr>
              <w:autoSpaceDE w:val="0"/>
              <w:autoSpaceDN w:val="0"/>
              <w:adjustRightInd w:val="0"/>
              <w:spacing w:after="0" w:line="240" w:lineRule="auto"/>
              <w:rPr>
                <w:rFonts w:ascii="Times New Roman" w:hAnsi="Times New Roman" w:cs="Times New Roman"/>
              </w:rPr>
            </w:pPr>
            <w:r w:rsidRPr="00755A3D">
              <w:rPr>
                <w:rFonts w:ascii="Times New Roman" w:hAnsi="Times New Roman" w:cs="Times New Roman"/>
              </w:rPr>
              <w:t>- от 1,5 до 3 лет,  к общему числу детей от 1,5 до 3 лет, состоящих в очереди на получение места в дошкольную образовательную организацию</w:t>
            </w:r>
          </w:p>
        </w:tc>
        <w:tc>
          <w:tcPr>
            <w:tcW w:w="2693" w:type="dxa"/>
            <w:vMerge/>
            <w:tcBorders>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43,4</w:t>
            </w:r>
          </w:p>
        </w:tc>
        <w:tc>
          <w:tcPr>
            <w:tcW w:w="850"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47,7</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48,8</w:t>
            </w:r>
          </w:p>
        </w:tc>
        <w:tc>
          <w:tcPr>
            <w:tcW w:w="850"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52,5</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52,7</w:t>
            </w:r>
          </w:p>
        </w:tc>
        <w:tc>
          <w:tcPr>
            <w:tcW w:w="851" w:type="dxa"/>
            <w:tcBorders>
              <w:top w:val="single" w:sz="4" w:space="0" w:color="auto"/>
              <w:left w:val="single" w:sz="4" w:space="0" w:color="auto"/>
              <w:bottom w:val="single" w:sz="4" w:space="0" w:color="auto"/>
            </w:tcBorders>
            <w:shd w:val="clear" w:color="auto" w:fill="auto"/>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52,7</w:t>
            </w:r>
          </w:p>
        </w:tc>
      </w:tr>
      <w:tr w:rsidR="00B700EA" w:rsidRPr="00755A3D" w:rsidTr="00446597">
        <w:trPr>
          <w:trHeight w:val="130"/>
        </w:trPr>
        <w:tc>
          <w:tcPr>
            <w:tcW w:w="567" w:type="dxa"/>
            <w:tcBorders>
              <w:top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both"/>
              <w:rPr>
                <w:rFonts w:ascii="Times New Roman" w:eastAsia="Calibri" w:hAnsi="Times New Roman" w:cs="Times New Roman"/>
                <w:lang w:eastAsia="ru-RU"/>
              </w:rPr>
            </w:pPr>
            <w:r w:rsidRPr="00755A3D">
              <w:rPr>
                <w:rFonts w:ascii="Times New Roman" w:eastAsia="Calibri" w:hAnsi="Times New Roman" w:cs="Times New Roman"/>
                <w:lang w:eastAsia="ru-RU"/>
              </w:rPr>
              <w:t>2.</w:t>
            </w:r>
          </w:p>
        </w:tc>
        <w:tc>
          <w:tcPr>
            <w:tcW w:w="6663" w:type="dxa"/>
            <w:tcBorders>
              <w:top w:val="single" w:sz="4" w:space="0" w:color="auto"/>
              <w:left w:val="single" w:sz="4" w:space="0" w:color="auto"/>
              <w:bottom w:val="single" w:sz="4" w:space="0" w:color="auto"/>
              <w:right w:val="single" w:sz="4" w:space="0" w:color="auto"/>
            </w:tcBorders>
          </w:tcPr>
          <w:p w:rsidR="00B700EA" w:rsidRPr="00755A3D" w:rsidRDefault="00B700EA" w:rsidP="00755A3D">
            <w:pPr>
              <w:autoSpaceDE w:val="0"/>
              <w:autoSpaceDN w:val="0"/>
              <w:adjustRightInd w:val="0"/>
              <w:spacing w:after="0" w:line="240" w:lineRule="auto"/>
              <w:rPr>
                <w:rFonts w:ascii="Times New Roman" w:eastAsia="Calibri" w:hAnsi="Times New Roman" w:cs="Times New Roman"/>
                <w:lang w:eastAsia="ru-RU"/>
              </w:rPr>
            </w:pPr>
            <w:r w:rsidRPr="00755A3D">
              <w:rPr>
                <w:rFonts w:ascii="Times New Roman" w:hAnsi="Times New Roman" w:cs="Times New Roman"/>
                <w:lang w:eastAsia="ru-RU"/>
              </w:rPr>
              <w:t xml:space="preserve">Обеспечение дошкольных образовательных организаций финансовыми ресурсами в расчёте на </w:t>
            </w:r>
            <w:r w:rsidRPr="00755A3D">
              <w:rPr>
                <w:rFonts w:ascii="Times New Roman" w:hAnsi="Times New Roman" w:cs="Times New Roman"/>
                <w:lang w:eastAsia="ru-RU"/>
              </w:rPr>
              <w:br/>
              <w:t xml:space="preserve">1 </w:t>
            </w:r>
            <w:proofErr w:type="gramStart"/>
            <w:r w:rsidRPr="00755A3D">
              <w:rPr>
                <w:rFonts w:ascii="Times New Roman" w:hAnsi="Times New Roman" w:cs="Times New Roman"/>
                <w:lang w:eastAsia="ru-RU"/>
              </w:rPr>
              <w:t>обучающегося</w:t>
            </w:r>
            <w:proofErr w:type="gramEnd"/>
            <w:r w:rsidRPr="00755A3D">
              <w:rPr>
                <w:rFonts w:ascii="Times New Roman" w:hAnsi="Times New Roman" w:cs="Times New Roman"/>
                <w:lang w:eastAsia="ru-RU"/>
              </w:rPr>
              <w:t xml:space="preserve"> </w:t>
            </w:r>
          </w:p>
        </w:tc>
        <w:tc>
          <w:tcPr>
            <w:tcW w:w="2693"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Методика расчёта нормативных затрат на оказание образовательными организациями МО «Город Майкоп» образовательных услуг и нормативных затрат на содержание имущества образовательных организаций МО «Город Майкоп»</w:t>
            </w:r>
          </w:p>
        </w:tc>
        <w:tc>
          <w:tcPr>
            <w:tcW w:w="1276"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тыс. руб.</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54,2</w:t>
            </w:r>
          </w:p>
        </w:tc>
        <w:tc>
          <w:tcPr>
            <w:tcW w:w="850"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57,0</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60,0</w:t>
            </w:r>
          </w:p>
        </w:tc>
        <w:tc>
          <w:tcPr>
            <w:tcW w:w="850"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63,0</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66,0</w:t>
            </w:r>
          </w:p>
        </w:tc>
        <w:tc>
          <w:tcPr>
            <w:tcW w:w="851" w:type="dxa"/>
            <w:tcBorders>
              <w:top w:val="single" w:sz="4" w:space="0" w:color="auto"/>
              <w:left w:val="single" w:sz="4" w:space="0" w:color="auto"/>
              <w:bottom w:val="single" w:sz="4" w:space="0" w:color="auto"/>
            </w:tcBorders>
            <w:shd w:val="clear" w:color="auto" w:fill="auto"/>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189,0</w:t>
            </w:r>
          </w:p>
        </w:tc>
      </w:tr>
      <w:tr w:rsidR="00B700EA" w:rsidRPr="00755A3D" w:rsidTr="00446597">
        <w:trPr>
          <w:trHeight w:val="130"/>
        </w:trPr>
        <w:tc>
          <w:tcPr>
            <w:tcW w:w="567"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both"/>
              <w:rPr>
                <w:rFonts w:ascii="Times New Roman" w:eastAsia="Calibri" w:hAnsi="Times New Roman" w:cs="Times New Roman"/>
                <w:lang w:eastAsia="ru-RU"/>
              </w:rPr>
            </w:pPr>
            <w:r w:rsidRPr="00755A3D">
              <w:rPr>
                <w:rFonts w:ascii="Times New Roman" w:eastAsia="Calibri" w:hAnsi="Times New Roman" w:cs="Times New Roman"/>
                <w:lang w:eastAsia="ru-RU"/>
              </w:rPr>
              <w:t>3.</w:t>
            </w:r>
          </w:p>
        </w:tc>
        <w:tc>
          <w:tcPr>
            <w:tcW w:w="6663"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both"/>
              <w:rPr>
                <w:rFonts w:ascii="Times New Roman" w:eastAsia="Calibri" w:hAnsi="Times New Roman" w:cs="Times New Roman"/>
                <w:lang w:eastAsia="ru-RU"/>
              </w:rPr>
            </w:pPr>
            <w:r w:rsidRPr="00755A3D">
              <w:rPr>
                <w:rFonts w:ascii="Times New Roman" w:hAnsi="Times New Roman" w:cs="Times New Roman"/>
                <w:lang w:eastAsia="ru-RU"/>
              </w:rPr>
              <w:t>Отношение средней заработной платы педагогических работников дошкольных образовательных организаций к средней заработной плате педагогических работников общеобразовательных организаций</w:t>
            </w:r>
          </w:p>
        </w:tc>
        <w:tc>
          <w:tcPr>
            <w:tcW w:w="2693"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План мероприятий («дорожная карта») РА «Изменения в отраслях социальной сферы, направленные на повышение эффективности образования и науки»</w:t>
            </w:r>
          </w:p>
        </w:tc>
        <w:tc>
          <w:tcPr>
            <w:tcW w:w="1276"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81</w:t>
            </w:r>
          </w:p>
        </w:tc>
        <w:tc>
          <w:tcPr>
            <w:tcW w:w="850"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82</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84</w:t>
            </w:r>
          </w:p>
        </w:tc>
        <w:tc>
          <w:tcPr>
            <w:tcW w:w="850"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86</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86</w:t>
            </w:r>
          </w:p>
        </w:tc>
        <w:tc>
          <w:tcPr>
            <w:tcW w:w="851" w:type="dxa"/>
            <w:tcBorders>
              <w:top w:val="single" w:sz="4" w:space="0" w:color="auto"/>
              <w:left w:val="single" w:sz="4" w:space="0" w:color="auto"/>
              <w:bottom w:val="single" w:sz="4" w:space="0" w:color="auto"/>
            </w:tcBorders>
            <w:shd w:val="clear" w:color="auto" w:fill="auto"/>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86</w:t>
            </w:r>
          </w:p>
        </w:tc>
      </w:tr>
      <w:tr w:rsidR="00B700EA" w:rsidRPr="00755A3D" w:rsidTr="00446597">
        <w:trPr>
          <w:trHeight w:val="130"/>
        </w:trPr>
        <w:tc>
          <w:tcPr>
            <w:tcW w:w="567"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both"/>
              <w:rPr>
                <w:rFonts w:ascii="Times New Roman" w:eastAsia="Calibri" w:hAnsi="Times New Roman" w:cs="Times New Roman"/>
                <w:lang w:eastAsia="ru-RU"/>
              </w:rPr>
            </w:pPr>
            <w:r w:rsidRPr="00755A3D">
              <w:rPr>
                <w:rFonts w:ascii="Times New Roman" w:eastAsia="Calibri" w:hAnsi="Times New Roman" w:cs="Times New Roman"/>
                <w:lang w:eastAsia="ru-RU"/>
              </w:rPr>
              <w:lastRenderedPageBreak/>
              <w:t>4.</w:t>
            </w:r>
          </w:p>
        </w:tc>
        <w:tc>
          <w:tcPr>
            <w:tcW w:w="6663"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both"/>
              <w:rPr>
                <w:rFonts w:ascii="Times New Roman" w:hAnsi="Times New Roman" w:cs="Times New Roman"/>
                <w:lang w:eastAsia="ru-RU"/>
              </w:rPr>
            </w:pPr>
            <w:r w:rsidRPr="00755A3D">
              <w:rPr>
                <w:rFonts w:ascii="Times New Roman" w:hAnsi="Times New Roman" w:cs="Times New Roman"/>
                <w:lang w:eastAsia="ru-RU"/>
              </w:rPr>
              <w:t xml:space="preserve">Доля дошкольных образовательных организаций, в которых произведены ремонтные работы в соответствии с выявленной потребностью, </w:t>
            </w:r>
            <w:r w:rsidRPr="00755A3D">
              <w:rPr>
                <w:rFonts w:ascii="Times New Roman" w:eastAsia="Times New Roman" w:hAnsi="Times New Roman" w:cs="Times New Roman"/>
                <w:bCs/>
                <w:color w:val="000000"/>
                <w:lang w:eastAsia="ru-RU"/>
              </w:rPr>
              <w:t xml:space="preserve">к общему числу </w:t>
            </w:r>
            <w:r w:rsidRPr="00755A3D">
              <w:rPr>
                <w:rFonts w:ascii="Times New Roman" w:hAnsi="Times New Roman" w:cs="Times New Roman"/>
                <w:lang w:eastAsia="ru-RU"/>
              </w:rPr>
              <w:t>дошкольных образовательных организаций</w:t>
            </w:r>
          </w:p>
        </w:tc>
        <w:tc>
          <w:tcPr>
            <w:tcW w:w="2693" w:type="dxa"/>
            <w:vMerge w:val="restart"/>
            <w:tcBorders>
              <w:top w:val="single" w:sz="4" w:space="0" w:color="auto"/>
              <w:left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p>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p>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 xml:space="preserve">Статистический отчёт </w:t>
            </w:r>
          </w:p>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ОШ-1</w:t>
            </w:r>
          </w:p>
        </w:tc>
        <w:tc>
          <w:tcPr>
            <w:tcW w:w="1276"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hAnsi="Times New Roman" w:cs="Times New Roman"/>
                <w:lang w:eastAsia="ru-RU"/>
              </w:rPr>
            </w:pPr>
            <w:r w:rsidRPr="00755A3D">
              <w:rPr>
                <w:rFonts w:ascii="Times New Roman" w:hAnsi="Times New Roman" w:cs="Times New Roman"/>
                <w:lang w:eastAsia="ru-RU"/>
              </w:rPr>
              <w:t>8,82</w:t>
            </w:r>
          </w:p>
        </w:tc>
        <w:tc>
          <w:tcPr>
            <w:tcW w:w="850"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hAnsi="Times New Roman" w:cs="Times New Roman"/>
                <w:lang w:eastAsia="ru-RU"/>
              </w:rPr>
            </w:pPr>
            <w:r w:rsidRPr="00755A3D">
              <w:rPr>
                <w:rFonts w:ascii="Times New Roman" w:hAnsi="Times New Roman" w:cs="Times New Roman"/>
                <w:lang w:eastAsia="ru-RU"/>
              </w:rPr>
              <w:t>44,1</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44,1</w:t>
            </w:r>
          </w:p>
        </w:tc>
        <w:tc>
          <w:tcPr>
            <w:tcW w:w="850"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44,1</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44,2</w:t>
            </w:r>
          </w:p>
        </w:tc>
        <w:tc>
          <w:tcPr>
            <w:tcW w:w="851" w:type="dxa"/>
            <w:tcBorders>
              <w:top w:val="single" w:sz="4" w:space="0" w:color="auto"/>
              <w:left w:val="single" w:sz="4" w:space="0" w:color="auto"/>
              <w:bottom w:val="single" w:sz="4" w:space="0" w:color="auto"/>
            </w:tcBorders>
            <w:shd w:val="clear" w:color="auto" w:fill="auto"/>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44,2</w:t>
            </w:r>
          </w:p>
        </w:tc>
      </w:tr>
      <w:tr w:rsidR="00B700EA" w:rsidRPr="00755A3D" w:rsidTr="00446597">
        <w:trPr>
          <w:trHeight w:val="130"/>
        </w:trPr>
        <w:tc>
          <w:tcPr>
            <w:tcW w:w="567" w:type="dxa"/>
            <w:tcBorders>
              <w:top w:val="nil"/>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both"/>
              <w:rPr>
                <w:rFonts w:ascii="Times New Roman" w:eastAsia="Calibri" w:hAnsi="Times New Roman" w:cs="Times New Roman"/>
                <w:lang w:eastAsia="ru-RU"/>
              </w:rPr>
            </w:pPr>
            <w:r w:rsidRPr="00755A3D">
              <w:rPr>
                <w:rFonts w:ascii="Times New Roman" w:eastAsia="Calibri" w:hAnsi="Times New Roman" w:cs="Times New Roman"/>
                <w:lang w:eastAsia="ru-RU"/>
              </w:rPr>
              <w:t>5.</w:t>
            </w:r>
          </w:p>
        </w:tc>
        <w:tc>
          <w:tcPr>
            <w:tcW w:w="6663" w:type="dxa"/>
            <w:tcBorders>
              <w:top w:val="nil"/>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both"/>
              <w:rPr>
                <w:rFonts w:ascii="Times New Roman" w:hAnsi="Times New Roman" w:cs="Times New Roman"/>
                <w:lang w:eastAsia="ru-RU"/>
              </w:rPr>
            </w:pPr>
            <w:r w:rsidRPr="00755A3D">
              <w:rPr>
                <w:rFonts w:ascii="Times New Roman" w:hAnsi="Times New Roman" w:cs="Times New Roman"/>
                <w:lang w:eastAsia="ru-RU"/>
              </w:rPr>
              <w:t>Доля дошкольных образовательных организаций, оборудованных дополнительными камерами видеонаблюдения, к общему числу дошкольных образовательных организаций</w:t>
            </w:r>
          </w:p>
        </w:tc>
        <w:tc>
          <w:tcPr>
            <w:tcW w:w="2693" w:type="dxa"/>
            <w:vMerge/>
            <w:tcBorders>
              <w:left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80</w:t>
            </w:r>
          </w:p>
        </w:tc>
        <w:tc>
          <w:tcPr>
            <w:tcW w:w="850"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highlight w:val="darkGreen"/>
                <w:lang w:eastAsia="ru-RU"/>
              </w:rPr>
            </w:pPr>
            <w:r w:rsidRPr="00755A3D">
              <w:rPr>
                <w:rFonts w:ascii="Times New Roman" w:eastAsia="Calibri" w:hAnsi="Times New Roman" w:cs="Times New Roman"/>
                <w:lang w:eastAsia="ru-RU"/>
              </w:rPr>
              <w:t>97,7</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highlight w:val="darkGreen"/>
                <w:lang w:eastAsia="ru-RU"/>
              </w:rPr>
            </w:pPr>
            <w:r w:rsidRPr="00755A3D">
              <w:rPr>
                <w:rFonts w:ascii="Times New Roman" w:eastAsia="Calibri" w:hAnsi="Times New Roman" w:cs="Times New Roman"/>
                <w:lang w:eastAsia="ru-RU"/>
              </w:rPr>
              <w:t>97,7</w:t>
            </w:r>
          </w:p>
        </w:tc>
        <w:tc>
          <w:tcPr>
            <w:tcW w:w="850"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100</w:t>
            </w:r>
          </w:p>
        </w:tc>
        <w:tc>
          <w:tcPr>
            <w:tcW w:w="709" w:type="dxa"/>
            <w:tcBorders>
              <w:top w:val="single" w:sz="4" w:space="0" w:color="auto"/>
              <w:left w:val="single" w:sz="4" w:space="0" w:color="auto"/>
              <w:bottom w:val="single" w:sz="4" w:space="0" w:color="auto"/>
              <w:right w:val="single" w:sz="4" w:space="0" w:color="auto"/>
            </w:tcBorders>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100</w:t>
            </w:r>
          </w:p>
        </w:tc>
        <w:tc>
          <w:tcPr>
            <w:tcW w:w="851" w:type="dxa"/>
            <w:tcBorders>
              <w:top w:val="single" w:sz="4" w:space="0" w:color="auto"/>
              <w:left w:val="single" w:sz="4" w:space="0" w:color="auto"/>
              <w:bottom w:val="single" w:sz="4" w:space="0" w:color="auto"/>
            </w:tcBorders>
            <w:shd w:val="clear" w:color="auto" w:fill="auto"/>
          </w:tcPr>
          <w:p w:rsidR="00B700EA" w:rsidRPr="00755A3D"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sidRPr="00755A3D">
              <w:rPr>
                <w:rFonts w:ascii="Times New Roman" w:eastAsia="Calibri" w:hAnsi="Times New Roman" w:cs="Times New Roman"/>
                <w:lang w:eastAsia="ru-RU"/>
              </w:rPr>
              <w:t>100</w:t>
            </w:r>
          </w:p>
        </w:tc>
      </w:tr>
    </w:tbl>
    <w:p w:rsidR="004834E1" w:rsidRDefault="004834E1" w:rsidP="008A6CAE">
      <w:pPr>
        <w:autoSpaceDE w:val="0"/>
        <w:autoSpaceDN w:val="0"/>
        <w:adjustRightInd w:val="0"/>
        <w:spacing w:after="0" w:line="240" w:lineRule="auto"/>
        <w:rPr>
          <w:rFonts w:ascii="Times New Roman" w:eastAsia="Calibri" w:hAnsi="Times New Roman" w:cs="Times New Roman"/>
          <w:b/>
          <w:sz w:val="26"/>
          <w:szCs w:val="26"/>
          <w:lang w:eastAsia="ru-RU"/>
        </w:rPr>
        <w:sectPr w:rsidR="004834E1" w:rsidSect="00446597">
          <w:pgSz w:w="16800" w:h="11900" w:orient="landscape"/>
          <w:pgMar w:top="709" w:right="850" w:bottom="1134" w:left="1701" w:header="720" w:footer="720" w:gutter="0"/>
          <w:cols w:space="720"/>
          <w:noEndnote/>
          <w:docGrid w:linePitch="299"/>
        </w:sectPr>
      </w:pPr>
    </w:p>
    <w:p w:rsidR="002C7B7D" w:rsidRPr="002C7B7D" w:rsidRDefault="002C7B7D" w:rsidP="008A6CAE">
      <w:pPr>
        <w:autoSpaceDE w:val="0"/>
        <w:autoSpaceDN w:val="0"/>
        <w:adjustRightInd w:val="0"/>
        <w:spacing w:after="0" w:line="240" w:lineRule="auto"/>
        <w:ind w:left="12036" w:firstLine="709"/>
        <w:jc w:val="both"/>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lastRenderedPageBreak/>
        <w:t>Таблица № 1.3</w:t>
      </w:r>
    </w:p>
    <w:p w:rsidR="00770AFC" w:rsidRPr="00207595" w:rsidRDefault="00770AFC" w:rsidP="008A6CAE">
      <w:pPr>
        <w:autoSpaceDE w:val="0"/>
        <w:autoSpaceDN w:val="0"/>
        <w:adjustRightInd w:val="0"/>
        <w:spacing w:after="0" w:line="240" w:lineRule="auto"/>
        <w:jc w:val="center"/>
        <w:rPr>
          <w:rFonts w:ascii="Times New Roman" w:eastAsia="Calibri" w:hAnsi="Times New Roman" w:cs="Times New Roman"/>
          <w:b/>
          <w:sz w:val="26"/>
          <w:szCs w:val="26"/>
          <w:lang w:eastAsia="ru-RU"/>
        </w:rPr>
      </w:pPr>
      <w:r w:rsidRPr="00207595">
        <w:rPr>
          <w:rFonts w:ascii="Times New Roman" w:eastAsia="Calibri" w:hAnsi="Times New Roman" w:cs="Times New Roman"/>
          <w:b/>
          <w:sz w:val="26"/>
          <w:szCs w:val="26"/>
          <w:lang w:eastAsia="ru-RU"/>
        </w:rPr>
        <w:t>3. Обобщённая характеристика основных мероприятий подпрограммы</w:t>
      </w:r>
    </w:p>
    <w:p w:rsidR="006E7819" w:rsidRPr="00207595" w:rsidRDefault="006E7819"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p w:rsidR="00770AFC" w:rsidRDefault="00770AFC" w:rsidP="008A6CAE">
      <w:pPr>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r w:rsidRPr="00207595">
        <w:rPr>
          <w:rFonts w:ascii="Times New Roman" w:eastAsia="Calibri" w:hAnsi="Times New Roman" w:cs="Times New Roman"/>
          <w:sz w:val="26"/>
          <w:szCs w:val="26"/>
          <w:lang w:eastAsia="ru-RU"/>
        </w:rPr>
        <w:t>В рамках реализации подпрограммы «</w:t>
      </w:r>
      <w:r w:rsidRPr="00207595">
        <w:rPr>
          <w:rFonts w:ascii="Times New Roman" w:eastAsia="Times New Roman" w:hAnsi="Times New Roman" w:cs="Times New Roman"/>
          <w:bCs/>
          <w:iCs/>
          <w:sz w:val="26"/>
          <w:szCs w:val="26"/>
          <w:lang w:eastAsia="ru-RU"/>
        </w:rPr>
        <w:t xml:space="preserve">Развитие системы дошкольного образования» планируется проведение </w:t>
      </w:r>
      <w:r w:rsidR="006E7819" w:rsidRPr="00207595">
        <w:rPr>
          <w:rFonts w:ascii="Times New Roman" w:eastAsia="Times New Roman" w:hAnsi="Times New Roman" w:cs="Times New Roman"/>
          <w:bCs/>
          <w:iCs/>
          <w:sz w:val="26"/>
          <w:szCs w:val="26"/>
          <w:lang w:eastAsia="ru-RU"/>
        </w:rPr>
        <w:t xml:space="preserve">основных </w:t>
      </w:r>
      <w:r w:rsidRPr="00207595">
        <w:rPr>
          <w:rFonts w:ascii="Times New Roman" w:eastAsia="Times New Roman" w:hAnsi="Times New Roman" w:cs="Times New Roman"/>
          <w:bCs/>
          <w:iCs/>
          <w:sz w:val="26"/>
          <w:szCs w:val="26"/>
          <w:lang w:eastAsia="ru-RU"/>
        </w:rPr>
        <w:t>мероприятий:</w:t>
      </w:r>
    </w:p>
    <w:tbl>
      <w:tblPr>
        <w:tblpPr w:leftFromText="180" w:rightFromText="180" w:bottomFromText="160" w:vertAnchor="text" w:horzAnchor="margin" w:tblpXSpec="center" w:tblpY="192"/>
        <w:tblW w:w="158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842"/>
        <w:gridCol w:w="1843"/>
        <w:gridCol w:w="993"/>
        <w:gridCol w:w="1842"/>
        <w:gridCol w:w="2552"/>
        <w:gridCol w:w="2409"/>
        <w:gridCol w:w="142"/>
        <w:gridCol w:w="3686"/>
      </w:tblGrid>
      <w:tr w:rsidR="002C7B7D" w:rsidRPr="00755A3D" w:rsidTr="009D6184">
        <w:tc>
          <w:tcPr>
            <w:tcW w:w="534" w:type="dxa"/>
            <w:tcBorders>
              <w:top w:val="single" w:sz="4" w:space="0" w:color="auto"/>
              <w:left w:val="single" w:sz="4" w:space="0" w:color="auto"/>
              <w:bottom w:val="single" w:sz="4" w:space="0" w:color="auto"/>
              <w:right w:val="single" w:sz="4" w:space="0" w:color="auto"/>
            </w:tcBorders>
            <w:hideMark/>
          </w:tcPr>
          <w:p w:rsidR="002C7B7D" w:rsidRPr="00755A3D" w:rsidRDefault="002C7B7D" w:rsidP="008A6CAE">
            <w:pPr>
              <w:autoSpaceDE w:val="0"/>
              <w:autoSpaceDN w:val="0"/>
              <w:adjustRightInd w:val="0"/>
              <w:spacing w:after="0" w:line="240" w:lineRule="auto"/>
              <w:jc w:val="center"/>
              <w:rPr>
                <w:rFonts w:ascii="Times New Roman" w:eastAsia="Calibri" w:hAnsi="Times New Roman" w:cs="Times New Roman"/>
                <w:sz w:val="21"/>
                <w:szCs w:val="21"/>
              </w:rPr>
            </w:pPr>
            <w:r w:rsidRPr="00755A3D">
              <w:rPr>
                <w:rFonts w:ascii="Times New Roman" w:eastAsia="Calibri" w:hAnsi="Times New Roman" w:cs="Times New Roman"/>
                <w:sz w:val="21"/>
                <w:szCs w:val="21"/>
              </w:rPr>
              <w:t xml:space="preserve">№ </w:t>
            </w:r>
            <w:proofErr w:type="gramStart"/>
            <w:r w:rsidRPr="00755A3D">
              <w:rPr>
                <w:rFonts w:ascii="Times New Roman" w:eastAsia="Calibri" w:hAnsi="Times New Roman" w:cs="Times New Roman"/>
                <w:sz w:val="21"/>
                <w:szCs w:val="21"/>
              </w:rPr>
              <w:t>п</w:t>
            </w:r>
            <w:proofErr w:type="gramEnd"/>
            <w:r w:rsidRPr="00755A3D">
              <w:rPr>
                <w:rFonts w:ascii="Times New Roman" w:eastAsia="Calibri" w:hAnsi="Times New Roman" w:cs="Times New Roman"/>
                <w:sz w:val="21"/>
                <w:szCs w:val="21"/>
              </w:rPr>
              <w:t>/п</w:t>
            </w:r>
          </w:p>
        </w:tc>
        <w:tc>
          <w:tcPr>
            <w:tcW w:w="1842" w:type="dxa"/>
            <w:tcBorders>
              <w:top w:val="single" w:sz="4" w:space="0" w:color="auto"/>
              <w:left w:val="single" w:sz="4" w:space="0" w:color="auto"/>
              <w:bottom w:val="single" w:sz="4" w:space="0" w:color="auto"/>
              <w:right w:val="single" w:sz="4" w:space="0" w:color="auto"/>
            </w:tcBorders>
          </w:tcPr>
          <w:p w:rsidR="002C7B7D" w:rsidRPr="00755A3D" w:rsidRDefault="002C7B7D" w:rsidP="008A6CAE">
            <w:pPr>
              <w:autoSpaceDE w:val="0"/>
              <w:autoSpaceDN w:val="0"/>
              <w:adjustRightInd w:val="0"/>
              <w:spacing w:after="0" w:line="240" w:lineRule="auto"/>
              <w:jc w:val="center"/>
              <w:rPr>
                <w:rFonts w:ascii="Times New Roman" w:eastAsia="Calibri" w:hAnsi="Times New Roman" w:cs="Times New Roman"/>
                <w:sz w:val="21"/>
                <w:szCs w:val="21"/>
              </w:rPr>
            </w:pPr>
            <w:r w:rsidRPr="00755A3D">
              <w:rPr>
                <w:rFonts w:ascii="Times New Roman" w:eastAsia="Calibri" w:hAnsi="Times New Roman" w:cs="Times New Roman"/>
                <w:sz w:val="21"/>
                <w:szCs w:val="21"/>
              </w:rPr>
              <w:t xml:space="preserve">Наименование </w:t>
            </w:r>
          </w:p>
          <w:p w:rsidR="002C7B7D" w:rsidRPr="00755A3D" w:rsidRDefault="002C7B7D" w:rsidP="008A6CAE">
            <w:pPr>
              <w:autoSpaceDE w:val="0"/>
              <w:autoSpaceDN w:val="0"/>
              <w:adjustRightInd w:val="0"/>
              <w:spacing w:after="0" w:line="240" w:lineRule="auto"/>
              <w:jc w:val="center"/>
              <w:rPr>
                <w:rFonts w:ascii="Times New Roman" w:eastAsia="Calibri" w:hAnsi="Times New Roman" w:cs="Times New Roman"/>
                <w:sz w:val="21"/>
                <w:szCs w:val="21"/>
              </w:rPr>
            </w:pPr>
            <w:r w:rsidRPr="00755A3D">
              <w:rPr>
                <w:rFonts w:ascii="Times New Roman" w:eastAsia="Calibri" w:hAnsi="Times New Roman" w:cs="Times New Roman"/>
                <w:sz w:val="21"/>
                <w:szCs w:val="21"/>
              </w:rPr>
              <w:t xml:space="preserve">подпрограммы, </w:t>
            </w:r>
          </w:p>
          <w:p w:rsidR="002C7B7D" w:rsidRPr="00755A3D" w:rsidRDefault="002C7B7D" w:rsidP="008A6CAE">
            <w:pPr>
              <w:autoSpaceDE w:val="0"/>
              <w:autoSpaceDN w:val="0"/>
              <w:adjustRightInd w:val="0"/>
              <w:spacing w:after="0" w:line="240" w:lineRule="auto"/>
              <w:jc w:val="center"/>
              <w:rPr>
                <w:rFonts w:ascii="Times New Roman" w:eastAsia="Calibri" w:hAnsi="Times New Roman" w:cs="Times New Roman"/>
                <w:sz w:val="21"/>
                <w:szCs w:val="21"/>
              </w:rPr>
            </w:pPr>
            <w:r w:rsidRPr="00755A3D">
              <w:rPr>
                <w:rFonts w:ascii="Times New Roman" w:eastAsia="Calibri" w:hAnsi="Times New Roman" w:cs="Times New Roman"/>
                <w:sz w:val="21"/>
                <w:szCs w:val="21"/>
              </w:rPr>
              <w:t>основного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2C7B7D" w:rsidRPr="00755A3D" w:rsidRDefault="002C7B7D" w:rsidP="008A6CAE">
            <w:pPr>
              <w:autoSpaceDE w:val="0"/>
              <w:autoSpaceDN w:val="0"/>
              <w:adjustRightInd w:val="0"/>
              <w:spacing w:after="0" w:line="240" w:lineRule="auto"/>
              <w:jc w:val="center"/>
              <w:rPr>
                <w:rFonts w:ascii="Times New Roman" w:eastAsia="Calibri" w:hAnsi="Times New Roman" w:cs="Times New Roman"/>
                <w:sz w:val="21"/>
                <w:szCs w:val="21"/>
              </w:rPr>
            </w:pPr>
            <w:r w:rsidRPr="00755A3D">
              <w:rPr>
                <w:rFonts w:ascii="Times New Roman" w:eastAsia="Calibri" w:hAnsi="Times New Roman" w:cs="Times New Roman"/>
                <w:sz w:val="21"/>
                <w:szCs w:val="21"/>
              </w:rPr>
              <w:t>Ответственный исполнитель, участник</w:t>
            </w:r>
          </w:p>
        </w:tc>
        <w:tc>
          <w:tcPr>
            <w:tcW w:w="993" w:type="dxa"/>
            <w:tcBorders>
              <w:top w:val="single" w:sz="4" w:space="0" w:color="auto"/>
              <w:left w:val="single" w:sz="4" w:space="0" w:color="auto"/>
              <w:bottom w:val="single" w:sz="4" w:space="0" w:color="auto"/>
              <w:right w:val="single" w:sz="4" w:space="0" w:color="auto"/>
            </w:tcBorders>
            <w:hideMark/>
          </w:tcPr>
          <w:p w:rsidR="002C7B7D" w:rsidRPr="00755A3D" w:rsidRDefault="002C7B7D" w:rsidP="008A6CAE">
            <w:pPr>
              <w:autoSpaceDE w:val="0"/>
              <w:autoSpaceDN w:val="0"/>
              <w:adjustRightInd w:val="0"/>
              <w:spacing w:after="0" w:line="240" w:lineRule="auto"/>
              <w:jc w:val="center"/>
              <w:rPr>
                <w:rFonts w:ascii="Times New Roman" w:eastAsia="Calibri" w:hAnsi="Times New Roman" w:cs="Times New Roman"/>
                <w:sz w:val="21"/>
                <w:szCs w:val="21"/>
              </w:rPr>
            </w:pPr>
            <w:r w:rsidRPr="00755A3D">
              <w:rPr>
                <w:rFonts w:ascii="Times New Roman" w:eastAsia="Calibri" w:hAnsi="Times New Roman" w:cs="Times New Roman"/>
                <w:sz w:val="21"/>
                <w:szCs w:val="21"/>
              </w:rPr>
              <w:t xml:space="preserve">Срок </w:t>
            </w:r>
          </w:p>
          <w:p w:rsidR="002C7B7D" w:rsidRPr="00755A3D" w:rsidRDefault="002C7B7D" w:rsidP="008A6CAE">
            <w:pPr>
              <w:autoSpaceDE w:val="0"/>
              <w:autoSpaceDN w:val="0"/>
              <w:adjustRightInd w:val="0"/>
              <w:spacing w:after="0" w:line="240" w:lineRule="auto"/>
              <w:jc w:val="center"/>
              <w:rPr>
                <w:rFonts w:ascii="Times New Roman" w:eastAsia="Calibri" w:hAnsi="Times New Roman" w:cs="Times New Roman"/>
                <w:sz w:val="21"/>
                <w:szCs w:val="21"/>
              </w:rPr>
            </w:pPr>
            <w:r w:rsidRPr="00755A3D">
              <w:rPr>
                <w:rFonts w:ascii="Times New Roman" w:eastAsia="Calibri" w:hAnsi="Times New Roman" w:cs="Times New Roman"/>
                <w:sz w:val="21"/>
                <w:szCs w:val="21"/>
              </w:rPr>
              <w:t>выполнения</w:t>
            </w:r>
          </w:p>
        </w:tc>
        <w:tc>
          <w:tcPr>
            <w:tcW w:w="1842" w:type="dxa"/>
            <w:tcBorders>
              <w:top w:val="single" w:sz="4" w:space="0" w:color="auto"/>
              <w:left w:val="single" w:sz="4" w:space="0" w:color="auto"/>
              <w:bottom w:val="single" w:sz="4" w:space="0" w:color="auto"/>
              <w:right w:val="single" w:sz="4" w:space="0" w:color="auto"/>
            </w:tcBorders>
            <w:hideMark/>
          </w:tcPr>
          <w:p w:rsidR="002C7B7D" w:rsidRPr="00755A3D" w:rsidRDefault="002C7B7D" w:rsidP="008A6CAE">
            <w:pPr>
              <w:autoSpaceDE w:val="0"/>
              <w:autoSpaceDN w:val="0"/>
              <w:adjustRightInd w:val="0"/>
              <w:spacing w:after="0" w:line="240" w:lineRule="auto"/>
              <w:jc w:val="center"/>
              <w:rPr>
                <w:rFonts w:ascii="Times New Roman" w:eastAsia="Calibri" w:hAnsi="Times New Roman" w:cs="Times New Roman"/>
                <w:sz w:val="21"/>
                <w:szCs w:val="21"/>
              </w:rPr>
            </w:pPr>
            <w:r w:rsidRPr="00755A3D">
              <w:rPr>
                <w:rFonts w:ascii="Times New Roman" w:eastAsia="Calibri" w:hAnsi="Times New Roman" w:cs="Times New Roman"/>
                <w:bCs/>
                <w:sz w:val="21"/>
                <w:szCs w:val="21"/>
              </w:rPr>
              <w:t>Цели</w:t>
            </w:r>
          </w:p>
        </w:tc>
        <w:tc>
          <w:tcPr>
            <w:tcW w:w="2552" w:type="dxa"/>
            <w:tcBorders>
              <w:top w:val="single" w:sz="4" w:space="0" w:color="auto"/>
              <w:left w:val="single" w:sz="4" w:space="0" w:color="auto"/>
              <w:bottom w:val="single" w:sz="4" w:space="0" w:color="auto"/>
              <w:right w:val="single" w:sz="4" w:space="0" w:color="auto"/>
            </w:tcBorders>
            <w:hideMark/>
          </w:tcPr>
          <w:p w:rsidR="002C7B7D" w:rsidRPr="00755A3D" w:rsidRDefault="002C7B7D" w:rsidP="008A6CAE">
            <w:pPr>
              <w:autoSpaceDE w:val="0"/>
              <w:autoSpaceDN w:val="0"/>
              <w:adjustRightInd w:val="0"/>
              <w:spacing w:after="0" w:line="240" w:lineRule="auto"/>
              <w:jc w:val="center"/>
              <w:rPr>
                <w:rFonts w:ascii="Times New Roman" w:eastAsia="Calibri" w:hAnsi="Times New Roman" w:cs="Times New Roman"/>
                <w:sz w:val="21"/>
                <w:szCs w:val="21"/>
              </w:rPr>
            </w:pPr>
            <w:r w:rsidRPr="00755A3D">
              <w:rPr>
                <w:rFonts w:ascii="Times New Roman" w:eastAsia="Calibri" w:hAnsi="Times New Roman" w:cs="Times New Roman"/>
                <w:bCs/>
                <w:sz w:val="21"/>
                <w:szCs w:val="21"/>
              </w:rPr>
              <w:t>Задачи</w:t>
            </w:r>
          </w:p>
        </w:tc>
        <w:tc>
          <w:tcPr>
            <w:tcW w:w="2409" w:type="dxa"/>
            <w:tcBorders>
              <w:top w:val="single" w:sz="4" w:space="0" w:color="auto"/>
              <w:left w:val="single" w:sz="4" w:space="0" w:color="auto"/>
              <w:bottom w:val="single" w:sz="4" w:space="0" w:color="auto"/>
              <w:right w:val="single" w:sz="4" w:space="0" w:color="auto"/>
            </w:tcBorders>
            <w:hideMark/>
          </w:tcPr>
          <w:p w:rsidR="002C7B7D" w:rsidRPr="00755A3D" w:rsidRDefault="002C7B7D" w:rsidP="008A6CAE">
            <w:pPr>
              <w:autoSpaceDE w:val="0"/>
              <w:autoSpaceDN w:val="0"/>
              <w:adjustRightInd w:val="0"/>
              <w:spacing w:after="0" w:line="240" w:lineRule="auto"/>
              <w:jc w:val="center"/>
              <w:rPr>
                <w:rFonts w:ascii="Times New Roman" w:eastAsia="Calibri" w:hAnsi="Times New Roman" w:cs="Times New Roman"/>
                <w:sz w:val="21"/>
                <w:szCs w:val="21"/>
              </w:rPr>
            </w:pPr>
            <w:r w:rsidRPr="00755A3D">
              <w:rPr>
                <w:rFonts w:ascii="Times New Roman" w:eastAsia="Calibri" w:hAnsi="Times New Roman" w:cs="Times New Roman"/>
                <w:sz w:val="21"/>
                <w:szCs w:val="21"/>
              </w:rPr>
              <w:t>Ожидаемый непосредственный</w:t>
            </w:r>
          </w:p>
          <w:p w:rsidR="002C7B7D" w:rsidRPr="00755A3D" w:rsidRDefault="002C7B7D" w:rsidP="008A6CAE">
            <w:pPr>
              <w:autoSpaceDE w:val="0"/>
              <w:autoSpaceDN w:val="0"/>
              <w:adjustRightInd w:val="0"/>
              <w:spacing w:after="0" w:line="240" w:lineRule="auto"/>
              <w:jc w:val="center"/>
              <w:rPr>
                <w:rFonts w:ascii="Times New Roman" w:eastAsia="Calibri" w:hAnsi="Times New Roman" w:cs="Times New Roman"/>
                <w:sz w:val="21"/>
                <w:szCs w:val="21"/>
              </w:rPr>
            </w:pPr>
            <w:r w:rsidRPr="00755A3D">
              <w:rPr>
                <w:rFonts w:ascii="Times New Roman" w:eastAsia="Calibri" w:hAnsi="Times New Roman" w:cs="Times New Roman"/>
                <w:sz w:val="21"/>
                <w:szCs w:val="21"/>
              </w:rPr>
              <w:t xml:space="preserve"> результат</w:t>
            </w:r>
          </w:p>
        </w:tc>
        <w:tc>
          <w:tcPr>
            <w:tcW w:w="3828" w:type="dxa"/>
            <w:gridSpan w:val="2"/>
            <w:tcBorders>
              <w:top w:val="single" w:sz="4" w:space="0" w:color="auto"/>
              <w:left w:val="single" w:sz="4" w:space="0" w:color="auto"/>
              <w:bottom w:val="single" w:sz="4" w:space="0" w:color="auto"/>
              <w:right w:val="single" w:sz="4" w:space="0" w:color="auto"/>
            </w:tcBorders>
            <w:hideMark/>
          </w:tcPr>
          <w:p w:rsidR="002C7B7D" w:rsidRPr="00755A3D" w:rsidRDefault="002C7B7D" w:rsidP="008A6CAE">
            <w:pPr>
              <w:autoSpaceDE w:val="0"/>
              <w:autoSpaceDN w:val="0"/>
              <w:adjustRightInd w:val="0"/>
              <w:spacing w:after="0" w:line="240" w:lineRule="auto"/>
              <w:jc w:val="center"/>
              <w:rPr>
                <w:rFonts w:ascii="Times New Roman" w:eastAsia="Calibri" w:hAnsi="Times New Roman" w:cs="Times New Roman"/>
                <w:sz w:val="21"/>
                <w:szCs w:val="21"/>
              </w:rPr>
            </w:pPr>
            <w:r w:rsidRPr="00755A3D">
              <w:rPr>
                <w:rFonts w:ascii="Times New Roman" w:eastAsia="Calibri" w:hAnsi="Times New Roman" w:cs="Times New Roman"/>
                <w:sz w:val="21"/>
                <w:szCs w:val="21"/>
              </w:rPr>
              <w:t xml:space="preserve">Связь с целевыми показателями </w:t>
            </w:r>
          </w:p>
          <w:p w:rsidR="002C7B7D" w:rsidRPr="00755A3D" w:rsidRDefault="002C7B7D" w:rsidP="008A6CAE">
            <w:pPr>
              <w:autoSpaceDE w:val="0"/>
              <w:autoSpaceDN w:val="0"/>
              <w:adjustRightInd w:val="0"/>
              <w:spacing w:after="0" w:line="240" w:lineRule="auto"/>
              <w:jc w:val="center"/>
              <w:rPr>
                <w:rFonts w:ascii="Times New Roman" w:eastAsia="Calibri" w:hAnsi="Times New Roman" w:cs="Times New Roman"/>
                <w:sz w:val="21"/>
                <w:szCs w:val="21"/>
              </w:rPr>
            </w:pPr>
            <w:r w:rsidRPr="00755A3D">
              <w:rPr>
                <w:rFonts w:ascii="Times New Roman" w:eastAsia="Calibri" w:hAnsi="Times New Roman" w:cs="Times New Roman"/>
                <w:sz w:val="21"/>
                <w:szCs w:val="21"/>
              </w:rPr>
              <w:t>(индикаторами) подпрограммы</w:t>
            </w:r>
          </w:p>
        </w:tc>
      </w:tr>
      <w:tr w:rsidR="002C7B7D" w:rsidRPr="00755A3D" w:rsidTr="009D6184">
        <w:tc>
          <w:tcPr>
            <w:tcW w:w="534" w:type="dxa"/>
            <w:tcBorders>
              <w:top w:val="single" w:sz="4" w:space="0" w:color="auto"/>
              <w:left w:val="single" w:sz="4" w:space="0" w:color="auto"/>
              <w:bottom w:val="single" w:sz="4" w:space="0" w:color="auto"/>
              <w:right w:val="single" w:sz="4" w:space="0" w:color="auto"/>
            </w:tcBorders>
          </w:tcPr>
          <w:p w:rsidR="002C7B7D" w:rsidRPr="00755A3D" w:rsidRDefault="002C7B7D" w:rsidP="008A6CAE">
            <w:pPr>
              <w:autoSpaceDE w:val="0"/>
              <w:autoSpaceDN w:val="0"/>
              <w:adjustRightInd w:val="0"/>
              <w:spacing w:after="0" w:line="240" w:lineRule="auto"/>
              <w:jc w:val="both"/>
              <w:rPr>
                <w:rFonts w:ascii="Times New Roman" w:eastAsia="Calibri" w:hAnsi="Times New Roman" w:cs="Times New Roman"/>
                <w:sz w:val="21"/>
                <w:szCs w:val="21"/>
              </w:rPr>
            </w:pPr>
          </w:p>
        </w:tc>
        <w:tc>
          <w:tcPr>
            <w:tcW w:w="15309" w:type="dxa"/>
            <w:gridSpan w:val="8"/>
            <w:tcBorders>
              <w:top w:val="nil"/>
              <w:left w:val="nil"/>
              <w:bottom w:val="single" w:sz="4" w:space="0" w:color="auto"/>
              <w:right w:val="single" w:sz="4" w:space="0" w:color="auto"/>
            </w:tcBorders>
          </w:tcPr>
          <w:p w:rsidR="002C7B7D" w:rsidRPr="00755A3D" w:rsidRDefault="002C7B7D" w:rsidP="00755A3D">
            <w:pPr>
              <w:autoSpaceDE w:val="0"/>
              <w:autoSpaceDN w:val="0"/>
              <w:adjustRightInd w:val="0"/>
              <w:spacing w:after="0" w:line="240" w:lineRule="auto"/>
              <w:jc w:val="center"/>
              <w:outlineLvl w:val="0"/>
              <w:rPr>
                <w:rFonts w:ascii="Times New Roman" w:eastAsia="Calibri" w:hAnsi="Times New Roman" w:cs="Times New Roman"/>
                <w:b/>
                <w:bCs/>
                <w:sz w:val="21"/>
                <w:szCs w:val="21"/>
              </w:rPr>
            </w:pPr>
            <w:r w:rsidRPr="00755A3D">
              <w:rPr>
                <w:rFonts w:ascii="Times New Roman" w:eastAsia="Calibri" w:hAnsi="Times New Roman" w:cs="Times New Roman"/>
                <w:b/>
                <w:bCs/>
                <w:sz w:val="21"/>
                <w:szCs w:val="21"/>
              </w:rPr>
              <w:t>Подпрограмма 1 «Развитие си</w:t>
            </w:r>
            <w:r w:rsidR="00755A3D" w:rsidRPr="00755A3D">
              <w:rPr>
                <w:rFonts w:ascii="Times New Roman" w:eastAsia="Calibri" w:hAnsi="Times New Roman" w:cs="Times New Roman"/>
                <w:b/>
                <w:bCs/>
                <w:sz w:val="21"/>
                <w:szCs w:val="21"/>
              </w:rPr>
              <w:t xml:space="preserve">стемы дошкольного образования» </w:t>
            </w:r>
          </w:p>
        </w:tc>
      </w:tr>
      <w:tr w:rsidR="002C7B7D" w:rsidRPr="00755A3D" w:rsidTr="00755A3D">
        <w:trPr>
          <w:trHeight w:val="70"/>
        </w:trPr>
        <w:tc>
          <w:tcPr>
            <w:tcW w:w="534" w:type="dxa"/>
            <w:tcBorders>
              <w:top w:val="single" w:sz="4" w:space="0" w:color="auto"/>
              <w:left w:val="single" w:sz="4" w:space="0" w:color="auto"/>
              <w:bottom w:val="single" w:sz="4" w:space="0" w:color="auto"/>
              <w:right w:val="single" w:sz="4" w:space="0" w:color="auto"/>
            </w:tcBorders>
          </w:tcPr>
          <w:p w:rsidR="002C7B7D" w:rsidRPr="00755A3D" w:rsidRDefault="002C7B7D" w:rsidP="008A6CAE">
            <w:pPr>
              <w:autoSpaceDE w:val="0"/>
              <w:autoSpaceDN w:val="0"/>
              <w:adjustRightInd w:val="0"/>
              <w:spacing w:after="0" w:line="240" w:lineRule="auto"/>
              <w:jc w:val="both"/>
              <w:rPr>
                <w:rFonts w:ascii="Times New Roman" w:eastAsia="Calibri" w:hAnsi="Times New Roman" w:cs="Times New Roman"/>
                <w:sz w:val="21"/>
                <w:szCs w:val="21"/>
              </w:rPr>
            </w:pPr>
            <w:r w:rsidRPr="00755A3D">
              <w:rPr>
                <w:rFonts w:ascii="Times New Roman" w:eastAsia="Calibri" w:hAnsi="Times New Roman" w:cs="Times New Roman"/>
                <w:sz w:val="21"/>
                <w:szCs w:val="21"/>
              </w:rPr>
              <w:t>1.1</w:t>
            </w:r>
          </w:p>
        </w:tc>
        <w:tc>
          <w:tcPr>
            <w:tcW w:w="1842" w:type="dxa"/>
            <w:tcBorders>
              <w:top w:val="single" w:sz="4" w:space="0" w:color="auto"/>
              <w:left w:val="single" w:sz="4" w:space="0" w:color="auto"/>
              <w:bottom w:val="single" w:sz="4" w:space="0" w:color="auto"/>
              <w:right w:val="single" w:sz="4" w:space="0" w:color="auto"/>
            </w:tcBorders>
            <w:hideMark/>
          </w:tcPr>
          <w:p w:rsidR="002C7B7D" w:rsidRPr="00755A3D" w:rsidRDefault="002C7B7D" w:rsidP="008A6CAE">
            <w:pPr>
              <w:autoSpaceDE w:val="0"/>
              <w:autoSpaceDN w:val="0"/>
              <w:adjustRightInd w:val="0"/>
              <w:spacing w:after="0" w:line="240" w:lineRule="auto"/>
              <w:rPr>
                <w:rFonts w:ascii="Times New Roman" w:eastAsia="Calibri" w:hAnsi="Times New Roman" w:cs="Times New Roman"/>
                <w:sz w:val="21"/>
                <w:szCs w:val="21"/>
              </w:rPr>
            </w:pPr>
            <w:r w:rsidRPr="00755A3D">
              <w:rPr>
                <w:rFonts w:ascii="Times New Roman" w:eastAsia="Calibri" w:hAnsi="Times New Roman" w:cs="Times New Roman"/>
                <w:sz w:val="21"/>
                <w:szCs w:val="21"/>
              </w:rPr>
              <w:t>«</w:t>
            </w:r>
            <w:r w:rsidR="00793678" w:rsidRPr="00755A3D">
              <w:rPr>
                <w:rFonts w:ascii="Times New Roman" w:eastAsia="Calibri" w:hAnsi="Times New Roman" w:cs="Times New Roman"/>
                <w:sz w:val="21"/>
                <w:szCs w:val="21"/>
              </w:rPr>
              <w:t xml:space="preserve">Предоставление качественного и доступного </w:t>
            </w:r>
            <w:r w:rsidRPr="00755A3D">
              <w:rPr>
                <w:rFonts w:ascii="Times New Roman" w:eastAsia="Calibri" w:hAnsi="Times New Roman" w:cs="Times New Roman"/>
                <w:sz w:val="21"/>
                <w:szCs w:val="21"/>
              </w:rPr>
              <w:t>дошкольного образования»</w:t>
            </w:r>
            <w:r w:rsidRPr="00755A3D">
              <w:rPr>
                <w:rFonts w:ascii="Times New Roman" w:eastAsia="Calibri" w:hAnsi="Times New Roman" w:cs="Times New Roman"/>
                <w:sz w:val="21"/>
                <w:szCs w:val="21"/>
              </w:rPr>
              <w:tab/>
            </w:r>
          </w:p>
        </w:tc>
        <w:tc>
          <w:tcPr>
            <w:tcW w:w="1843" w:type="dxa"/>
            <w:tcBorders>
              <w:top w:val="single" w:sz="4" w:space="0" w:color="auto"/>
              <w:left w:val="single" w:sz="4" w:space="0" w:color="auto"/>
              <w:bottom w:val="single" w:sz="4" w:space="0" w:color="auto"/>
              <w:right w:val="single" w:sz="4" w:space="0" w:color="auto"/>
            </w:tcBorders>
          </w:tcPr>
          <w:p w:rsidR="002C7B7D" w:rsidRPr="00755A3D" w:rsidRDefault="002C7B7D" w:rsidP="008A6CAE">
            <w:pPr>
              <w:autoSpaceDE w:val="0"/>
              <w:autoSpaceDN w:val="0"/>
              <w:adjustRightInd w:val="0"/>
              <w:spacing w:after="0" w:line="240" w:lineRule="auto"/>
              <w:rPr>
                <w:rFonts w:ascii="Times New Roman" w:eastAsia="Calibri" w:hAnsi="Times New Roman" w:cs="Times New Roman"/>
                <w:sz w:val="21"/>
                <w:szCs w:val="21"/>
              </w:rPr>
            </w:pPr>
            <w:r w:rsidRPr="00755A3D">
              <w:rPr>
                <w:rFonts w:ascii="Times New Roman" w:eastAsia="Times New Roman" w:hAnsi="Times New Roman" w:cs="Times New Roman"/>
                <w:sz w:val="21"/>
                <w:szCs w:val="21"/>
                <w:lang w:eastAsia="ru-RU"/>
              </w:rPr>
              <w:t>Комитет по образованию, образовательные организации, подведомственные Комитету по образованию</w:t>
            </w:r>
          </w:p>
        </w:tc>
        <w:tc>
          <w:tcPr>
            <w:tcW w:w="993" w:type="dxa"/>
            <w:tcBorders>
              <w:top w:val="single" w:sz="4" w:space="0" w:color="auto"/>
              <w:left w:val="single" w:sz="4" w:space="0" w:color="auto"/>
              <w:bottom w:val="single" w:sz="4" w:space="0" w:color="auto"/>
              <w:right w:val="single" w:sz="4" w:space="0" w:color="auto"/>
            </w:tcBorders>
          </w:tcPr>
          <w:p w:rsidR="002C7B7D" w:rsidRPr="00755A3D" w:rsidRDefault="002C7B7D" w:rsidP="008A6CAE">
            <w:pPr>
              <w:autoSpaceDE w:val="0"/>
              <w:autoSpaceDN w:val="0"/>
              <w:adjustRightInd w:val="0"/>
              <w:spacing w:after="0" w:line="240" w:lineRule="auto"/>
              <w:rPr>
                <w:rFonts w:ascii="Times New Roman" w:eastAsia="Calibri" w:hAnsi="Times New Roman" w:cs="Times New Roman"/>
                <w:sz w:val="21"/>
                <w:szCs w:val="21"/>
              </w:rPr>
            </w:pPr>
            <w:r w:rsidRPr="00755A3D">
              <w:rPr>
                <w:rFonts w:ascii="Times New Roman" w:eastAsia="Calibri" w:hAnsi="Times New Roman" w:cs="Times New Roman"/>
                <w:sz w:val="21"/>
                <w:szCs w:val="21"/>
              </w:rPr>
              <w:t>2016-2018 годы</w:t>
            </w:r>
          </w:p>
        </w:tc>
        <w:tc>
          <w:tcPr>
            <w:tcW w:w="1842" w:type="dxa"/>
            <w:vMerge w:val="restart"/>
            <w:tcBorders>
              <w:top w:val="single" w:sz="4" w:space="0" w:color="auto"/>
              <w:left w:val="single" w:sz="4" w:space="0" w:color="auto"/>
              <w:right w:val="single" w:sz="4" w:space="0" w:color="auto"/>
            </w:tcBorders>
          </w:tcPr>
          <w:p w:rsidR="002C7B7D" w:rsidRPr="00755A3D" w:rsidRDefault="002C7B7D" w:rsidP="008A6CAE">
            <w:pPr>
              <w:autoSpaceDE w:val="0"/>
              <w:autoSpaceDN w:val="0"/>
              <w:adjustRightInd w:val="0"/>
              <w:spacing w:after="0" w:line="240" w:lineRule="auto"/>
              <w:rPr>
                <w:rFonts w:ascii="Times New Roman" w:hAnsi="Times New Roman"/>
                <w:sz w:val="21"/>
                <w:szCs w:val="21"/>
              </w:rPr>
            </w:pPr>
            <w:r w:rsidRPr="00755A3D">
              <w:rPr>
                <w:rFonts w:ascii="Times New Roman" w:hAnsi="Times New Roman"/>
                <w:sz w:val="21"/>
                <w:szCs w:val="21"/>
                <w:lang w:eastAsia="ru-RU"/>
              </w:rPr>
              <w:t>О</w:t>
            </w:r>
            <w:r w:rsidRPr="00755A3D">
              <w:rPr>
                <w:rFonts w:ascii="Times New Roman" w:hAnsi="Times New Roman"/>
                <w:sz w:val="21"/>
                <w:szCs w:val="21"/>
              </w:rPr>
              <w:t>беспечение государственных гарантий прав граждан на общедоступность дошкольного образования</w:t>
            </w: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jc w:val="center"/>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hAnsi="Times New Roman"/>
                <w:sz w:val="21"/>
                <w:szCs w:val="21"/>
              </w:rPr>
            </w:pPr>
          </w:p>
          <w:p w:rsidR="002C7B7D" w:rsidRPr="00755A3D" w:rsidRDefault="002C7B7D" w:rsidP="008A6CAE">
            <w:pPr>
              <w:autoSpaceDE w:val="0"/>
              <w:autoSpaceDN w:val="0"/>
              <w:adjustRightInd w:val="0"/>
              <w:spacing w:after="0" w:line="240" w:lineRule="auto"/>
              <w:rPr>
                <w:rFonts w:ascii="Times New Roman" w:eastAsia="Calibri" w:hAnsi="Times New Roman" w:cs="Times New Roman"/>
                <w:sz w:val="21"/>
                <w:szCs w:val="21"/>
              </w:rPr>
            </w:pPr>
            <w:r w:rsidRPr="00755A3D">
              <w:rPr>
                <w:rFonts w:ascii="Times New Roman" w:eastAsia="Calibri" w:hAnsi="Times New Roman" w:cs="Times New Roman"/>
                <w:sz w:val="21"/>
                <w:szCs w:val="21"/>
              </w:rPr>
              <w:t>Обеспечение материально – технических ресурсов дошкольных образовательных организаций</w:t>
            </w:r>
          </w:p>
        </w:tc>
        <w:tc>
          <w:tcPr>
            <w:tcW w:w="2552" w:type="dxa"/>
            <w:tcBorders>
              <w:top w:val="single" w:sz="4" w:space="0" w:color="auto"/>
              <w:left w:val="single" w:sz="4" w:space="0" w:color="auto"/>
              <w:bottom w:val="single" w:sz="4" w:space="0" w:color="auto"/>
              <w:right w:val="single" w:sz="4" w:space="0" w:color="auto"/>
            </w:tcBorders>
          </w:tcPr>
          <w:p w:rsidR="002C7B7D" w:rsidRPr="00755A3D" w:rsidRDefault="002C7B7D" w:rsidP="008A6CAE">
            <w:pPr>
              <w:spacing w:after="0" w:line="240" w:lineRule="auto"/>
              <w:rPr>
                <w:rFonts w:ascii="Times New Roman" w:hAnsi="Times New Roman"/>
                <w:sz w:val="21"/>
                <w:szCs w:val="21"/>
                <w:lang w:eastAsia="ru-RU"/>
              </w:rPr>
            </w:pPr>
            <w:r w:rsidRPr="00755A3D">
              <w:rPr>
                <w:rFonts w:ascii="Times New Roman" w:hAnsi="Times New Roman"/>
                <w:sz w:val="21"/>
                <w:szCs w:val="21"/>
                <w:lang w:eastAsia="ru-RU"/>
              </w:rPr>
              <w:lastRenderedPageBreak/>
              <w:t xml:space="preserve">1.Создание условий </w:t>
            </w:r>
            <w:proofErr w:type="gramStart"/>
            <w:r w:rsidRPr="00755A3D">
              <w:rPr>
                <w:rFonts w:ascii="Times New Roman" w:hAnsi="Times New Roman"/>
                <w:sz w:val="21"/>
                <w:szCs w:val="21"/>
                <w:lang w:eastAsia="ru-RU"/>
              </w:rPr>
              <w:t>для</w:t>
            </w:r>
            <w:proofErr w:type="gramEnd"/>
            <w:r w:rsidRPr="00755A3D">
              <w:rPr>
                <w:rFonts w:ascii="Times New Roman" w:hAnsi="Times New Roman"/>
                <w:sz w:val="21"/>
                <w:szCs w:val="21"/>
                <w:lang w:eastAsia="ru-RU"/>
              </w:rPr>
              <w:t>:</w:t>
            </w:r>
          </w:p>
          <w:p w:rsidR="002C7B7D" w:rsidRPr="00755A3D" w:rsidRDefault="002C7B7D" w:rsidP="008A6CAE">
            <w:pPr>
              <w:spacing w:after="0" w:line="240" w:lineRule="auto"/>
              <w:rPr>
                <w:rFonts w:ascii="Times New Roman" w:hAnsi="Times New Roman"/>
                <w:sz w:val="21"/>
                <w:szCs w:val="21"/>
              </w:rPr>
            </w:pPr>
            <w:r w:rsidRPr="00755A3D">
              <w:rPr>
                <w:rFonts w:ascii="Times New Roman" w:hAnsi="Times New Roman"/>
                <w:sz w:val="21"/>
                <w:szCs w:val="21"/>
                <w:lang w:eastAsia="ru-RU"/>
              </w:rPr>
              <w:t xml:space="preserve">- </w:t>
            </w:r>
            <w:r w:rsidRPr="00755A3D">
              <w:rPr>
                <w:rFonts w:ascii="Times New Roman" w:hAnsi="Times New Roman"/>
                <w:sz w:val="21"/>
                <w:szCs w:val="21"/>
              </w:rPr>
              <w:t>охвата дошкольным образованием всех детей в возрасте от 3 до 7 лет; от 1,5 до 3 лет;</w:t>
            </w:r>
          </w:p>
          <w:p w:rsidR="002C7B7D" w:rsidRPr="00755A3D" w:rsidRDefault="002C7B7D" w:rsidP="008A6CAE">
            <w:pPr>
              <w:spacing w:after="0" w:line="240" w:lineRule="auto"/>
              <w:rPr>
                <w:rFonts w:ascii="Times New Roman" w:hAnsi="Times New Roman"/>
                <w:sz w:val="21"/>
                <w:szCs w:val="21"/>
              </w:rPr>
            </w:pPr>
            <w:r w:rsidRPr="00755A3D">
              <w:rPr>
                <w:rFonts w:ascii="Times New Roman" w:hAnsi="Times New Roman"/>
                <w:sz w:val="21"/>
                <w:szCs w:val="21"/>
              </w:rPr>
              <w:t xml:space="preserve">- осуществления присмотра и ухода за детьми, их содержания в муниципальных дошкольных образовательных </w:t>
            </w:r>
            <w:r w:rsidRPr="00755A3D">
              <w:rPr>
                <w:rFonts w:ascii="Times New Roman" w:eastAsia="Times New Roman" w:hAnsi="Times New Roman"/>
                <w:color w:val="000000"/>
                <w:sz w:val="21"/>
                <w:szCs w:val="21"/>
                <w:lang w:eastAsia="ru-RU"/>
              </w:rPr>
              <w:t>организациях</w:t>
            </w:r>
            <w:r w:rsidRPr="00755A3D">
              <w:rPr>
                <w:rFonts w:ascii="Times New Roman" w:hAnsi="Times New Roman"/>
                <w:sz w:val="21"/>
                <w:szCs w:val="21"/>
              </w:rPr>
              <w:t>.</w:t>
            </w:r>
          </w:p>
          <w:p w:rsidR="002C7B7D" w:rsidRPr="00755A3D" w:rsidRDefault="002C7B7D" w:rsidP="008A6CAE">
            <w:pPr>
              <w:autoSpaceDE w:val="0"/>
              <w:autoSpaceDN w:val="0"/>
              <w:adjustRightInd w:val="0"/>
              <w:spacing w:after="0" w:line="240" w:lineRule="auto"/>
              <w:rPr>
                <w:rFonts w:ascii="Times New Roman" w:hAnsi="Times New Roman"/>
                <w:sz w:val="21"/>
                <w:szCs w:val="21"/>
                <w:lang w:eastAsia="ru-RU"/>
              </w:rPr>
            </w:pPr>
            <w:r w:rsidRPr="00755A3D">
              <w:rPr>
                <w:rFonts w:ascii="Times New Roman" w:hAnsi="Times New Roman"/>
                <w:sz w:val="21"/>
                <w:szCs w:val="21"/>
                <w:lang w:eastAsia="ru-RU"/>
              </w:rPr>
              <w:t>2.Обеспечение:</w:t>
            </w:r>
          </w:p>
          <w:p w:rsidR="00793678" w:rsidRPr="00755A3D" w:rsidRDefault="002C7B7D" w:rsidP="008A6CAE">
            <w:pPr>
              <w:autoSpaceDE w:val="0"/>
              <w:autoSpaceDN w:val="0"/>
              <w:adjustRightInd w:val="0"/>
              <w:spacing w:after="0" w:line="240" w:lineRule="auto"/>
              <w:rPr>
                <w:rFonts w:ascii="Times New Roman" w:hAnsi="Times New Roman"/>
                <w:sz w:val="21"/>
                <w:szCs w:val="21"/>
              </w:rPr>
            </w:pPr>
            <w:r w:rsidRPr="00755A3D">
              <w:rPr>
                <w:rFonts w:ascii="Times New Roman" w:hAnsi="Times New Roman"/>
                <w:sz w:val="21"/>
                <w:szCs w:val="21"/>
                <w:lang w:eastAsia="ru-RU"/>
              </w:rPr>
              <w:t xml:space="preserve">- финансирования образовательной деятельности </w:t>
            </w:r>
          </w:p>
          <w:p w:rsidR="002C7B7D" w:rsidRPr="00755A3D" w:rsidRDefault="002C7B7D" w:rsidP="008A6CAE">
            <w:pPr>
              <w:autoSpaceDE w:val="0"/>
              <w:autoSpaceDN w:val="0"/>
              <w:adjustRightInd w:val="0"/>
              <w:spacing w:after="0" w:line="240" w:lineRule="auto"/>
              <w:rPr>
                <w:rFonts w:ascii="Times New Roman" w:hAnsi="Times New Roman"/>
                <w:sz w:val="21"/>
                <w:szCs w:val="21"/>
                <w:lang w:eastAsia="ru-RU"/>
              </w:rPr>
            </w:pPr>
          </w:p>
        </w:tc>
        <w:tc>
          <w:tcPr>
            <w:tcW w:w="2551" w:type="dxa"/>
            <w:gridSpan w:val="2"/>
            <w:tcBorders>
              <w:top w:val="single" w:sz="4" w:space="0" w:color="auto"/>
              <w:left w:val="single" w:sz="4" w:space="0" w:color="auto"/>
              <w:bottom w:val="single" w:sz="4" w:space="0" w:color="auto"/>
              <w:right w:val="single" w:sz="4" w:space="0" w:color="auto"/>
            </w:tcBorders>
          </w:tcPr>
          <w:p w:rsidR="002C7B7D" w:rsidRPr="00755A3D" w:rsidRDefault="002C7B7D" w:rsidP="008A6CAE">
            <w:pPr>
              <w:pStyle w:val="a3"/>
              <w:autoSpaceDE w:val="0"/>
              <w:autoSpaceDN w:val="0"/>
              <w:adjustRightInd w:val="0"/>
              <w:spacing w:after="0" w:line="240" w:lineRule="auto"/>
              <w:ind w:left="0"/>
              <w:rPr>
                <w:rFonts w:ascii="Times New Roman" w:hAnsi="Times New Roman"/>
                <w:sz w:val="21"/>
                <w:szCs w:val="21"/>
                <w:lang w:eastAsia="ru-RU"/>
              </w:rPr>
            </w:pPr>
            <w:r w:rsidRPr="00755A3D">
              <w:rPr>
                <w:rFonts w:ascii="Times New Roman" w:hAnsi="Times New Roman"/>
                <w:sz w:val="21"/>
                <w:szCs w:val="21"/>
                <w:lang w:eastAsia="ru-RU"/>
              </w:rPr>
              <w:t xml:space="preserve">1. Реализация образовательных программ дошкольного образования, соответствующих требованиям ФГОС </w:t>
            </w:r>
            <w:proofErr w:type="gramStart"/>
            <w:r w:rsidRPr="00755A3D">
              <w:rPr>
                <w:rFonts w:ascii="Times New Roman" w:hAnsi="Times New Roman"/>
                <w:sz w:val="21"/>
                <w:szCs w:val="21"/>
                <w:lang w:eastAsia="ru-RU"/>
              </w:rPr>
              <w:t>ДО</w:t>
            </w:r>
            <w:proofErr w:type="gramEnd"/>
            <w:r w:rsidRPr="00755A3D">
              <w:rPr>
                <w:rFonts w:ascii="Times New Roman" w:hAnsi="Times New Roman"/>
                <w:sz w:val="21"/>
                <w:szCs w:val="21"/>
                <w:lang w:eastAsia="ru-RU"/>
              </w:rPr>
              <w:t xml:space="preserve"> во всех дошкольных образовательных организациях.</w:t>
            </w:r>
          </w:p>
          <w:p w:rsidR="002C7B7D" w:rsidRPr="00755A3D" w:rsidRDefault="002C7B7D" w:rsidP="008A6CAE">
            <w:pPr>
              <w:spacing w:after="0" w:line="240" w:lineRule="auto"/>
              <w:rPr>
                <w:rFonts w:ascii="Times New Roman" w:hAnsi="Times New Roman" w:cs="Times New Roman"/>
                <w:sz w:val="21"/>
                <w:szCs w:val="21"/>
              </w:rPr>
            </w:pPr>
            <w:r w:rsidRPr="00755A3D">
              <w:rPr>
                <w:rFonts w:ascii="Times New Roman" w:hAnsi="Times New Roman" w:cs="Times New Roman"/>
                <w:sz w:val="21"/>
                <w:szCs w:val="21"/>
                <w:lang w:eastAsia="ru-RU"/>
              </w:rPr>
              <w:t xml:space="preserve">2. </w:t>
            </w:r>
            <w:r w:rsidRPr="00755A3D">
              <w:rPr>
                <w:rFonts w:ascii="Times New Roman" w:hAnsi="Times New Roman" w:cs="Times New Roman"/>
                <w:sz w:val="21"/>
                <w:szCs w:val="21"/>
              </w:rPr>
              <w:t xml:space="preserve"> Обеспечение достижения целевых показателей, определённых программами по реализации майских Указов Президента РФ</w:t>
            </w:r>
          </w:p>
          <w:p w:rsidR="002C7B7D" w:rsidRPr="00755A3D" w:rsidRDefault="002C7B7D" w:rsidP="008A6CAE">
            <w:pPr>
              <w:autoSpaceDE w:val="0"/>
              <w:autoSpaceDN w:val="0"/>
              <w:adjustRightInd w:val="0"/>
              <w:spacing w:after="0" w:line="240" w:lineRule="auto"/>
              <w:ind w:left="33" w:hanging="33"/>
              <w:rPr>
                <w:rFonts w:ascii="Times New Roman" w:eastAsia="Calibri" w:hAnsi="Times New Roman" w:cs="Times New Roman"/>
                <w:sz w:val="21"/>
                <w:szCs w:val="21"/>
              </w:rPr>
            </w:pPr>
          </w:p>
        </w:tc>
        <w:tc>
          <w:tcPr>
            <w:tcW w:w="3686" w:type="dxa"/>
            <w:tcBorders>
              <w:top w:val="nil"/>
              <w:left w:val="nil"/>
              <w:bottom w:val="single" w:sz="4" w:space="0" w:color="auto"/>
              <w:right w:val="single" w:sz="4" w:space="0" w:color="auto"/>
            </w:tcBorders>
          </w:tcPr>
          <w:p w:rsidR="002C7B7D" w:rsidRPr="00755A3D" w:rsidRDefault="002C7B7D" w:rsidP="008A6CAE">
            <w:pPr>
              <w:autoSpaceDE w:val="0"/>
              <w:autoSpaceDN w:val="0"/>
              <w:adjustRightInd w:val="0"/>
              <w:spacing w:after="0" w:line="240" w:lineRule="auto"/>
              <w:rPr>
                <w:rFonts w:ascii="Times New Roman" w:hAnsi="Times New Roman"/>
                <w:sz w:val="21"/>
                <w:szCs w:val="21"/>
              </w:rPr>
            </w:pPr>
            <w:r w:rsidRPr="00755A3D">
              <w:rPr>
                <w:rFonts w:ascii="Times New Roman" w:hAnsi="Times New Roman"/>
                <w:sz w:val="21"/>
                <w:szCs w:val="21"/>
                <w:lang w:eastAsia="ru-RU"/>
              </w:rPr>
              <w:t xml:space="preserve">1. </w:t>
            </w:r>
            <w:r w:rsidRPr="00755A3D">
              <w:rPr>
                <w:rFonts w:ascii="Times New Roman" w:hAnsi="Times New Roman"/>
                <w:sz w:val="21"/>
                <w:szCs w:val="21"/>
              </w:rPr>
              <w:t>Охват дошкольным образованием детей в возрасте:</w:t>
            </w:r>
          </w:p>
          <w:p w:rsidR="002C7B7D" w:rsidRPr="00755A3D" w:rsidRDefault="002C7B7D" w:rsidP="008A6CAE">
            <w:pPr>
              <w:autoSpaceDE w:val="0"/>
              <w:autoSpaceDN w:val="0"/>
              <w:adjustRightInd w:val="0"/>
              <w:spacing w:after="0" w:line="240" w:lineRule="auto"/>
              <w:rPr>
                <w:rFonts w:ascii="Times New Roman" w:hAnsi="Times New Roman"/>
                <w:sz w:val="21"/>
                <w:szCs w:val="21"/>
              </w:rPr>
            </w:pPr>
            <w:r w:rsidRPr="00755A3D">
              <w:rPr>
                <w:rFonts w:ascii="Times New Roman" w:hAnsi="Times New Roman"/>
                <w:sz w:val="21"/>
                <w:szCs w:val="21"/>
              </w:rPr>
              <w:t xml:space="preserve">- от 3 до 7 лет, </w:t>
            </w:r>
            <w:r w:rsidRPr="00755A3D">
              <w:rPr>
                <w:rFonts w:ascii="Times New Roman" w:hAnsi="Times New Roman" w:cs="Times New Roman"/>
                <w:sz w:val="21"/>
                <w:szCs w:val="21"/>
              </w:rPr>
              <w:t xml:space="preserve"> к общему числу детей от 3 до 7 лет, состоящих в очереди на получение места в дошкольную образовательную организацию</w:t>
            </w:r>
            <w:r w:rsidRPr="00755A3D">
              <w:rPr>
                <w:rFonts w:ascii="Times New Roman" w:hAnsi="Times New Roman"/>
                <w:sz w:val="21"/>
                <w:szCs w:val="21"/>
              </w:rPr>
              <w:t xml:space="preserve"> (2016 г. – 100%; 2017 г. – 100%; 2018 г. – 100 %);</w:t>
            </w:r>
          </w:p>
          <w:p w:rsidR="002C7B7D" w:rsidRPr="00755A3D" w:rsidRDefault="002C7B7D" w:rsidP="008A6CAE">
            <w:pPr>
              <w:autoSpaceDE w:val="0"/>
              <w:autoSpaceDN w:val="0"/>
              <w:adjustRightInd w:val="0"/>
              <w:spacing w:after="0" w:line="240" w:lineRule="auto"/>
              <w:rPr>
                <w:rFonts w:ascii="Times New Roman" w:hAnsi="Times New Roman"/>
                <w:sz w:val="21"/>
                <w:szCs w:val="21"/>
              </w:rPr>
            </w:pPr>
            <w:r w:rsidRPr="00755A3D">
              <w:rPr>
                <w:rFonts w:ascii="Times New Roman" w:hAnsi="Times New Roman"/>
                <w:sz w:val="21"/>
                <w:szCs w:val="21"/>
              </w:rPr>
              <w:t xml:space="preserve">- от 1,5 до 3 лет </w:t>
            </w:r>
            <w:r w:rsidRPr="00755A3D">
              <w:rPr>
                <w:rFonts w:ascii="Times New Roman" w:hAnsi="Times New Roman" w:cs="Times New Roman"/>
                <w:sz w:val="21"/>
                <w:szCs w:val="21"/>
              </w:rPr>
              <w:t xml:space="preserve"> к общему числу детей от 1,5 до 3 лет, состоящих в очереди на получение места в дошкольную образовательную организацию</w:t>
            </w:r>
            <w:r w:rsidRPr="00755A3D">
              <w:rPr>
                <w:rFonts w:ascii="Times New Roman" w:hAnsi="Times New Roman"/>
                <w:sz w:val="21"/>
                <w:szCs w:val="21"/>
              </w:rPr>
              <w:t xml:space="preserve"> (2016 год – 48,8%;  2017 г. –52,5%; 2018 г. –  52,7%;);</w:t>
            </w:r>
          </w:p>
          <w:p w:rsidR="002C7B7D" w:rsidRPr="00755A3D" w:rsidRDefault="002C7B7D" w:rsidP="008A6CAE">
            <w:pPr>
              <w:autoSpaceDE w:val="0"/>
              <w:autoSpaceDN w:val="0"/>
              <w:adjustRightInd w:val="0"/>
              <w:spacing w:after="0" w:line="240" w:lineRule="auto"/>
              <w:rPr>
                <w:rFonts w:ascii="Times New Roman" w:hAnsi="Times New Roman"/>
                <w:sz w:val="21"/>
                <w:szCs w:val="21"/>
                <w:lang w:eastAsia="ru-RU"/>
              </w:rPr>
            </w:pPr>
            <w:r w:rsidRPr="00755A3D">
              <w:rPr>
                <w:rFonts w:ascii="Times New Roman" w:hAnsi="Times New Roman"/>
                <w:sz w:val="21"/>
                <w:szCs w:val="21"/>
                <w:lang w:eastAsia="ru-RU"/>
              </w:rPr>
              <w:t xml:space="preserve">2. Обеспечение </w:t>
            </w:r>
            <w:r w:rsidRPr="00755A3D">
              <w:rPr>
                <w:rFonts w:ascii="Times New Roman" w:hAnsi="Times New Roman" w:cs="Times New Roman"/>
                <w:sz w:val="21"/>
                <w:szCs w:val="21"/>
                <w:lang w:eastAsia="ru-RU"/>
              </w:rPr>
              <w:t xml:space="preserve"> дошкольных образовательных организаций </w:t>
            </w:r>
            <w:r w:rsidRPr="00755A3D">
              <w:rPr>
                <w:rFonts w:ascii="Times New Roman" w:hAnsi="Times New Roman"/>
                <w:sz w:val="21"/>
                <w:szCs w:val="21"/>
                <w:lang w:eastAsia="ru-RU"/>
              </w:rPr>
              <w:t xml:space="preserve">финансовыми ресурсами в расчёте на 1 обучающегося </w:t>
            </w:r>
            <w:r w:rsidRPr="00755A3D">
              <w:rPr>
                <w:rFonts w:ascii="Times New Roman" w:eastAsia="Times New Roman" w:hAnsi="Times New Roman"/>
                <w:bCs/>
                <w:color w:val="000000"/>
                <w:sz w:val="21"/>
                <w:szCs w:val="21"/>
                <w:lang w:eastAsia="ru-RU"/>
              </w:rPr>
              <w:t>(</w:t>
            </w:r>
            <w:r w:rsidRPr="00755A3D">
              <w:rPr>
                <w:rFonts w:ascii="Times New Roman" w:hAnsi="Times New Roman"/>
                <w:sz w:val="21"/>
                <w:szCs w:val="21"/>
                <w:lang w:eastAsia="ru-RU"/>
              </w:rPr>
              <w:t>2016 г. – 60,0 тыс. руб.; 2017 г. – 63,0 тыс. руб.; 2018 г. – 66,0 тыс. руб.);</w:t>
            </w:r>
          </w:p>
          <w:p w:rsidR="002C7B7D" w:rsidRPr="00755A3D" w:rsidRDefault="002C7B7D" w:rsidP="008A6CAE">
            <w:pPr>
              <w:autoSpaceDE w:val="0"/>
              <w:autoSpaceDN w:val="0"/>
              <w:adjustRightInd w:val="0"/>
              <w:spacing w:after="0" w:line="240" w:lineRule="auto"/>
              <w:rPr>
                <w:rFonts w:ascii="Times New Roman" w:eastAsia="Calibri" w:hAnsi="Times New Roman" w:cs="Times New Roman"/>
                <w:sz w:val="21"/>
                <w:szCs w:val="21"/>
              </w:rPr>
            </w:pPr>
            <w:r w:rsidRPr="00755A3D">
              <w:rPr>
                <w:rFonts w:ascii="Times New Roman" w:hAnsi="Times New Roman"/>
                <w:sz w:val="21"/>
                <w:szCs w:val="21"/>
                <w:lang w:eastAsia="ru-RU"/>
              </w:rPr>
              <w:t xml:space="preserve">3. Отношение средней заработной платы педагогических работников </w:t>
            </w:r>
            <w:r w:rsidRPr="00755A3D">
              <w:rPr>
                <w:rFonts w:ascii="Times New Roman" w:hAnsi="Times New Roman" w:cs="Times New Roman"/>
                <w:sz w:val="21"/>
                <w:szCs w:val="21"/>
                <w:lang w:eastAsia="ru-RU"/>
              </w:rPr>
              <w:t xml:space="preserve"> дошкольных образовательных организаций </w:t>
            </w:r>
            <w:r w:rsidRPr="00755A3D">
              <w:rPr>
                <w:rFonts w:ascii="Times New Roman" w:hAnsi="Times New Roman"/>
                <w:sz w:val="21"/>
                <w:szCs w:val="21"/>
                <w:lang w:eastAsia="ru-RU"/>
              </w:rPr>
              <w:t>к средней заработной плате педагогических работников ОО (2016 г. – 84%; 2017 г. – 86%; 2018 г. - 86%).</w:t>
            </w:r>
          </w:p>
        </w:tc>
      </w:tr>
      <w:tr w:rsidR="002C7B7D" w:rsidRPr="00755A3D" w:rsidTr="009D6184">
        <w:trPr>
          <w:trHeight w:val="2828"/>
        </w:trPr>
        <w:tc>
          <w:tcPr>
            <w:tcW w:w="534" w:type="dxa"/>
            <w:tcBorders>
              <w:top w:val="single" w:sz="4" w:space="0" w:color="auto"/>
              <w:left w:val="single" w:sz="4" w:space="0" w:color="auto"/>
              <w:bottom w:val="single" w:sz="4" w:space="0" w:color="auto"/>
              <w:right w:val="single" w:sz="4" w:space="0" w:color="auto"/>
            </w:tcBorders>
          </w:tcPr>
          <w:p w:rsidR="002C7B7D" w:rsidRPr="00755A3D" w:rsidRDefault="002C7B7D" w:rsidP="008A6CAE">
            <w:pPr>
              <w:autoSpaceDE w:val="0"/>
              <w:autoSpaceDN w:val="0"/>
              <w:adjustRightInd w:val="0"/>
              <w:spacing w:after="0" w:line="240" w:lineRule="auto"/>
              <w:jc w:val="both"/>
              <w:rPr>
                <w:rFonts w:ascii="Times New Roman" w:eastAsia="Calibri" w:hAnsi="Times New Roman" w:cs="Times New Roman"/>
                <w:sz w:val="21"/>
                <w:szCs w:val="21"/>
              </w:rPr>
            </w:pPr>
            <w:r w:rsidRPr="00755A3D">
              <w:rPr>
                <w:rFonts w:ascii="Times New Roman" w:eastAsia="Calibri" w:hAnsi="Times New Roman" w:cs="Times New Roman"/>
                <w:sz w:val="21"/>
                <w:szCs w:val="21"/>
              </w:rPr>
              <w:lastRenderedPageBreak/>
              <w:t>1.2</w:t>
            </w:r>
          </w:p>
        </w:tc>
        <w:tc>
          <w:tcPr>
            <w:tcW w:w="1842" w:type="dxa"/>
            <w:tcBorders>
              <w:top w:val="single" w:sz="4" w:space="0" w:color="auto"/>
              <w:left w:val="single" w:sz="4" w:space="0" w:color="auto"/>
              <w:bottom w:val="single" w:sz="4" w:space="0" w:color="auto"/>
              <w:right w:val="single" w:sz="4" w:space="0" w:color="auto"/>
            </w:tcBorders>
            <w:hideMark/>
          </w:tcPr>
          <w:p w:rsidR="002C7B7D" w:rsidRPr="00755A3D" w:rsidRDefault="002C7B7D" w:rsidP="008A6CAE">
            <w:pPr>
              <w:spacing w:after="0" w:line="240" w:lineRule="auto"/>
              <w:rPr>
                <w:rFonts w:ascii="Times New Roman" w:hAnsi="Times New Roman" w:cs="Times New Roman"/>
                <w:bCs/>
                <w:sz w:val="21"/>
                <w:szCs w:val="21"/>
              </w:rPr>
            </w:pPr>
            <w:r w:rsidRPr="00755A3D">
              <w:rPr>
                <w:rFonts w:ascii="Times New Roman" w:hAnsi="Times New Roman" w:cs="Times New Roman"/>
                <w:bCs/>
                <w:sz w:val="21"/>
                <w:szCs w:val="21"/>
              </w:rPr>
              <w:t>«Развитие инфраструктуры системы дошкольного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C7B7D" w:rsidRPr="00755A3D" w:rsidRDefault="002C7B7D" w:rsidP="008A6CAE">
            <w:pPr>
              <w:spacing w:after="0" w:line="240" w:lineRule="auto"/>
              <w:rPr>
                <w:rFonts w:ascii="Times New Roman" w:hAnsi="Times New Roman" w:cs="Times New Roman"/>
                <w:sz w:val="21"/>
                <w:szCs w:val="21"/>
              </w:rPr>
            </w:pPr>
            <w:r w:rsidRPr="00755A3D">
              <w:rPr>
                <w:rFonts w:ascii="Times New Roman" w:eastAsia="Times New Roman" w:hAnsi="Times New Roman" w:cs="Times New Roman"/>
                <w:sz w:val="21"/>
                <w:szCs w:val="21"/>
                <w:lang w:eastAsia="ru-RU"/>
              </w:rPr>
              <w:t>Комитет по образованию, образовательные организации, подведомственные Комитету по образованию</w:t>
            </w:r>
          </w:p>
          <w:p w:rsidR="002C7B7D" w:rsidRPr="00755A3D" w:rsidRDefault="002C7B7D" w:rsidP="008A6CAE">
            <w:pPr>
              <w:spacing w:after="0" w:line="240" w:lineRule="auto"/>
              <w:rPr>
                <w:rFonts w:ascii="Times New Roman" w:hAnsi="Times New Roman" w:cs="Times New Roman"/>
                <w:sz w:val="21"/>
                <w:szCs w:val="21"/>
              </w:rPr>
            </w:pPr>
            <w:r w:rsidRPr="00755A3D">
              <w:rPr>
                <w:rFonts w:ascii="Times New Roman" w:hAnsi="Times New Roman" w:cs="Times New Roman"/>
                <w:sz w:val="21"/>
                <w:szCs w:val="21"/>
              </w:rPr>
              <w:t>Управление ЖКХ и благоустройства Администрации МО «Город Майкоп»</w:t>
            </w:r>
          </w:p>
        </w:tc>
        <w:tc>
          <w:tcPr>
            <w:tcW w:w="993" w:type="dxa"/>
            <w:tcBorders>
              <w:top w:val="single" w:sz="4" w:space="0" w:color="auto"/>
              <w:left w:val="single" w:sz="4" w:space="0" w:color="auto"/>
              <w:bottom w:val="single" w:sz="4" w:space="0" w:color="auto"/>
              <w:right w:val="single" w:sz="4" w:space="0" w:color="auto"/>
            </w:tcBorders>
          </w:tcPr>
          <w:p w:rsidR="002C7B7D" w:rsidRPr="00755A3D" w:rsidRDefault="002C7B7D" w:rsidP="008A6CAE">
            <w:pPr>
              <w:autoSpaceDE w:val="0"/>
              <w:autoSpaceDN w:val="0"/>
              <w:adjustRightInd w:val="0"/>
              <w:spacing w:after="0" w:line="240" w:lineRule="auto"/>
              <w:rPr>
                <w:rFonts w:ascii="Times New Roman" w:eastAsia="Calibri" w:hAnsi="Times New Roman" w:cs="Times New Roman"/>
                <w:sz w:val="21"/>
                <w:szCs w:val="21"/>
              </w:rPr>
            </w:pPr>
            <w:r w:rsidRPr="00755A3D">
              <w:rPr>
                <w:rFonts w:ascii="Times New Roman" w:eastAsia="Calibri" w:hAnsi="Times New Roman" w:cs="Times New Roman"/>
                <w:sz w:val="21"/>
                <w:szCs w:val="21"/>
              </w:rPr>
              <w:t>2016-2018 годы</w:t>
            </w:r>
          </w:p>
        </w:tc>
        <w:tc>
          <w:tcPr>
            <w:tcW w:w="1842" w:type="dxa"/>
            <w:vMerge/>
            <w:tcBorders>
              <w:left w:val="single" w:sz="4" w:space="0" w:color="auto"/>
              <w:bottom w:val="single" w:sz="4" w:space="0" w:color="auto"/>
              <w:right w:val="single" w:sz="4" w:space="0" w:color="auto"/>
            </w:tcBorders>
          </w:tcPr>
          <w:p w:rsidR="002C7B7D" w:rsidRPr="00755A3D" w:rsidRDefault="002C7B7D" w:rsidP="008A6CAE">
            <w:pPr>
              <w:autoSpaceDE w:val="0"/>
              <w:autoSpaceDN w:val="0"/>
              <w:adjustRightInd w:val="0"/>
              <w:spacing w:after="0" w:line="240" w:lineRule="auto"/>
              <w:rPr>
                <w:rFonts w:ascii="Times New Roman" w:eastAsia="Calibri" w:hAnsi="Times New Roman" w:cs="Times New Roman"/>
                <w:sz w:val="21"/>
                <w:szCs w:val="21"/>
              </w:rPr>
            </w:pPr>
          </w:p>
        </w:tc>
        <w:tc>
          <w:tcPr>
            <w:tcW w:w="2552" w:type="dxa"/>
            <w:tcBorders>
              <w:top w:val="single" w:sz="4" w:space="0" w:color="auto"/>
              <w:left w:val="single" w:sz="4" w:space="0" w:color="auto"/>
              <w:bottom w:val="single" w:sz="4" w:space="0" w:color="auto"/>
              <w:right w:val="single" w:sz="4" w:space="0" w:color="auto"/>
            </w:tcBorders>
          </w:tcPr>
          <w:p w:rsidR="002C7B7D" w:rsidRPr="00755A3D" w:rsidRDefault="002C7B7D" w:rsidP="008A6CAE">
            <w:pPr>
              <w:autoSpaceDE w:val="0"/>
              <w:autoSpaceDN w:val="0"/>
              <w:adjustRightInd w:val="0"/>
              <w:spacing w:after="0" w:line="240" w:lineRule="auto"/>
              <w:rPr>
                <w:rFonts w:ascii="Times New Roman" w:hAnsi="Times New Roman"/>
                <w:sz w:val="21"/>
                <w:szCs w:val="21"/>
                <w:lang w:eastAsia="ru-RU"/>
              </w:rPr>
            </w:pPr>
            <w:r w:rsidRPr="00755A3D">
              <w:rPr>
                <w:rFonts w:ascii="Times New Roman" w:hAnsi="Times New Roman"/>
                <w:sz w:val="21"/>
                <w:szCs w:val="21"/>
                <w:lang w:eastAsia="ru-RU"/>
              </w:rPr>
              <w:t>1.Организация ремонтных мероприятий.</w:t>
            </w:r>
          </w:p>
          <w:p w:rsidR="002C7B7D" w:rsidRPr="00755A3D" w:rsidRDefault="002C7B7D" w:rsidP="008A6CAE">
            <w:pPr>
              <w:autoSpaceDE w:val="0"/>
              <w:autoSpaceDN w:val="0"/>
              <w:adjustRightInd w:val="0"/>
              <w:spacing w:after="0" w:line="240" w:lineRule="auto"/>
              <w:rPr>
                <w:rFonts w:ascii="Times New Roman" w:hAnsi="Times New Roman"/>
                <w:sz w:val="21"/>
                <w:szCs w:val="21"/>
                <w:lang w:eastAsia="ru-RU"/>
              </w:rPr>
            </w:pPr>
            <w:r w:rsidRPr="00755A3D">
              <w:rPr>
                <w:rFonts w:ascii="Times New Roman" w:hAnsi="Times New Roman"/>
                <w:sz w:val="21"/>
                <w:szCs w:val="21"/>
                <w:lang w:eastAsia="ru-RU"/>
              </w:rPr>
              <w:t>2.Обеспечение антитеррористической безопасности образовательного пространства</w:t>
            </w:r>
          </w:p>
          <w:p w:rsidR="002C7B7D" w:rsidRPr="00755A3D" w:rsidRDefault="002C7B7D" w:rsidP="008A6CAE">
            <w:pPr>
              <w:autoSpaceDE w:val="0"/>
              <w:autoSpaceDN w:val="0"/>
              <w:adjustRightInd w:val="0"/>
              <w:spacing w:after="0" w:line="240" w:lineRule="auto"/>
              <w:rPr>
                <w:rFonts w:ascii="Times New Roman" w:hAnsi="Times New Roman"/>
                <w:sz w:val="21"/>
                <w:szCs w:val="21"/>
                <w:lang w:eastAsia="ru-RU"/>
              </w:rPr>
            </w:pPr>
          </w:p>
          <w:p w:rsidR="002C7B7D" w:rsidRPr="00755A3D" w:rsidRDefault="002C7B7D" w:rsidP="008A6CAE">
            <w:pPr>
              <w:autoSpaceDE w:val="0"/>
              <w:autoSpaceDN w:val="0"/>
              <w:adjustRightInd w:val="0"/>
              <w:spacing w:after="0" w:line="240" w:lineRule="auto"/>
              <w:rPr>
                <w:rFonts w:ascii="Times New Roman" w:eastAsia="Calibri" w:hAnsi="Times New Roman" w:cs="Times New Roman"/>
                <w:sz w:val="21"/>
                <w:szCs w:val="21"/>
              </w:rPr>
            </w:pPr>
          </w:p>
        </w:tc>
        <w:tc>
          <w:tcPr>
            <w:tcW w:w="2551" w:type="dxa"/>
            <w:gridSpan w:val="2"/>
            <w:tcBorders>
              <w:top w:val="single" w:sz="4" w:space="0" w:color="auto"/>
              <w:left w:val="single" w:sz="4" w:space="0" w:color="auto"/>
              <w:bottom w:val="single" w:sz="4" w:space="0" w:color="auto"/>
              <w:right w:val="single" w:sz="4" w:space="0" w:color="auto"/>
            </w:tcBorders>
          </w:tcPr>
          <w:p w:rsidR="002C7B7D" w:rsidRPr="00755A3D" w:rsidRDefault="002C7B7D" w:rsidP="008A6CAE">
            <w:pPr>
              <w:autoSpaceDE w:val="0"/>
              <w:autoSpaceDN w:val="0"/>
              <w:adjustRightInd w:val="0"/>
              <w:spacing w:after="0" w:line="240" w:lineRule="auto"/>
              <w:rPr>
                <w:rFonts w:ascii="Times New Roman" w:hAnsi="Times New Roman" w:cs="Times New Roman"/>
                <w:color w:val="000000"/>
                <w:sz w:val="21"/>
                <w:szCs w:val="21"/>
              </w:rPr>
            </w:pPr>
            <w:r w:rsidRPr="00755A3D">
              <w:rPr>
                <w:rFonts w:ascii="Times New Roman" w:hAnsi="Times New Roman" w:cs="Times New Roman"/>
                <w:color w:val="000000"/>
                <w:sz w:val="21"/>
                <w:szCs w:val="21"/>
              </w:rPr>
              <w:t>Создание условий, обеспечивающих модернизацию инфраструктуры и  безопасность дошкольных образовательных организаций</w:t>
            </w:r>
          </w:p>
          <w:p w:rsidR="002C7B7D" w:rsidRPr="00755A3D" w:rsidRDefault="002C7B7D" w:rsidP="008A6CAE">
            <w:pPr>
              <w:autoSpaceDE w:val="0"/>
              <w:autoSpaceDN w:val="0"/>
              <w:adjustRightInd w:val="0"/>
              <w:spacing w:after="0" w:line="240" w:lineRule="auto"/>
              <w:rPr>
                <w:rFonts w:ascii="Times New Roman" w:eastAsia="Calibri" w:hAnsi="Times New Roman" w:cs="Times New Roman"/>
                <w:sz w:val="21"/>
                <w:szCs w:val="21"/>
              </w:rPr>
            </w:pPr>
          </w:p>
        </w:tc>
        <w:tc>
          <w:tcPr>
            <w:tcW w:w="3686" w:type="dxa"/>
            <w:tcBorders>
              <w:top w:val="nil"/>
              <w:left w:val="single" w:sz="4" w:space="0" w:color="auto"/>
              <w:bottom w:val="single" w:sz="4" w:space="0" w:color="auto"/>
              <w:right w:val="single" w:sz="4" w:space="0" w:color="auto"/>
            </w:tcBorders>
          </w:tcPr>
          <w:p w:rsidR="002C7B7D" w:rsidRPr="00755A3D" w:rsidRDefault="002C7B7D" w:rsidP="008A6CAE">
            <w:pPr>
              <w:autoSpaceDE w:val="0"/>
              <w:autoSpaceDN w:val="0"/>
              <w:adjustRightInd w:val="0"/>
              <w:spacing w:after="0" w:line="240" w:lineRule="auto"/>
              <w:rPr>
                <w:rFonts w:ascii="Times New Roman" w:hAnsi="Times New Roman"/>
                <w:sz w:val="21"/>
                <w:szCs w:val="21"/>
                <w:lang w:eastAsia="ru-RU"/>
              </w:rPr>
            </w:pPr>
            <w:r w:rsidRPr="00755A3D">
              <w:rPr>
                <w:rFonts w:ascii="Times New Roman" w:hAnsi="Times New Roman"/>
                <w:sz w:val="21"/>
                <w:szCs w:val="21"/>
                <w:lang w:eastAsia="ru-RU"/>
              </w:rPr>
              <w:t>1.  Доля</w:t>
            </w:r>
            <w:r w:rsidRPr="00755A3D">
              <w:rPr>
                <w:rFonts w:ascii="Times New Roman" w:hAnsi="Times New Roman" w:cs="Times New Roman"/>
                <w:sz w:val="21"/>
                <w:szCs w:val="21"/>
                <w:lang w:eastAsia="ru-RU"/>
              </w:rPr>
              <w:t xml:space="preserve"> дошкольных образовательных организаций</w:t>
            </w:r>
            <w:r w:rsidRPr="00755A3D">
              <w:rPr>
                <w:rFonts w:ascii="Times New Roman" w:hAnsi="Times New Roman"/>
                <w:sz w:val="21"/>
                <w:szCs w:val="21"/>
                <w:lang w:eastAsia="ru-RU"/>
              </w:rPr>
              <w:t xml:space="preserve">, в которых произведены ремонтные работы в соответствии с выявленной потребностью, </w:t>
            </w:r>
            <w:r w:rsidRPr="00755A3D">
              <w:rPr>
                <w:rFonts w:ascii="Times New Roman" w:eastAsia="Times New Roman" w:hAnsi="Times New Roman"/>
                <w:bCs/>
                <w:color w:val="000000"/>
                <w:sz w:val="21"/>
                <w:szCs w:val="21"/>
                <w:lang w:eastAsia="ru-RU"/>
              </w:rPr>
              <w:t xml:space="preserve">к общему числу </w:t>
            </w:r>
            <w:r w:rsidRPr="00755A3D">
              <w:rPr>
                <w:rFonts w:ascii="Times New Roman" w:hAnsi="Times New Roman" w:cs="Times New Roman"/>
                <w:sz w:val="21"/>
                <w:szCs w:val="21"/>
                <w:lang w:eastAsia="ru-RU"/>
              </w:rPr>
              <w:t xml:space="preserve"> дошкольных образовательных организаций </w:t>
            </w:r>
            <w:r w:rsidRPr="00755A3D">
              <w:rPr>
                <w:rFonts w:ascii="Times New Roman" w:hAnsi="Times New Roman"/>
                <w:sz w:val="21"/>
                <w:szCs w:val="21"/>
                <w:lang w:eastAsia="ru-RU"/>
              </w:rPr>
              <w:t>(2016 г. – 44,1%; 2017 г. – 44,1%; 2018 г. – 44,2%).</w:t>
            </w:r>
          </w:p>
          <w:p w:rsidR="002C7B7D" w:rsidRPr="00755A3D" w:rsidRDefault="002C7B7D" w:rsidP="008A6CAE">
            <w:pPr>
              <w:autoSpaceDE w:val="0"/>
              <w:autoSpaceDN w:val="0"/>
              <w:adjustRightInd w:val="0"/>
              <w:spacing w:after="0" w:line="240" w:lineRule="auto"/>
              <w:rPr>
                <w:rFonts w:ascii="Times New Roman" w:hAnsi="Times New Roman"/>
                <w:sz w:val="21"/>
                <w:szCs w:val="21"/>
                <w:lang w:eastAsia="ru-RU"/>
              </w:rPr>
            </w:pPr>
            <w:r w:rsidRPr="00755A3D">
              <w:rPr>
                <w:rFonts w:ascii="Times New Roman" w:hAnsi="Times New Roman"/>
                <w:sz w:val="21"/>
                <w:szCs w:val="21"/>
                <w:lang w:eastAsia="ru-RU"/>
              </w:rPr>
              <w:t>2. Доля</w:t>
            </w:r>
            <w:r w:rsidRPr="00755A3D">
              <w:rPr>
                <w:rFonts w:ascii="Times New Roman" w:hAnsi="Times New Roman" w:cs="Times New Roman"/>
                <w:sz w:val="21"/>
                <w:szCs w:val="21"/>
                <w:lang w:eastAsia="ru-RU"/>
              </w:rPr>
              <w:t xml:space="preserve"> дошкольных образовательных организаций</w:t>
            </w:r>
            <w:r w:rsidRPr="00755A3D">
              <w:rPr>
                <w:rFonts w:ascii="Times New Roman" w:hAnsi="Times New Roman"/>
                <w:sz w:val="21"/>
                <w:szCs w:val="21"/>
                <w:lang w:eastAsia="ru-RU"/>
              </w:rPr>
              <w:t xml:space="preserve">, оборудованных дополнительными камерами видеонаблюдения, к общему числу </w:t>
            </w:r>
            <w:r w:rsidRPr="00755A3D">
              <w:rPr>
                <w:rFonts w:ascii="Times New Roman" w:hAnsi="Times New Roman" w:cs="Times New Roman"/>
                <w:sz w:val="21"/>
                <w:szCs w:val="21"/>
                <w:lang w:eastAsia="ru-RU"/>
              </w:rPr>
              <w:t xml:space="preserve"> дошкольных образовательных организаций </w:t>
            </w:r>
            <w:r w:rsidRPr="00755A3D">
              <w:rPr>
                <w:rFonts w:ascii="Times New Roman" w:hAnsi="Times New Roman"/>
                <w:sz w:val="21"/>
                <w:szCs w:val="21"/>
                <w:lang w:eastAsia="ru-RU"/>
              </w:rPr>
              <w:t>(2016 г. – 97,7%; 2017 г. – 100%; 2018 г. - 100%).</w:t>
            </w:r>
          </w:p>
        </w:tc>
      </w:tr>
    </w:tbl>
    <w:p w:rsidR="002C7B7D" w:rsidRDefault="002C7B7D" w:rsidP="008A6CAE">
      <w:pPr>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p>
    <w:p w:rsidR="002C7B7D" w:rsidRDefault="002C7B7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sectPr w:rsidR="002C7B7D" w:rsidSect="00755A3D">
          <w:pgSz w:w="16800" w:h="11900" w:orient="landscape"/>
          <w:pgMar w:top="709" w:right="1134" w:bottom="1701" w:left="1134" w:header="283" w:footer="170" w:gutter="0"/>
          <w:cols w:space="720"/>
          <w:noEndnote/>
          <w:docGrid w:linePitch="299"/>
        </w:sectPr>
      </w:pPr>
    </w:p>
    <w:p w:rsidR="00C2586D" w:rsidRDefault="00C2586D" w:rsidP="008A6CAE">
      <w:pPr>
        <w:autoSpaceDE w:val="0"/>
        <w:autoSpaceDN w:val="0"/>
        <w:adjustRightInd w:val="0"/>
        <w:spacing w:after="0" w:line="240" w:lineRule="auto"/>
        <w:ind w:left="12036" w:firstLine="567"/>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lastRenderedPageBreak/>
        <w:t>Таблица № 1.4</w:t>
      </w:r>
    </w:p>
    <w:p w:rsidR="00C2586D" w:rsidRDefault="00C2586D" w:rsidP="008A6CAE">
      <w:pPr>
        <w:autoSpaceDE w:val="0"/>
        <w:autoSpaceDN w:val="0"/>
        <w:adjustRightInd w:val="0"/>
        <w:spacing w:after="0" w:line="240" w:lineRule="auto"/>
        <w:ind w:left="3540"/>
        <w:contextualSpacing/>
        <w:jc w:val="center"/>
        <w:rPr>
          <w:rFonts w:ascii="Times New Roman" w:hAnsi="Times New Roman"/>
          <w:b/>
          <w:sz w:val="26"/>
          <w:szCs w:val="26"/>
          <w:lang w:eastAsia="ru-RU"/>
        </w:rPr>
      </w:pPr>
    </w:p>
    <w:p w:rsidR="00C2586D" w:rsidRPr="000678FF" w:rsidRDefault="00C2586D" w:rsidP="008A6CAE">
      <w:pPr>
        <w:autoSpaceDE w:val="0"/>
        <w:autoSpaceDN w:val="0"/>
        <w:adjustRightInd w:val="0"/>
        <w:spacing w:after="0" w:line="240" w:lineRule="auto"/>
        <w:ind w:left="851"/>
        <w:contextualSpacing/>
        <w:jc w:val="center"/>
        <w:rPr>
          <w:rFonts w:ascii="Times New Roman" w:hAnsi="Times New Roman"/>
          <w:b/>
          <w:sz w:val="26"/>
          <w:szCs w:val="26"/>
          <w:lang w:eastAsia="ru-RU"/>
        </w:rPr>
      </w:pPr>
      <w:r w:rsidRPr="00B51E4E">
        <w:rPr>
          <w:rFonts w:ascii="Times New Roman" w:hAnsi="Times New Roman"/>
          <w:b/>
          <w:sz w:val="26"/>
          <w:szCs w:val="26"/>
          <w:lang w:eastAsia="ru-RU"/>
        </w:rPr>
        <w:t>4. Основные меры правового регу</w:t>
      </w:r>
      <w:r w:rsidRPr="00787848">
        <w:rPr>
          <w:rFonts w:ascii="Times New Roman" w:hAnsi="Times New Roman"/>
          <w:b/>
          <w:sz w:val="26"/>
          <w:szCs w:val="26"/>
          <w:lang w:eastAsia="ru-RU"/>
        </w:rPr>
        <w:t>лирования в сфере реализации подпрограммы</w:t>
      </w:r>
    </w:p>
    <w:p w:rsidR="00C2586D" w:rsidRPr="000678FF" w:rsidRDefault="00C2586D" w:rsidP="008A6CAE">
      <w:pPr>
        <w:autoSpaceDE w:val="0"/>
        <w:autoSpaceDN w:val="0"/>
        <w:adjustRightInd w:val="0"/>
        <w:spacing w:after="0" w:line="240" w:lineRule="auto"/>
        <w:ind w:left="720"/>
        <w:contextualSpacing/>
        <w:rPr>
          <w:rFonts w:ascii="Times New Roman" w:hAnsi="Times New Roman"/>
          <w:b/>
          <w:sz w:val="26"/>
          <w:szCs w:val="26"/>
          <w:lang w:eastAsia="ru-RU"/>
        </w:rPr>
      </w:pPr>
    </w:p>
    <w:p w:rsidR="00C2586D" w:rsidRDefault="00C2586D" w:rsidP="008A6CAE">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0678FF">
        <w:rPr>
          <w:rFonts w:ascii="Times New Roman" w:eastAsia="Calibri" w:hAnsi="Times New Roman" w:cs="Times New Roman"/>
          <w:sz w:val="26"/>
          <w:szCs w:val="26"/>
          <w:lang w:eastAsia="ru-RU"/>
        </w:rPr>
        <w:t xml:space="preserve">В рамках реализации подпрограммы предусмотрена разработка следующих нормативных правовых актов, направленных на выполнение </w:t>
      </w:r>
      <w:r>
        <w:rPr>
          <w:rFonts w:ascii="Times New Roman" w:eastAsia="Calibri" w:hAnsi="Times New Roman" w:cs="Times New Roman"/>
          <w:sz w:val="26"/>
          <w:szCs w:val="26"/>
          <w:lang w:eastAsia="ru-RU"/>
        </w:rPr>
        <w:t>мероприятий подпрограммы.</w:t>
      </w:r>
    </w:p>
    <w:p w:rsidR="00C2586D" w:rsidRDefault="00C2586D" w:rsidP="008A6CAE">
      <w:pPr>
        <w:autoSpaceDE w:val="0"/>
        <w:autoSpaceDN w:val="0"/>
        <w:adjustRightInd w:val="0"/>
        <w:spacing w:after="0" w:line="240" w:lineRule="auto"/>
        <w:ind w:firstLine="567"/>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 xml:space="preserve">                                                                                                                                                                                                                  </w:t>
      </w:r>
    </w:p>
    <w:tbl>
      <w:tblPr>
        <w:tblW w:w="14742"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693"/>
        <w:gridCol w:w="7513"/>
        <w:gridCol w:w="1984"/>
        <w:gridCol w:w="1843"/>
      </w:tblGrid>
      <w:tr w:rsidR="00C2586D" w:rsidRPr="00C52285" w:rsidTr="009D6184">
        <w:tc>
          <w:tcPr>
            <w:tcW w:w="709" w:type="dxa"/>
            <w:tcBorders>
              <w:top w:val="single" w:sz="4" w:space="0" w:color="auto"/>
              <w:bottom w:val="single" w:sz="4" w:space="0" w:color="auto"/>
              <w:right w:val="single" w:sz="4" w:space="0" w:color="auto"/>
            </w:tcBorders>
          </w:tcPr>
          <w:p w:rsidR="00C2586D" w:rsidRPr="00C52285" w:rsidRDefault="00C2586D"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 xml:space="preserve">№ </w:t>
            </w:r>
            <w:proofErr w:type="gramStart"/>
            <w:r w:rsidRPr="00C52285">
              <w:rPr>
                <w:rFonts w:ascii="Times New Roman" w:hAnsi="Times New Roman"/>
                <w:sz w:val="24"/>
                <w:szCs w:val="24"/>
                <w:lang w:eastAsia="ru-RU"/>
              </w:rPr>
              <w:t>п</w:t>
            </w:r>
            <w:proofErr w:type="gramEnd"/>
            <w:r w:rsidRPr="00C52285">
              <w:rPr>
                <w:rFonts w:ascii="Times New Roman" w:hAnsi="Times New Roman"/>
                <w:sz w:val="24"/>
                <w:szCs w:val="24"/>
                <w:lang w:eastAsia="ru-RU"/>
              </w:rPr>
              <w:t>/п</w:t>
            </w:r>
          </w:p>
        </w:tc>
        <w:tc>
          <w:tcPr>
            <w:tcW w:w="2693" w:type="dxa"/>
            <w:tcBorders>
              <w:top w:val="single" w:sz="4" w:space="0" w:color="auto"/>
              <w:left w:val="single" w:sz="4" w:space="0" w:color="auto"/>
              <w:bottom w:val="single" w:sz="4" w:space="0" w:color="auto"/>
              <w:right w:val="single" w:sz="4" w:space="0" w:color="auto"/>
            </w:tcBorders>
          </w:tcPr>
          <w:p w:rsidR="00C2586D" w:rsidRPr="00C52285" w:rsidRDefault="00C2586D"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Вид правового акта</w:t>
            </w:r>
          </w:p>
        </w:tc>
        <w:tc>
          <w:tcPr>
            <w:tcW w:w="7513" w:type="dxa"/>
            <w:tcBorders>
              <w:top w:val="single" w:sz="4" w:space="0" w:color="auto"/>
              <w:left w:val="single" w:sz="4" w:space="0" w:color="auto"/>
              <w:bottom w:val="single" w:sz="4" w:space="0" w:color="auto"/>
              <w:right w:val="single" w:sz="4" w:space="0" w:color="auto"/>
            </w:tcBorders>
          </w:tcPr>
          <w:p w:rsidR="00C2586D" w:rsidRPr="00C52285" w:rsidRDefault="00C2586D"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Основные положения правового акта в разрезе муниципальной программы</w:t>
            </w:r>
          </w:p>
        </w:tc>
        <w:tc>
          <w:tcPr>
            <w:tcW w:w="1984" w:type="dxa"/>
            <w:tcBorders>
              <w:top w:val="single" w:sz="4" w:space="0" w:color="auto"/>
              <w:left w:val="single" w:sz="4" w:space="0" w:color="auto"/>
              <w:bottom w:val="single" w:sz="4" w:space="0" w:color="auto"/>
              <w:right w:val="single" w:sz="4" w:space="0" w:color="auto"/>
            </w:tcBorders>
          </w:tcPr>
          <w:p w:rsidR="00C2586D" w:rsidRPr="00C52285" w:rsidRDefault="00C2586D"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Ответственный исполнитель</w:t>
            </w:r>
            <w:r>
              <w:rPr>
                <w:rFonts w:ascii="Times New Roman" w:hAnsi="Times New Roman"/>
                <w:sz w:val="24"/>
                <w:szCs w:val="24"/>
                <w:lang w:eastAsia="ru-RU"/>
              </w:rPr>
              <w:t>, соисполнители,</w:t>
            </w:r>
            <w:r w:rsidRPr="00C52285">
              <w:rPr>
                <w:rFonts w:ascii="Times New Roman" w:hAnsi="Times New Roman"/>
                <w:sz w:val="24"/>
                <w:szCs w:val="24"/>
                <w:lang w:eastAsia="ru-RU"/>
              </w:rPr>
              <w:t xml:space="preserve"> участник</w:t>
            </w:r>
          </w:p>
        </w:tc>
        <w:tc>
          <w:tcPr>
            <w:tcW w:w="1843" w:type="dxa"/>
            <w:tcBorders>
              <w:top w:val="single" w:sz="4" w:space="0" w:color="auto"/>
              <w:left w:val="single" w:sz="4" w:space="0" w:color="auto"/>
              <w:bottom w:val="single" w:sz="4" w:space="0" w:color="auto"/>
            </w:tcBorders>
          </w:tcPr>
          <w:p w:rsidR="00C2586D" w:rsidRPr="00C52285" w:rsidRDefault="00C2586D"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Ожидаемые сроки принятия правового акта</w:t>
            </w:r>
          </w:p>
        </w:tc>
      </w:tr>
      <w:tr w:rsidR="00C2586D" w:rsidRPr="00C52285" w:rsidTr="009D6184">
        <w:tc>
          <w:tcPr>
            <w:tcW w:w="709" w:type="dxa"/>
            <w:tcBorders>
              <w:top w:val="single" w:sz="4" w:space="0" w:color="auto"/>
              <w:bottom w:val="single" w:sz="4" w:space="0" w:color="auto"/>
              <w:right w:val="single" w:sz="4" w:space="0" w:color="auto"/>
            </w:tcBorders>
          </w:tcPr>
          <w:p w:rsidR="00C2586D" w:rsidRPr="00C52285" w:rsidRDefault="00C2586D" w:rsidP="008A6CA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C2586D" w:rsidRPr="00787848" w:rsidRDefault="00C2586D" w:rsidP="008A6CAE">
            <w:pPr>
              <w:autoSpaceDE w:val="0"/>
              <w:autoSpaceDN w:val="0"/>
              <w:adjustRightInd w:val="0"/>
              <w:spacing w:after="0" w:line="240" w:lineRule="auto"/>
              <w:rPr>
                <w:rFonts w:ascii="Times New Roman" w:hAnsi="Times New Roman"/>
                <w:sz w:val="24"/>
                <w:szCs w:val="24"/>
                <w:lang w:eastAsia="ru-RU"/>
              </w:rPr>
            </w:pPr>
            <w:r w:rsidRPr="00787848">
              <w:rPr>
                <w:rFonts w:ascii="Times New Roman" w:hAnsi="Times New Roman"/>
                <w:sz w:val="24"/>
                <w:szCs w:val="24"/>
              </w:rPr>
              <w:t xml:space="preserve">Постановление Главы </w:t>
            </w:r>
            <w:r>
              <w:rPr>
                <w:rFonts w:ascii="Times New Roman" w:hAnsi="Times New Roman"/>
                <w:sz w:val="24"/>
                <w:szCs w:val="24"/>
              </w:rPr>
              <w:t xml:space="preserve">МО </w:t>
            </w:r>
            <w:r w:rsidRPr="00787848">
              <w:rPr>
                <w:rFonts w:ascii="Times New Roman" w:hAnsi="Times New Roman"/>
                <w:sz w:val="24"/>
                <w:szCs w:val="24"/>
              </w:rPr>
              <w:t>«Город Майкоп»</w:t>
            </w:r>
          </w:p>
        </w:tc>
        <w:tc>
          <w:tcPr>
            <w:tcW w:w="7513" w:type="dxa"/>
            <w:tcBorders>
              <w:top w:val="single" w:sz="4" w:space="0" w:color="auto"/>
              <w:left w:val="single" w:sz="4" w:space="0" w:color="auto"/>
              <w:bottom w:val="single" w:sz="4" w:space="0" w:color="auto"/>
              <w:right w:val="single" w:sz="4" w:space="0" w:color="auto"/>
            </w:tcBorders>
          </w:tcPr>
          <w:p w:rsidR="00C2586D" w:rsidRPr="00787848" w:rsidRDefault="00C2586D" w:rsidP="008A6CAE">
            <w:pPr>
              <w:autoSpaceDE w:val="0"/>
              <w:autoSpaceDN w:val="0"/>
              <w:adjustRightInd w:val="0"/>
              <w:spacing w:after="0" w:line="240" w:lineRule="auto"/>
              <w:rPr>
                <w:rFonts w:ascii="Times New Roman" w:hAnsi="Times New Roman"/>
                <w:sz w:val="24"/>
                <w:szCs w:val="24"/>
                <w:lang w:eastAsia="ru-RU"/>
              </w:rPr>
            </w:pPr>
            <w:r w:rsidRPr="00787848">
              <w:rPr>
                <w:rFonts w:ascii="Times New Roman" w:hAnsi="Times New Roman"/>
                <w:sz w:val="24"/>
                <w:szCs w:val="24"/>
              </w:rPr>
              <w:t>Об утверждении Положения о порядке комплектования дошкольных образовательных организаций муниципального образования «Город Майкоп», реализующих основную общеобразовательную программу дошкольного образования, и родительской плате за присмотр и уход за ребенком в дошкольной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tcPr>
          <w:p w:rsidR="00C2586D" w:rsidRPr="00787848" w:rsidRDefault="00C2586D"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Комитет по образованию</w:t>
            </w:r>
          </w:p>
        </w:tc>
        <w:tc>
          <w:tcPr>
            <w:tcW w:w="1843" w:type="dxa"/>
            <w:tcBorders>
              <w:top w:val="single" w:sz="4" w:space="0" w:color="auto"/>
              <w:left w:val="single" w:sz="4" w:space="0" w:color="auto"/>
              <w:bottom w:val="single" w:sz="4" w:space="0" w:color="auto"/>
            </w:tcBorders>
          </w:tcPr>
          <w:p w:rsidR="00C2586D" w:rsidRDefault="00C2586D" w:rsidP="008A6CA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w:t>
            </w:r>
            <w:r w:rsidRPr="00787848">
              <w:rPr>
                <w:rFonts w:ascii="Times New Roman" w:hAnsi="Times New Roman"/>
                <w:sz w:val="24"/>
                <w:szCs w:val="24"/>
                <w:lang w:eastAsia="ru-RU"/>
              </w:rPr>
              <w:t>арт</w:t>
            </w:r>
          </w:p>
          <w:p w:rsidR="00C2586D" w:rsidRPr="00787848" w:rsidRDefault="00C2586D" w:rsidP="008A6CAE">
            <w:pPr>
              <w:autoSpaceDE w:val="0"/>
              <w:autoSpaceDN w:val="0"/>
              <w:adjustRightInd w:val="0"/>
              <w:spacing w:after="0" w:line="240" w:lineRule="auto"/>
              <w:jc w:val="center"/>
              <w:rPr>
                <w:rFonts w:ascii="Times New Roman" w:hAnsi="Times New Roman"/>
                <w:sz w:val="24"/>
                <w:szCs w:val="24"/>
                <w:lang w:eastAsia="ru-RU"/>
              </w:rPr>
            </w:pPr>
            <w:r w:rsidRPr="00787848">
              <w:rPr>
                <w:rFonts w:ascii="Times New Roman" w:hAnsi="Times New Roman"/>
                <w:sz w:val="24"/>
                <w:szCs w:val="24"/>
                <w:lang w:eastAsia="ru-RU"/>
              </w:rPr>
              <w:t>(ежегодно)</w:t>
            </w:r>
          </w:p>
        </w:tc>
      </w:tr>
    </w:tbl>
    <w:p w:rsidR="00C2586D" w:rsidRDefault="00C2586D" w:rsidP="008A6CAE">
      <w:pPr>
        <w:autoSpaceDE w:val="0"/>
        <w:autoSpaceDN w:val="0"/>
        <w:adjustRightInd w:val="0"/>
        <w:spacing w:after="0" w:line="240" w:lineRule="auto"/>
        <w:contextualSpacing/>
        <w:jc w:val="center"/>
        <w:rPr>
          <w:rFonts w:ascii="Times New Roman" w:hAnsi="Times New Roman"/>
          <w:b/>
          <w:sz w:val="26"/>
          <w:szCs w:val="26"/>
          <w:lang w:eastAsia="ru-RU"/>
        </w:rPr>
        <w:sectPr w:rsidR="00C2586D" w:rsidSect="00C2586D">
          <w:pgSz w:w="16800" w:h="11900" w:orient="landscape"/>
          <w:pgMar w:top="1134" w:right="1134" w:bottom="1701" w:left="1134" w:header="720" w:footer="720" w:gutter="0"/>
          <w:cols w:space="720"/>
          <w:noEndnote/>
          <w:docGrid w:linePitch="299"/>
        </w:sectPr>
      </w:pPr>
    </w:p>
    <w:p w:rsidR="00C2586D" w:rsidRPr="00C2586D" w:rsidRDefault="00C2586D" w:rsidP="008A6CAE">
      <w:pPr>
        <w:pStyle w:val="a3"/>
        <w:numPr>
          <w:ilvl w:val="0"/>
          <w:numId w:val="13"/>
        </w:numPr>
        <w:autoSpaceDE w:val="0"/>
        <w:autoSpaceDN w:val="0"/>
        <w:adjustRightInd w:val="0"/>
        <w:spacing w:after="0" w:line="240" w:lineRule="auto"/>
        <w:jc w:val="center"/>
        <w:rPr>
          <w:rFonts w:ascii="Times New Roman" w:hAnsi="Times New Roman"/>
          <w:b/>
          <w:sz w:val="26"/>
          <w:szCs w:val="26"/>
          <w:lang w:eastAsia="ru-RU"/>
        </w:rPr>
      </w:pPr>
      <w:r w:rsidRPr="00C2586D">
        <w:rPr>
          <w:rFonts w:ascii="Times New Roman" w:hAnsi="Times New Roman"/>
          <w:b/>
          <w:sz w:val="26"/>
          <w:szCs w:val="26"/>
          <w:lang w:eastAsia="ru-RU"/>
        </w:rPr>
        <w:lastRenderedPageBreak/>
        <w:t>Ресурсное обеспечение подпрограммы</w:t>
      </w:r>
    </w:p>
    <w:p w:rsidR="00C2586D" w:rsidRPr="000D36E1" w:rsidRDefault="00C2586D" w:rsidP="008A6CAE">
      <w:pPr>
        <w:pStyle w:val="a3"/>
        <w:autoSpaceDE w:val="0"/>
        <w:autoSpaceDN w:val="0"/>
        <w:adjustRightInd w:val="0"/>
        <w:spacing w:after="0" w:line="240" w:lineRule="auto"/>
        <w:rPr>
          <w:rFonts w:ascii="Times New Roman" w:hAnsi="Times New Roman"/>
          <w:b/>
          <w:sz w:val="26"/>
          <w:szCs w:val="26"/>
          <w:lang w:eastAsia="ru-RU"/>
        </w:rPr>
      </w:pPr>
    </w:p>
    <w:p w:rsidR="00C2586D" w:rsidRPr="00D31887" w:rsidRDefault="00C2586D" w:rsidP="00755A3D">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D31887">
        <w:rPr>
          <w:rFonts w:ascii="Times New Roman" w:eastAsia="Calibri" w:hAnsi="Times New Roman" w:cs="Times New Roman"/>
          <w:sz w:val="26"/>
          <w:szCs w:val="26"/>
          <w:lang w:eastAsia="ru-RU"/>
        </w:rPr>
        <w:t xml:space="preserve">Объём финансовых ресурсов, необходимых для реализации подпрограммы представлен на основании сложившейся </w:t>
      </w:r>
      <w:proofErr w:type="gramStart"/>
      <w:r w:rsidRPr="00D31887">
        <w:rPr>
          <w:rFonts w:ascii="Times New Roman" w:eastAsia="Calibri" w:hAnsi="Times New Roman" w:cs="Times New Roman"/>
          <w:sz w:val="26"/>
          <w:szCs w:val="26"/>
          <w:lang w:eastAsia="ru-RU"/>
        </w:rPr>
        <w:t>политики на товары</w:t>
      </w:r>
      <w:proofErr w:type="gramEnd"/>
      <w:r w:rsidRPr="00D31887">
        <w:rPr>
          <w:rFonts w:ascii="Times New Roman" w:eastAsia="Calibri" w:hAnsi="Times New Roman" w:cs="Times New Roman"/>
          <w:sz w:val="26"/>
          <w:szCs w:val="26"/>
          <w:lang w:eastAsia="ru-RU"/>
        </w:rPr>
        <w:t>, работы и услуги и составляет:</w:t>
      </w:r>
    </w:p>
    <w:p w:rsidR="00D05BD5" w:rsidRPr="00751503" w:rsidRDefault="00D05BD5" w:rsidP="00755A3D">
      <w:pPr>
        <w:spacing w:after="0" w:line="240" w:lineRule="auto"/>
        <w:ind w:firstLine="567"/>
        <w:jc w:val="both"/>
        <w:rPr>
          <w:rFonts w:ascii="Times New Roman" w:eastAsia="Times New Roman" w:hAnsi="Times New Roman" w:cs="Times New Roman"/>
          <w:b/>
          <w:bCs/>
          <w:sz w:val="24"/>
          <w:szCs w:val="24"/>
          <w:lang w:eastAsia="ru-RU"/>
        </w:rPr>
      </w:pPr>
      <w:r w:rsidRPr="00751503">
        <w:rPr>
          <w:rFonts w:ascii="Times New Roman" w:eastAsia="Times New Roman" w:hAnsi="Times New Roman" w:cs="Times New Roman"/>
          <w:sz w:val="24"/>
          <w:szCs w:val="24"/>
          <w:lang w:eastAsia="ru-RU"/>
        </w:rPr>
        <w:t xml:space="preserve">Всего – </w:t>
      </w:r>
      <w:r w:rsidRPr="0075150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1 925 910,7 </w:t>
      </w:r>
      <w:r w:rsidRPr="00751503">
        <w:rPr>
          <w:rFonts w:ascii="Times New Roman" w:eastAsia="Times New Roman" w:hAnsi="Times New Roman" w:cs="Times New Roman"/>
          <w:b/>
          <w:bCs/>
          <w:sz w:val="24"/>
          <w:szCs w:val="24"/>
          <w:lang w:eastAsia="ru-RU"/>
        </w:rPr>
        <w:t xml:space="preserve">тыс. руб. </w:t>
      </w:r>
      <w:r w:rsidRPr="00751503">
        <w:rPr>
          <w:rFonts w:ascii="Times New Roman" w:eastAsia="Times New Roman" w:hAnsi="Times New Roman" w:cs="Times New Roman"/>
          <w:sz w:val="24"/>
          <w:szCs w:val="24"/>
          <w:lang w:eastAsia="ru-RU"/>
        </w:rPr>
        <w:t>В том числе:</w:t>
      </w:r>
    </w:p>
    <w:p w:rsidR="00D05BD5" w:rsidRPr="00D05BD5" w:rsidRDefault="00D05BD5" w:rsidP="00755A3D">
      <w:pPr>
        <w:pStyle w:val="a3"/>
        <w:numPr>
          <w:ilvl w:val="0"/>
          <w:numId w:val="23"/>
        </w:numPr>
        <w:tabs>
          <w:tab w:val="left" w:pos="289"/>
        </w:tabs>
        <w:spacing w:after="0" w:line="240" w:lineRule="auto"/>
        <w:ind w:left="0" w:firstLine="567"/>
        <w:jc w:val="both"/>
        <w:rPr>
          <w:rFonts w:ascii="Times New Roman" w:eastAsia="Times New Roman" w:hAnsi="Times New Roman" w:cs="Times New Roman"/>
          <w:b/>
          <w:bCs/>
          <w:color w:val="000000"/>
          <w:sz w:val="24"/>
          <w:szCs w:val="24"/>
          <w:lang w:eastAsia="ru-RU"/>
        </w:rPr>
      </w:pPr>
      <w:r w:rsidRPr="00D0031B">
        <w:rPr>
          <w:rFonts w:ascii="Times New Roman" w:eastAsia="Times New Roman" w:hAnsi="Times New Roman" w:cs="Times New Roman"/>
          <w:sz w:val="24"/>
          <w:szCs w:val="24"/>
          <w:lang w:eastAsia="ru-RU"/>
        </w:rPr>
        <w:t xml:space="preserve"> </w:t>
      </w:r>
      <w:proofErr w:type="gramStart"/>
      <w:r w:rsidRPr="00D0031B">
        <w:rPr>
          <w:rFonts w:ascii="Times New Roman" w:eastAsia="Times New Roman" w:hAnsi="Times New Roman" w:cs="Times New Roman"/>
          <w:sz w:val="24"/>
          <w:szCs w:val="24"/>
          <w:lang w:eastAsia="ru-RU"/>
        </w:rPr>
        <w:t xml:space="preserve">средства республиканского бюджета РА – </w:t>
      </w:r>
      <w:r w:rsidRPr="00D0031B">
        <w:rPr>
          <w:rFonts w:ascii="Times New Roman" w:eastAsia="Times New Roman" w:hAnsi="Times New Roman" w:cs="Times New Roman"/>
          <w:bCs/>
          <w:sz w:val="24"/>
          <w:szCs w:val="24"/>
          <w:lang w:eastAsia="ru-RU"/>
        </w:rPr>
        <w:t>93</w:t>
      </w:r>
      <w:r>
        <w:rPr>
          <w:rFonts w:ascii="Times New Roman" w:eastAsia="Times New Roman" w:hAnsi="Times New Roman" w:cs="Times New Roman"/>
          <w:bCs/>
          <w:sz w:val="24"/>
          <w:szCs w:val="24"/>
          <w:lang w:eastAsia="ru-RU"/>
        </w:rPr>
        <w:t xml:space="preserve">4 499,6 </w:t>
      </w:r>
      <w:r w:rsidRPr="00D05BD5">
        <w:rPr>
          <w:rFonts w:ascii="Times New Roman" w:eastAsia="Times New Roman" w:hAnsi="Times New Roman" w:cs="Times New Roman"/>
          <w:bCs/>
          <w:sz w:val="24"/>
          <w:szCs w:val="24"/>
          <w:lang w:eastAsia="ru-RU"/>
        </w:rPr>
        <w:t>тыс. руб.</w:t>
      </w:r>
      <w:r w:rsidRPr="00D05BD5">
        <w:rPr>
          <w:rFonts w:ascii="Times New Roman" w:eastAsia="Times New Roman" w:hAnsi="Times New Roman" w:cs="Times New Roman"/>
          <w:sz w:val="24"/>
          <w:szCs w:val="24"/>
          <w:lang w:eastAsia="ru-RU"/>
        </w:rPr>
        <w:t xml:space="preserve"> (2016 г. — </w:t>
      </w:r>
      <w:r w:rsidRPr="00D05BD5">
        <w:rPr>
          <w:rFonts w:ascii="Times New Roman" w:eastAsia="Times New Roman" w:hAnsi="Times New Roman" w:cs="Times New Roman"/>
          <w:bCs/>
          <w:sz w:val="24"/>
          <w:szCs w:val="24"/>
          <w:lang w:eastAsia="ru-RU"/>
        </w:rPr>
        <w:t xml:space="preserve">302 913,4 </w:t>
      </w:r>
      <w:r w:rsidRPr="00D05BD5">
        <w:rPr>
          <w:rFonts w:ascii="Times New Roman" w:eastAsia="Times New Roman" w:hAnsi="Times New Roman" w:cs="Times New Roman"/>
          <w:sz w:val="24"/>
          <w:szCs w:val="24"/>
          <w:lang w:eastAsia="ru-RU"/>
        </w:rPr>
        <w:t xml:space="preserve">тыс. руб.; 2017 г. — </w:t>
      </w:r>
      <w:r w:rsidRPr="00D05BD5">
        <w:rPr>
          <w:rFonts w:ascii="Times New Roman" w:eastAsia="Times New Roman" w:hAnsi="Times New Roman" w:cs="Times New Roman"/>
          <w:bCs/>
          <w:sz w:val="24"/>
          <w:szCs w:val="24"/>
          <w:lang w:eastAsia="ru-RU"/>
        </w:rPr>
        <w:t>315 793,1</w:t>
      </w:r>
      <w:r w:rsidRPr="00D05BD5">
        <w:rPr>
          <w:rFonts w:ascii="Times New Roman" w:eastAsia="Calibri" w:hAnsi="Times New Roman" w:cs="Times New Roman"/>
          <w:bCs/>
          <w:color w:val="000000"/>
          <w:sz w:val="24"/>
          <w:szCs w:val="24"/>
        </w:rPr>
        <w:t xml:space="preserve"> </w:t>
      </w:r>
      <w:r w:rsidRPr="00D05BD5">
        <w:rPr>
          <w:rFonts w:ascii="Times New Roman" w:eastAsia="Times New Roman" w:hAnsi="Times New Roman" w:cs="Times New Roman"/>
          <w:sz w:val="24"/>
          <w:szCs w:val="24"/>
          <w:lang w:eastAsia="ru-RU"/>
        </w:rPr>
        <w:t>тыс. руб.; 2018 г. —</w:t>
      </w:r>
      <w:r w:rsidRPr="00D05BD5">
        <w:rPr>
          <w:rFonts w:ascii="Times New Roman" w:eastAsia="Calibri" w:hAnsi="Times New Roman" w:cs="Times New Roman"/>
          <w:bCs/>
          <w:color w:val="000000"/>
          <w:sz w:val="24"/>
          <w:szCs w:val="24"/>
        </w:rPr>
        <w:t xml:space="preserve"> </w:t>
      </w:r>
      <w:r w:rsidRPr="00D05BD5">
        <w:rPr>
          <w:rFonts w:ascii="Times New Roman" w:eastAsia="Times New Roman" w:hAnsi="Times New Roman" w:cs="Times New Roman"/>
          <w:bCs/>
          <w:sz w:val="24"/>
          <w:szCs w:val="24"/>
          <w:lang w:eastAsia="ru-RU"/>
        </w:rPr>
        <w:t xml:space="preserve">315 793,1 </w:t>
      </w:r>
      <w:r w:rsidRPr="00D05BD5">
        <w:rPr>
          <w:rFonts w:ascii="Times New Roman" w:eastAsia="Times New Roman" w:hAnsi="Times New Roman" w:cs="Times New Roman"/>
          <w:sz w:val="24"/>
          <w:szCs w:val="24"/>
          <w:lang w:eastAsia="ru-RU"/>
        </w:rPr>
        <w:t>тыс. руб.);</w:t>
      </w:r>
      <w:proofErr w:type="gramEnd"/>
    </w:p>
    <w:p w:rsidR="00D05BD5" w:rsidRPr="00D05BD5" w:rsidRDefault="00D05BD5" w:rsidP="00755A3D">
      <w:pPr>
        <w:pStyle w:val="a3"/>
        <w:numPr>
          <w:ilvl w:val="0"/>
          <w:numId w:val="23"/>
        </w:numPr>
        <w:tabs>
          <w:tab w:val="left" w:pos="289"/>
        </w:tabs>
        <w:autoSpaceDE w:val="0"/>
        <w:autoSpaceDN w:val="0"/>
        <w:adjustRightInd w:val="0"/>
        <w:spacing w:after="0" w:line="240" w:lineRule="auto"/>
        <w:ind w:left="0" w:firstLine="567"/>
        <w:jc w:val="both"/>
        <w:rPr>
          <w:rFonts w:ascii="Calibri" w:eastAsia="Calibri" w:hAnsi="Calibri" w:cs="Times New Roman"/>
          <w:b/>
          <w:bCs/>
          <w:color w:val="000000"/>
          <w:sz w:val="24"/>
          <w:szCs w:val="24"/>
        </w:rPr>
      </w:pPr>
      <w:r w:rsidRPr="00D0031B">
        <w:rPr>
          <w:rFonts w:ascii="Times New Roman" w:eastAsia="Times New Roman" w:hAnsi="Times New Roman" w:cs="Times New Roman"/>
          <w:sz w:val="24"/>
          <w:szCs w:val="24"/>
          <w:lang w:eastAsia="ru-RU"/>
        </w:rPr>
        <w:t xml:space="preserve"> </w:t>
      </w:r>
      <w:proofErr w:type="gramStart"/>
      <w:r w:rsidRPr="00D0031B">
        <w:rPr>
          <w:rFonts w:ascii="Times New Roman" w:eastAsia="Times New Roman" w:hAnsi="Times New Roman" w:cs="Times New Roman"/>
          <w:sz w:val="24"/>
          <w:szCs w:val="24"/>
          <w:lang w:eastAsia="ru-RU"/>
        </w:rPr>
        <w:t>средства местного бюджета —</w:t>
      </w:r>
      <w:r w:rsidRPr="00D0031B">
        <w:rPr>
          <w:rFonts w:ascii="Times New Roman" w:eastAsia="Calibri" w:hAnsi="Times New Roman" w:cs="Times New Roman"/>
          <w:bCs/>
          <w:color w:val="000000"/>
          <w:sz w:val="24"/>
          <w:szCs w:val="24"/>
        </w:rPr>
        <w:t xml:space="preserve">  </w:t>
      </w:r>
      <w:r>
        <w:rPr>
          <w:rFonts w:ascii="Times New Roman" w:eastAsia="Calibri" w:hAnsi="Times New Roman" w:cs="Times New Roman"/>
          <w:bCs/>
          <w:sz w:val="24"/>
          <w:szCs w:val="24"/>
        </w:rPr>
        <w:t xml:space="preserve">781 967,0  </w:t>
      </w:r>
      <w:r w:rsidRPr="00D0031B">
        <w:rPr>
          <w:rFonts w:ascii="Times New Roman" w:eastAsia="Times New Roman" w:hAnsi="Times New Roman" w:cs="Times New Roman"/>
          <w:bCs/>
          <w:sz w:val="24"/>
          <w:szCs w:val="24"/>
          <w:lang w:eastAsia="ru-RU"/>
        </w:rPr>
        <w:t>тыс. руб.</w:t>
      </w:r>
      <w:r>
        <w:rPr>
          <w:rFonts w:ascii="Times New Roman" w:eastAsia="Times New Roman" w:hAnsi="Times New Roman" w:cs="Times New Roman"/>
          <w:sz w:val="24"/>
          <w:szCs w:val="24"/>
          <w:lang w:eastAsia="ru-RU"/>
        </w:rPr>
        <w:t xml:space="preserve"> (2016</w:t>
      </w:r>
      <w:r w:rsidRPr="00D0031B">
        <w:rPr>
          <w:rFonts w:ascii="Times New Roman" w:eastAsia="Times New Roman" w:hAnsi="Times New Roman" w:cs="Times New Roman"/>
          <w:sz w:val="24"/>
          <w:szCs w:val="24"/>
          <w:lang w:eastAsia="ru-RU"/>
        </w:rPr>
        <w:t xml:space="preserve"> г. —</w:t>
      </w:r>
      <w:r>
        <w:rPr>
          <w:rFonts w:ascii="Times New Roman" w:eastAsia="Calibri" w:hAnsi="Times New Roman" w:cs="Times New Roman"/>
          <w:bCs/>
          <w:sz w:val="24"/>
          <w:szCs w:val="24"/>
        </w:rPr>
        <w:t xml:space="preserve">261 140,0 </w:t>
      </w:r>
      <w:r>
        <w:rPr>
          <w:rFonts w:ascii="Times New Roman" w:eastAsia="Times New Roman" w:hAnsi="Times New Roman" w:cs="Times New Roman"/>
          <w:sz w:val="24"/>
          <w:szCs w:val="24"/>
          <w:lang w:eastAsia="ru-RU"/>
        </w:rPr>
        <w:t>тыс. руб.; 2017</w:t>
      </w:r>
      <w:r w:rsidRPr="00D0031B">
        <w:rPr>
          <w:rFonts w:ascii="Times New Roman" w:eastAsia="Times New Roman" w:hAnsi="Times New Roman" w:cs="Times New Roman"/>
          <w:sz w:val="24"/>
          <w:szCs w:val="24"/>
          <w:lang w:eastAsia="ru-RU"/>
        </w:rPr>
        <w:t xml:space="preserve"> г. –</w:t>
      </w:r>
      <w:r>
        <w:rPr>
          <w:rFonts w:ascii="Times New Roman" w:eastAsia="Calibri" w:hAnsi="Times New Roman" w:cs="Times New Roman"/>
          <w:bCs/>
          <w:sz w:val="24"/>
          <w:szCs w:val="24"/>
        </w:rPr>
        <w:t xml:space="preserve">258 910,0  </w:t>
      </w:r>
      <w:r>
        <w:rPr>
          <w:rFonts w:ascii="Times New Roman" w:eastAsia="Times New Roman" w:hAnsi="Times New Roman" w:cs="Times New Roman"/>
          <w:sz w:val="24"/>
          <w:szCs w:val="24"/>
          <w:lang w:eastAsia="ru-RU"/>
        </w:rPr>
        <w:t>тыс. руб.; 2018</w:t>
      </w:r>
      <w:r w:rsidRPr="00D0031B">
        <w:rPr>
          <w:rFonts w:ascii="Times New Roman" w:eastAsia="Times New Roman" w:hAnsi="Times New Roman" w:cs="Times New Roman"/>
          <w:sz w:val="24"/>
          <w:szCs w:val="24"/>
          <w:lang w:eastAsia="ru-RU"/>
        </w:rPr>
        <w:t xml:space="preserve"> г. —</w:t>
      </w:r>
      <w:r>
        <w:rPr>
          <w:rFonts w:ascii="Times New Roman" w:eastAsia="Calibri" w:hAnsi="Times New Roman" w:cs="Times New Roman"/>
          <w:bCs/>
          <w:sz w:val="24"/>
          <w:szCs w:val="24"/>
        </w:rPr>
        <w:t xml:space="preserve"> 261 917,0  </w:t>
      </w:r>
      <w:r>
        <w:rPr>
          <w:rFonts w:ascii="Times New Roman" w:eastAsia="Times New Roman" w:hAnsi="Times New Roman" w:cs="Times New Roman"/>
          <w:sz w:val="24"/>
          <w:szCs w:val="24"/>
          <w:lang w:eastAsia="ru-RU"/>
        </w:rPr>
        <w:t>тыс. руб.);</w:t>
      </w:r>
      <w:proofErr w:type="gramEnd"/>
    </w:p>
    <w:p w:rsidR="00C2586D" w:rsidRPr="00D31887" w:rsidRDefault="00793678" w:rsidP="00755A3D">
      <w:pPr>
        <w:spacing w:after="0" w:line="240" w:lineRule="auto"/>
        <w:ind w:firstLine="567"/>
        <w:jc w:val="both"/>
        <w:rPr>
          <w:rFonts w:ascii="Times New Roman" w:eastAsia="Calibri" w:hAnsi="Times New Roman" w:cs="Times New Roman"/>
          <w:bCs/>
          <w:color w:val="000000"/>
          <w:sz w:val="26"/>
          <w:szCs w:val="26"/>
        </w:rPr>
      </w:pPr>
      <w:proofErr w:type="gramStart"/>
      <w:r>
        <w:rPr>
          <w:rFonts w:ascii="Times New Roman" w:eastAsia="Times New Roman" w:hAnsi="Times New Roman" w:cs="Times New Roman"/>
          <w:sz w:val="24"/>
          <w:szCs w:val="24"/>
          <w:lang w:eastAsia="ru-RU"/>
        </w:rPr>
        <w:t xml:space="preserve">- </w:t>
      </w:r>
      <w:r w:rsidR="00D05BD5">
        <w:rPr>
          <w:rFonts w:ascii="Times New Roman" w:eastAsia="Times New Roman" w:hAnsi="Times New Roman" w:cs="Times New Roman"/>
          <w:sz w:val="24"/>
          <w:szCs w:val="24"/>
          <w:lang w:eastAsia="ru-RU"/>
        </w:rPr>
        <w:t>внебюджетные средства – 209 444,1 (2016</w:t>
      </w:r>
      <w:r w:rsidR="00D05BD5" w:rsidRPr="00D0031B">
        <w:rPr>
          <w:rFonts w:ascii="Times New Roman" w:eastAsia="Times New Roman" w:hAnsi="Times New Roman" w:cs="Times New Roman"/>
          <w:sz w:val="24"/>
          <w:szCs w:val="24"/>
          <w:lang w:eastAsia="ru-RU"/>
        </w:rPr>
        <w:t xml:space="preserve"> г. —</w:t>
      </w:r>
      <w:r w:rsidR="00D05BD5">
        <w:rPr>
          <w:rFonts w:ascii="Times New Roman" w:eastAsia="Calibri" w:hAnsi="Times New Roman" w:cs="Times New Roman"/>
          <w:bCs/>
          <w:sz w:val="24"/>
          <w:szCs w:val="24"/>
        </w:rPr>
        <w:t xml:space="preserve"> 69 814,7 </w:t>
      </w:r>
      <w:r w:rsidR="00D05BD5">
        <w:rPr>
          <w:rFonts w:ascii="Times New Roman" w:eastAsia="Times New Roman" w:hAnsi="Times New Roman" w:cs="Times New Roman"/>
          <w:sz w:val="24"/>
          <w:szCs w:val="24"/>
          <w:lang w:eastAsia="ru-RU"/>
        </w:rPr>
        <w:t>тыс. руб.; 2017</w:t>
      </w:r>
      <w:r w:rsidR="00D05BD5" w:rsidRPr="00D0031B">
        <w:rPr>
          <w:rFonts w:ascii="Times New Roman" w:eastAsia="Times New Roman" w:hAnsi="Times New Roman" w:cs="Times New Roman"/>
          <w:sz w:val="24"/>
          <w:szCs w:val="24"/>
          <w:lang w:eastAsia="ru-RU"/>
        </w:rPr>
        <w:t xml:space="preserve"> г. –</w:t>
      </w:r>
      <w:r w:rsidR="00D05BD5">
        <w:rPr>
          <w:rFonts w:ascii="Times New Roman" w:eastAsia="Times New Roman" w:hAnsi="Times New Roman" w:cs="Times New Roman"/>
          <w:sz w:val="24"/>
          <w:szCs w:val="24"/>
          <w:lang w:eastAsia="ru-RU"/>
        </w:rPr>
        <w:t xml:space="preserve"> </w:t>
      </w:r>
      <w:r w:rsidR="00D05BD5">
        <w:rPr>
          <w:rFonts w:ascii="Times New Roman" w:eastAsia="Calibri" w:hAnsi="Times New Roman" w:cs="Times New Roman"/>
          <w:bCs/>
          <w:sz w:val="24"/>
          <w:szCs w:val="24"/>
        </w:rPr>
        <w:t xml:space="preserve">69 814,7 </w:t>
      </w:r>
      <w:r w:rsidR="00D05BD5">
        <w:rPr>
          <w:rFonts w:ascii="Times New Roman" w:eastAsia="Times New Roman" w:hAnsi="Times New Roman" w:cs="Times New Roman"/>
          <w:sz w:val="24"/>
          <w:szCs w:val="24"/>
          <w:lang w:eastAsia="ru-RU"/>
        </w:rPr>
        <w:t>тыс. руб.; 2018</w:t>
      </w:r>
      <w:r w:rsidR="00D05BD5" w:rsidRPr="00D0031B">
        <w:rPr>
          <w:rFonts w:ascii="Times New Roman" w:eastAsia="Times New Roman" w:hAnsi="Times New Roman" w:cs="Times New Roman"/>
          <w:sz w:val="24"/>
          <w:szCs w:val="24"/>
          <w:lang w:eastAsia="ru-RU"/>
        </w:rPr>
        <w:t xml:space="preserve"> г. —</w:t>
      </w:r>
      <w:r w:rsidR="00D05BD5">
        <w:rPr>
          <w:rFonts w:ascii="Times New Roman" w:eastAsia="Times New Roman" w:hAnsi="Times New Roman" w:cs="Times New Roman"/>
          <w:sz w:val="24"/>
          <w:szCs w:val="24"/>
          <w:lang w:eastAsia="ru-RU"/>
        </w:rPr>
        <w:t xml:space="preserve"> </w:t>
      </w:r>
      <w:r w:rsidR="00D05BD5">
        <w:rPr>
          <w:rFonts w:ascii="Times New Roman" w:eastAsia="Calibri" w:hAnsi="Times New Roman" w:cs="Times New Roman"/>
          <w:bCs/>
          <w:sz w:val="24"/>
          <w:szCs w:val="24"/>
        </w:rPr>
        <w:t xml:space="preserve">69 814,7 </w:t>
      </w:r>
      <w:r w:rsidR="00D05BD5">
        <w:rPr>
          <w:rFonts w:ascii="Times New Roman" w:eastAsia="Times New Roman" w:hAnsi="Times New Roman" w:cs="Times New Roman"/>
          <w:sz w:val="24"/>
          <w:szCs w:val="24"/>
          <w:lang w:eastAsia="ru-RU"/>
        </w:rPr>
        <w:t>тыс. руб.)</w:t>
      </w:r>
      <w:proofErr w:type="gramEnd"/>
    </w:p>
    <w:p w:rsidR="00C2586D" w:rsidRDefault="00C2586D" w:rsidP="008A6CAE">
      <w:pPr>
        <w:autoSpaceDE w:val="0"/>
        <w:autoSpaceDN w:val="0"/>
        <w:adjustRightInd w:val="0"/>
        <w:spacing w:after="0" w:line="240" w:lineRule="auto"/>
        <w:contextualSpacing/>
        <w:jc w:val="center"/>
        <w:rPr>
          <w:rFonts w:ascii="Times New Roman" w:hAnsi="Times New Roman"/>
          <w:b/>
          <w:sz w:val="26"/>
          <w:szCs w:val="26"/>
          <w:lang w:eastAsia="ru-RU"/>
        </w:rPr>
      </w:pPr>
    </w:p>
    <w:p w:rsidR="002C7B7D" w:rsidRDefault="002C7B7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C2586D" w:rsidRDefault="00C2586D" w:rsidP="008A6CAE">
      <w:pPr>
        <w:autoSpaceDE w:val="0"/>
        <w:autoSpaceDN w:val="0"/>
        <w:adjustRightInd w:val="0"/>
        <w:spacing w:after="0" w:line="240" w:lineRule="auto"/>
        <w:jc w:val="center"/>
        <w:outlineLvl w:val="0"/>
        <w:rPr>
          <w:rFonts w:ascii="Times New Roman" w:eastAsia="Times New Roman" w:hAnsi="Times New Roman" w:cs="Times New Roman"/>
          <w:b/>
          <w:bCs/>
          <w:i/>
          <w:sz w:val="26"/>
          <w:szCs w:val="26"/>
          <w:lang w:eastAsia="ru-RU"/>
        </w:rPr>
        <w:sectPr w:rsidR="00C2586D" w:rsidSect="000678FF">
          <w:pgSz w:w="11900" w:h="16800"/>
          <w:pgMar w:top="1134" w:right="1134" w:bottom="1134" w:left="1701" w:header="720" w:footer="720" w:gutter="0"/>
          <w:cols w:space="720"/>
          <w:noEndnote/>
          <w:docGrid w:linePitch="299"/>
        </w:sectPr>
      </w:pPr>
    </w:p>
    <w:p w:rsidR="00C2586D" w:rsidRDefault="00C2586D" w:rsidP="008A6CAE">
      <w:pPr>
        <w:spacing w:after="0" w:line="240" w:lineRule="auto"/>
        <w:ind w:left="12744"/>
        <w:jc w:val="center"/>
        <w:rPr>
          <w:rFonts w:ascii="Times New Roman" w:eastAsia="Times New Roman" w:hAnsi="Times New Roman" w:cs="Times New Roman"/>
          <w:bCs/>
          <w:i/>
          <w:sz w:val="26"/>
          <w:szCs w:val="26"/>
          <w:lang w:eastAsia="ru-RU"/>
        </w:rPr>
      </w:pPr>
      <w:r>
        <w:rPr>
          <w:rFonts w:ascii="Times New Roman" w:eastAsia="Times New Roman" w:hAnsi="Times New Roman" w:cs="Times New Roman"/>
          <w:bCs/>
          <w:i/>
          <w:sz w:val="26"/>
          <w:szCs w:val="26"/>
          <w:lang w:eastAsia="ru-RU"/>
        </w:rPr>
        <w:lastRenderedPageBreak/>
        <w:t>Таблица № 1.5</w:t>
      </w:r>
    </w:p>
    <w:p w:rsidR="00C2586D" w:rsidRDefault="00C2586D" w:rsidP="008A6CAE">
      <w:pPr>
        <w:autoSpaceDE w:val="0"/>
        <w:autoSpaceDN w:val="0"/>
        <w:adjustRightInd w:val="0"/>
        <w:spacing w:after="0" w:line="240" w:lineRule="auto"/>
        <w:jc w:val="center"/>
        <w:outlineLvl w:val="0"/>
        <w:rPr>
          <w:rFonts w:ascii="Times New Roman" w:eastAsia="Times New Roman" w:hAnsi="Times New Roman" w:cs="Times New Roman"/>
          <w:b/>
          <w:bCs/>
          <w:i/>
          <w:sz w:val="26"/>
          <w:szCs w:val="26"/>
          <w:lang w:eastAsia="ru-RU"/>
        </w:rPr>
      </w:pPr>
    </w:p>
    <w:p w:rsidR="00C2586D" w:rsidRPr="009A37F3" w:rsidRDefault="00C2586D" w:rsidP="008A6CAE">
      <w:pPr>
        <w:autoSpaceDE w:val="0"/>
        <w:autoSpaceDN w:val="0"/>
        <w:adjustRightInd w:val="0"/>
        <w:spacing w:after="0" w:line="240" w:lineRule="auto"/>
        <w:jc w:val="center"/>
        <w:outlineLvl w:val="0"/>
        <w:rPr>
          <w:rFonts w:ascii="Times New Roman" w:eastAsia="Calibri" w:hAnsi="Times New Roman" w:cs="Times New Roman"/>
          <w:b/>
          <w:bCs/>
          <w:sz w:val="26"/>
          <w:szCs w:val="26"/>
        </w:rPr>
      </w:pPr>
      <w:r w:rsidRPr="00857BF6">
        <w:rPr>
          <w:rFonts w:ascii="Times New Roman" w:eastAsia="Times New Roman" w:hAnsi="Times New Roman" w:cs="Times New Roman"/>
          <w:b/>
          <w:bCs/>
          <w:i/>
          <w:sz w:val="26"/>
          <w:szCs w:val="26"/>
          <w:lang w:eastAsia="ru-RU"/>
        </w:rPr>
        <w:t>План реализации основных мероп</w:t>
      </w:r>
      <w:r>
        <w:rPr>
          <w:rFonts w:ascii="Times New Roman" w:eastAsia="Times New Roman" w:hAnsi="Times New Roman" w:cs="Times New Roman"/>
          <w:b/>
          <w:bCs/>
          <w:i/>
          <w:sz w:val="26"/>
          <w:szCs w:val="26"/>
          <w:lang w:eastAsia="ru-RU"/>
        </w:rPr>
        <w:t xml:space="preserve">риятий </w:t>
      </w:r>
      <w:r w:rsidRPr="000D36E1">
        <w:rPr>
          <w:rFonts w:ascii="Times New Roman" w:eastAsia="Calibri" w:hAnsi="Times New Roman" w:cs="Times New Roman"/>
          <w:b/>
          <w:bCs/>
          <w:i/>
          <w:sz w:val="26"/>
          <w:szCs w:val="26"/>
        </w:rPr>
        <w:t>подпрограммы 1 «Развитие системы дошкольного образования»</w:t>
      </w:r>
      <w:r w:rsidRPr="009A37F3">
        <w:rPr>
          <w:rFonts w:ascii="Times New Roman" w:eastAsia="Calibri" w:hAnsi="Times New Roman" w:cs="Times New Roman"/>
          <w:b/>
          <w:bCs/>
          <w:sz w:val="26"/>
          <w:szCs w:val="26"/>
        </w:rPr>
        <w:t xml:space="preserve"> </w:t>
      </w:r>
    </w:p>
    <w:p w:rsidR="00C2586D" w:rsidRDefault="00C2586D" w:rsidP="008A6CAE">
      <w:pPr>
        <w:spacing w:after="0" w:line="240" w:lineRule="auto"/>
        <w:jc w:val="center"/>
        <w:rPr>
          <w:rFonts w:ascii="Times New Roman" w:eastAsia="Times New Roman" w:hAnsi="Times New Roman" w:cs="Times New Roman"/>
          <w:b/>
          <w:bCs/>
          <w:i/>
          <w:sz w:val="26"/>
          <w:szCs w:val="26"/>
          <w:lang w:eastAsia="ru-RU"/>
        </w:rPr>
      </w:pPr>
      <w:r w:rsidRPr="00857BF6">
        <w:rPr>
          <w:rFonts w:ascii="Times New Roman" w:eastAsia="Times New Roman" w:hAnsi="Times New Roman" w:cs="Times New Roman"/>
          <w:b/>
          <w:bCs/>
          <w:i/>
          <w:sz w:val="26"/>
          <w:szCs w:val="26"/>
          <w:lang w:eastAsia="ru-RU"/>
        </w:rPr>
        <w:t>за счет всех источников финансирования</w:t>
      </w:r>
    </w:p>
    <w:p w:rsidR="008E7D21" w:rsidRDefault="008E7D21" w:rsidP="008A6CAE">
      <w:pPr>
        <w:spacing w:after="0" w:line="240" w:lineRule="auto"/>
        <w:rPr>
          <w:rFonts w:ascii="Times New Roman" w:eastAsia="Times New Roman" w:hAnsi="Times New Roman" w:cs="Times New Roman"/>
          <w:b/>
          <w:bCs/>
          <w:i/>
          <w:sz w:val="26"/>
          <w:szCs w:val="26"/>
          <w:lang w:eastAsia="ru-RU"/>
        </w:rPr>
      </w:pPr>
    </w:p>
    <w:tbl>
      <w:tblPr>
        <w:tblStyle w:val="aa"/>
        <w:tblW w:w="16390" w:type="dxa"/>
        <w:tblInd w:w="-834" w:type="dxa"/>
        <w:tblLayout w:type="fixed"/>
        <w:tblLook w:val="04A0" w:firstRow="1" w:lastRow="0" w:firstColumn="1" w:lastColumn="0" w:noHBand="0" w:noVBand="1"/>
      </w:tblPr>
      <w:tblGrid>
        <w:gridCol w:w="658"/>
        <w:gridCol w:w="1535"/>
        <w:gridCol w:w="25"/>
        <w:gridCol w:w="1838"/>
        <w:gridCol w:w="709"/>
        <w:gridCol w:w="425"/>
        <w:gridCol w:w="709"/>
        <w:gridCol w:w="708"/>
        <w:gridCol w:w="567"/>
        <w:gridCol w:w="709"/>
        <w:gridCol w:w="425"/>
        <w:gridCol w:w="709"/>
        <w:gridCol w:w="709"/>
        <w:gridCol w:w="567"/>
        <w:gridCol w:w="709"/>
        <w:gridCol w:w="425"/>
        <w:gridCol w:w="709"/>
        <w:gridCol w:w="708"/>
        <w:gridCol w:w="567"/>
        <w:gridCol w:w="709"/>
        <w:gridCol w:w="425"/>
        <w:gridCol w:w="709"/>
        <w:gridCol w:w="567"/>
        <w:gridCol w:w="569"/>
      </w:tblGrid>
      <w:tr w:rsidR="00793678" w:rsidRPr="00C82455" w:rsidTr="002453F8">
        <w:trPr>
          <w:trHeight w:val="499"/>
        </w:trPr>
        <w:tc>
          <w:tcPr>
            <w:tcW w:w="658" w:type="dxa"/>
            <w:vMerge w:val="restart"/>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xml:space="preserve">№ </w:t>
            </w:r>
            <w:proofErr w:type="gramStart"/>
            <w:r w:rsidRPr="00C82455">
              <w:rPr>
                <w:rFonts w:ascii="Times New Roman" w:eastAsia="Times New Roman" w:hAnsi="Times New Roman" w:cs="Times New Roman"/>
                <w:b/>
                <w:bCs/>
                <w:sz w:val="18"/>
                <w:szCs w:val="18"/>
                <w:lang w:eastAsia="ru-RU"/>
              </w:rPr>
              <w:t>п</w:t>
            </w:r>
            <w:proofErr w:type="gramEnd"/>
            <w:r w:rsidRPr="00C82455">
              <w:rPr>
                <w:rFonts w:ascii="Times New Roman" w:eastAsia="Times New Roman" w:hAnsi="Times New Roman" w:cs="Times New Roman"/>
                <w:b/>
                <w:bCs/>
                <w:sz w:val="18"/>
                <w:szCs w:val="18"/>
                <w:lang w:eastAsia="ru-RU"/>
              </w:rPr>
              <w:t>/п</w:t>
            </w:r>
          </w:p>
        </w:tc>
        <w:tc>
          <w:tcPr>
            <w:tcW w:w="1560" w:type="dxa"/>
            <w:gridSpan w:val="2"/>
            <w:vMerge w:val="restart"/>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Наименование муниципальной</w:t>
            </w:r>
            <w:r w:rsidRPr="00C82455">
              <w:rPr>
                <w:rFonts w:ascii="Times New Roman" w:eastAsia="Times New Roman" w:hAnsi="Times New Roman" w:cs="Times New Roman"/>
                <w:b/>
                <w:bCs/>
                <w:sz w:val="18"/>
                <w:szCs w:val="18"/>
                <w:lang w:eastAsia="ru-RU"/>
              </w:rPr>
              <w:br/>
            </w:r>
            <w:r>
              <w:rPr>
                <w:rFonts w:ascii="Times New Roman" w:eastAsia="Times New Roman" w:hAnsi="Times New Roman" w:cs="Times New Roman"/>
                <w:b/>
                <w:bCs/>
                <w:sz w:val="18"/>
                <w:szCs w:val="18"/>
                <w:lang w:eastAsia="ru-RU"/>
              </w:rPr>
              <w:t>под</w:t>
            </w:r>
            <w:r w:rsidRPr="00C82455">
              <w:rPr>
                <w:rFonts w:ascii="Times New Roman" w:eastAsia="Times New Roman" w:hAnsi="Times New Roman" w:cs="Times New Roman"/>
                <w:b/>
                <w:bCs/>
                <w:sz w:val="18"/>
                <w:szCs w:val="18"/>
                <w:lang w:eastAsia="ru-RU"/>
              </w:rPr>
              <w:t>программы, основного мероприятия, направления расходов</w:t>
            </w:r>
          </w:p>
        </w:tc>
        <w:tc>
          <w:tcPr>
            <w:tcW w:w="1838" w:type="dxa"/>
            <w:vMerge w:val="restart"/>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Наименование соисполнителя (участника)</w:t>
            </w:r>
          </w:p>
        </w:tc>
        <w:tc>
          <w:tcPr>
            <w:tcW w:w="3118" w:type="dxa"/>
            <w:gridSpan w:val="5"/>
            <w:vMerge w:val="restart"/>
            <w:hideMark/>
          </w:tcPr>
          <w:p w:rsidR="00793678" w:rsidRPr="00C82455" w:rsidRDefault="00793678"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Всего за весь период реализации программы</w:t>
            </w:r>
          </w:p>
        </w:tc>
        <w:tc>
          <w:tcPr>
            <w:tcW w:w="3119" w:type="dxa"/>
            <w:gridSpan w:val="5"/>
            <w:vMerge w:val="restart"/>
            <w:hideMark/>
          </w:tcPr>
          <w:p w:rsidR="00793678" w:rsidRPr="00C82455" w:rsidRDefault="00793678"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2016 год</w:t>
            </w:r>
          </w:p>
        </w:tc>
        <w:tc>
          <w:tcPr>
            <w:tcW w:w="3118" w:type="dxa"/>
            <w:gridSpan w:val="5"/>
            <w:vMerge w:val="restart"/>
            <w:hideMark/>
          </w:tcPr>
          <w:p w:rsidR="00793678" w:rsidRPr="00C82455" w:rsidRDefault="00793678"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2017 год</w:t>
            </w:r>
          </w:p>
        </w:tc>
        <w:tc>
          <w:tcPr>
            <w:tcW w:w="2979" w:type="dxa"/>
            <w:gridSpan w:val="5"/>
            <w:vMerge w:val="restart"/>
            <w:hideMark/>
          </w:tcPr>
          <w:p w:rsidR="00793678" w:rsidRPr="00C82455" w:rsidRDefault="00793678"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2018 год</w:t>
            </w:r>
          </w:p>
        </w:tc>
      </w:tr>
      <w:tr w:rsidR="00793678" w:rsidRPr="00C82455" w:rsidTr="002453F8">
        <w:trPr>
          <w:trHeight w:val="499"/>
        </w:trPr>
        <w:tc>
          <w:tcPr>
            <w:tcW w:w="658" w:type="dxa"/>
            <w:vMerge/>
            <w:hideMark/>
          </w:tcPr>
          <w:p w:rsidR="00793678" w:rsidRPr="00C82455" w:rsidRDefault="00793678" w:rsidP="008A6CAE">
            <w:pPr>
              <w:rPr>
                <w:rFonts w:ascii="Times New Roman" w:eastAsia="Times New Roman" w:hAnsi="Times New Roman" w:cs="Times New Roman"/>
                <w:b/>
                <w:bCs/>
                <w:sz w:val="18"/>
                <w:szCs w:val="18"/>
                <w:lang w:eastAsia="ru-RU"/>
              </w:rPr>
            </w:pPr>
          </w:p>
        </w:tc>
        <w:tc>
          <w:tcPr>
            <w:tcW w:w="1560" w:type="dxa"/>
            <w:gridSpan w:val="2"/>
            <w:vMerge/>
            <w:hideMark/>
          </w:tcPr>
          <w:p w:rsidR="00793678" w:rsidRPr="00C82455" w:rsidRDefault="00793678" w:rsidP="008A6CAE">
            <w:pPr>
              <w:rPr>
                <w:rFonts w:ascii="Times New Roman" w:eastAsia="Times New Roman" w:hAnsi="Times New Roman" w:cs="Times New Roman"/>
                <w:b/>
                <w:bCs/>
                <w:sz w:val="18"/>
                <w:szCs w:val="18"/>
                <w:lang w:eastAsia="ru-RU"/>
              </w:rPr>
            </w:pPr>
          </w:p>
        </w:tc>
        <w:tc>
          <w:tcPr>
            <w:tcW w:w="1838" w:type="dxa"/>
            <w:vMerge/>
            <w:hideMark/>
          </w:tcPr>
          <w:p w:rsidR="00793678" w:rsidRPr="00C82455" w:rsidRDefault="00793678" w:rsidP="008A6CAE">
            <w:pPr>
              <w:rPr>
                <w:rFonts w:ascii="Times New Roman" w:eastAsia="Times New Roman" w:hAnsi="Times New Roman" w:cs="Times New Roman"/>
                <w:b/>
                <w:bCs/>
                <w:sz w:val="18"/>
                <w:szCs w:val="18"/>
                <w:lang w:eastAsia="ru-RU"/>
              </w:rPr>
            </w:pPr>
          </w:p>
        </w:tc>
        <w:tc>
          <w:tcPr>
            <w:tcW w:w="3118" w:type="dxa"/>
            <w:gridSpan w:val="5"/>
            <w:vMerge/>
            <w:hideMark/>
          </w:tcPr>
          <w:p w:rsidR="00793678" w:rsidRPr="00C82455" w:rsidRDefault="00793678" w:rsidP="008A6CAE">
            <w:pPr>
              <w:rPr>
                <w:rFonts w:ascii="Times New Roman" w:eastAsia="Times New Roman" w:hAnsi="Times New Roman" w:cs="Times New Roman"/>
                <w:b/>
                <w:bCs/>
                <w:sz w:val="18"/>
                <w:szCs w:val="18"/>
                <w:lang w:eastAsia="ru-RU"/>
              </w:rPr>
            </w:pPr>
          </w:p>
        </w:tc>
        <w:tc>
          <w:tcPr>
            <w:tcW w:w="3119" w:type="dxa"/>
            <w:gridSpan w:val="5"/>
            <w:vMerge/>
            <w:hideMark/>
          </w:tcPr>
          <w:p w:rsidR="00793678" w:rsidRPr="00C82455" w:rsidRDefault="00793678" w:rsidP="008A6CAE">
            <w:pPr>
              <w:rPr>
                <w:rFonts w:ascii="Times New Roman" w:eastAsia="Times New Roman" w:hAnsi="Times New Roman" w:cs="Times New Roman"/>
                <w:b/>
                <w:bCs/>
                <w:sz w:val="18"/>
                <w:szCs w:val="18"/>
                <w:lang w:eastAsia="ru-RU"/>
              </w:rPr>
            </w:pPr>
          </w:p>
        </w:tc>
        <w:tc>
          <w:tcPr>
            <w:tcW w:w="3118" w:type="dxa"/>
            <w:gridSpan w:val="5"/>
            <w:vMerge/>
            <w:hideMark/>
          </w:tcPr>
          <w:p w:rsidR="00793678" w:rsidRPr="00C82455" w:rsidRDefault="00793678" w:rsidP="008A6CAE">
            <w:pPr>
              <w:rPr>
                <w:rFonts w:ascii="Times New Roman" w:eastAsia="Times New Roman" w:hAnsi="Times New Roman" w:cs="Times New Roman"/>
                <w:b/>
                <w:bCs/>
                <w:sz w:val="18"/>
                <w:szCs w:val="18"/>
                <w:lang w:eastAsia="ru-RU"/>
              </w:rPr>
            </w:pPr>
          </w:p>
        </w:tc>
        <w:tc>
          <w:tcPr>
            <w:tcW w:w="2979" w:type="dxa"/>
            <w:gridSpan w:val="5"/>
            <w:vMerge/>
            <w:hideMark/>
          </w:tcPr>
          <w:p w:rsidR="00793678" w:rsidRPr="00C82455" w:rsidRDefault="00793678" w:rsidP="008A6CAE">
            <w:pPr>
              <w:rPr>
                <w:rFonts w:ascii="Times New Roman" w:eastAsia="Times New Roman" w:hAnsi="Times New Roman" w:cs="Times New Roman"/>
                <w:b/>
                <w:bCs/>
                <w:sz w:val="18"/>
                <w:szCs w:val="18"/>
                <w:lang w:eastAsia="ru-RU"/>
              </w:rPr>
            </w:pPr>
          </w:p>
        </w:tc>
      </w:tr>
      <w:tr w:rsidR="00793678" w:rsidRPr="00C82455" w:rsidTr="002453F8">
        <w:trPr>
          <w:trHeight w:val="480"/>
        </w:trPr>
        <w:tc>
          <w:tcPr>
            <w:tcW w:w="658" w:type="dxa"/>
            <w:vMerge/>
            <w:hideMark/>
          </w:tcPr>
          <w:p w:rsidR="00793678" w:rsidRPr="00C82455" w:rsidRDefault="00793678" w:rsidP="008A6CAE">
            <w:pPr>
              <w:rPr>
                <w:rFonts w:ascii="Times New Roman" w:eastAsia="Times New Roman" w:hAnsi="Times New Roman" w:cs="Times New Roman"/>
                <w:b/>
                <w:bCs/>
                <w:sz w:val="18"/>
                <w:szCs w:val="18"/>
                <w:lang w:eastAsia="ru-RU"/>
              </w:rPr>
            </w:pPr>
          </w:p>
        </w:tc>
        <w:tc>
          <w:tcPr>
            <w:tcW w:w="1560" w:type="dxa"/>
            <w:gridSpan w:val="2"/>
            <w:vMerge/>
            <w:hideMark/>
          </w:tcPr>
          <w:p w:rsidR="00793678" w:rsidRPr="00C82455" w:rsidRDefault="00793678" w:rsidP="008A6CAE">
            <w:pPr>
              <w:rPr>
                <w:rFonts w:ascii="Times New Roman" w:eastAsia="Times New Roman" w:hAnsi="Times New Roman" w:cs="Times New Roman"/>
                <w:b/>
                <w:bCs/>
                <w:sz w:val="18"/>
                <w:szCs w:val="18"/>
                <w:lang w:eastAsia="ru-RU"/>
              </w:rPr>
            </w:pPr>
          </w:p>
        </w:tc>
        <w:tc>
          <w:tcPr>
            <w:tcW w:w="1838" w:type="dxa"/>
            <w:vMerge/>
            <w:hideMark/>
          </w:tcPr>
          <w:p w:rsidR="00793678" w:rsidRPr="00C82455" w:rsidRDefault="00793678" w:rsidP="008A6CAE">
            <w:pPr>
              <w:rPr>
                <w:rFonts w:ascii="Times New Roman" w:eastAsia="Times New Roman" w:hAnsi="Times New Roman" w:cs="Times New Roman"/>
                <w:b/>
                <w:bCs/>
                <w:sz w:val="18"/>
                <w:szCs w:val="18"/>
                <w:lang w:eastAsia="ru-RU"/>
              </w:rPr>
            </w:pPr>
          </w:p>
        </w:tc>
        <w:tc>
          <w:tcPr>
            <w:tcW w:w="709"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xml:space="preserve">Всего </w:t>
            </w:r>
          </w:p>
        </w:tc>
        <w:tc>
          <w:tcPr>
            <w:tcW w:w="425"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708"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7"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c>
          <w:tcPr>
            <w:tcW w:w="709"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итого</w:t>
            </w:r>
          </w:p>
        </w:tc>
        <w:tc>
          <w:tcPr>
            <w:tcW w:w="425"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709"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7"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c>
          <w:tcPr>
            <w:tcW w:w="709"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итого</w:t>
            </w:r>
          </w:p>
        </w:tc>
        <w:tc>
          <w:tcPr>
            <w:tcW w:w="425"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708"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7"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c>
          <w:tcPr>
            <w:tcW w:w="709"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итого</w:t>
            </w:r>
          </w:p>
        </w:tc>
        <w:tc>
          <w:tcPr>
            <w:tcW w:w="425"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567"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9"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r>
      <w:tr w:rsidR="00793678" w:rsidRPr="00B56E5E" w:rsidTr="002453F8">
        <w:trPr>
          <w:trHeight w:val="1020"/>
        </w:trPr>
        <w:tc>
          <w:tcPr>
            <w:tcW w:w="2218" w:type="dxa"/>
            <w:gridSpan w:val="3"/>
            <w:vMerge w:val="restart"/>
            <w:hideMark/>
          </w:tcPr>
          <w:p w:rsidR="00793678" w:rsidRPr="00C82455" w:rsidRDefault="00793678" w:rsidP="008A6CAE">
            <w:pPr>
              <w:rPr>
                <w:rFonts w:ascii="Times New Roman" w:eastAsia="Times New Roman" w:hAnsi="Times New Roman" w:cs="Times New Roman"/>
                <w:b/>
                <w:bCs/>
                <w:i/>
                <w:iCs/>
                <w:sz w:val="18"/>
                <w:szCs w:val="18"/>
                <w:lang w:eastAsia="ru-RU"/>
              </w:rPr>
            </w:pPr>
            <w:r w:rsidRPr="00C82455">
              <w:rPr>
                <w:rFonts w:ascii="Times New Roman" w:eastAsia="Times New Roman" w:hAnsi="Times New Roman" w:cs="Times New Roman"/>
                <w:b/>
                <w:bCs/>
                <w:i/>
                <w:iCs/>
                <w:sz w:val="18"/>
                <w:szCs w:val="18"/>
                <w:lang w:eastAsia="ru-RU"/>
              </w:rPr>
              <w:t xml:space="preserve">Подпрограмма 1 "Развитие системы дошкольного образования" </w:t>
            </w:r>
          </w:p>
        </w:tc>
        <w:tc>
          <w:tcPr>
            <w:tcW w:w="1838"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Всего по подпрограмме, в том числе по соисполнителям</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1 925 910,7</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934 499,6</w:t>
            </w:r>
          </w:p>
        </w:tc>
        <w:tc>
          <w:tcPr>
            <w:tcW w:w="708"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781 967,0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209 444,1</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633 868,1</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302 913,4</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261 140,0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644 517,8</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315 793,1</w:t>
            </w:r>
          </w:p>
        </w:tc>
        <w:tc>
          <w:tcPr>
            <w:tcW w:w="708"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258 910,0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647 524,8</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315 793,1</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261 917,0</w:t>
            </w:r>
          </w:p>
        </w:tc>
        <w:tc>
          <w:tcPr>
            <w:tcW w:w="56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r>
      <w:tr w:rsidR="00793678" w:rsidRPr="00B56E5E" w:rsidTr="002453F8">
        <w:trPr>
          <w:trHeight w:val="1785"/>
        </w:trPr>
        <w:tc>
          <w:tcPr>
            <w:tcW w:w="2218" w:type="dxa"/>
            <w:gridSpan w:val="3"/>
            <w:vMerge/>
            <w:hideMark/>
          </w:tcPr>
          <w:p w:rsidR="00793678" w:rsidRPr="00C82455" w:rsidRDefault="00793678" w:rsidP="008A6CAE">
            <w:pPr>
              <w:rPr>
                <w:rFonts w:ascii="Times New Roman" w:eastAsia="Times New Roman" w:hAnsi="Times New Roman" w:cs="Times New Roman"/>
                <w:b/>
                <w:bCs/>
                <w:i/>
                <w:iCs/>
                <w:sz w:val="18"/>
                <w:szCs w:val="18"/>
                <w:lang w:eastAsia="ru-RU"/>
              </w:rPr>
            </w:pPr>
          </w:p>
        </w:tc>
        <w:tc>
          <w:tcPr>
            <w:tcW w:w="1838"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1 920 748,7</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934 499,6</w:t>
            </w:r>
          </w:p>
        </w:tc>
        <w:tc>
          <w:tcPr>
            <w:tcW w:w="708"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776 805,0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209 444,1</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628 706,1</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302 913,4</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255 978,0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644 517,8</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315 793,1</w:t>
            </w:r>
          </w:p>
        </w:tc>
        <w:tc>
          <w:tcPr>
            <w:tcW w:w="708"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258 910,0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647 524,8</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315 793,1</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261 917,0</w:t>
            </w:r>
          </w:p>
        </w:tc>
        <w:tc>
          <w:tcPr>
            <w:tcW w:w="56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r>
      <w:tr w:rsidR="00793678" w:rsidRPr="00B56E5E" w:rsidTr="002453F8">
        <w:trPr>
          <w:trHeight w:val="1020"/>
        </w:trPr>
        <w:tc>
          <w:tcPr>
            <w:tcW w:w="2218" w:type="dxa"/>
            <w:gridSpan w:val="3"/>
            <w:vMerge/>
            <w:hideMark/>
          </w:tcPr>
          <w:p w:rsidR="00793678" w:rsidRPr="00C82455" w:rsidRDefault="00793678" w:rsidP="008A6CAE">
            <w:pPr>
              <w:rPr>
                <w:rFonts w:ascii="Times New Roman" w:eastAsia="Times New Roman" w:hAnsi="Times New Roman" w:cs="Times New Roman"/>
                <w:b/>
                <w:bCs/>
                <w:i/>
                <w:iCs/>
                <w:sz w:val="18"/>
                <w:szCs w:val="18"/>
                <w:lang w:eastAsia="ru-RU"/>
              </w:rPr>
            </w:pPr>
          </w:p>
        </w:tc>
        <w:tc>
          <w:tcPr>
            <w:tcW w:w="1838" w:type="dxa"/>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Управление ЖКХ и бл</w:t>
            </w:r>
            <w:r>
              <w:rPr>
                <w:rFonts w:ascii="Times New Roman" w:eastAsia="Times New Roman" w:hAnsi="Times New Roman" w:cs="Times New Roman"/>
                <w:b/>
                <w:bCs/>
                <w:sz w:val="18"/>
                <w:szCs w:val="18"/>
                <w:lang w:eastAsia="ru-RU"/>
              </w:rPr>
              <w:t>агоустройства Администрации МО «Город Майкоп»</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793678" w:rsidRPr="00B56E5E" w:rsidTr="00FE2011">
        <w:trPr>
          <w:trHeight w:val="499"/>
        </w:trPr>
        <w:tc>
          <w:tcPr>
            <w:tcW w:w="658" w:type="dxa"/>
            <w:noWrap/>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1.</w:t>
            </w:r>
          </w:p>
        </w:tc>
        <w:tc>
          <w:tcPr>
            <w:tcW w:w="3398" w:type="dxa"/>
            <w:gridSpan w:val="3"/>
            <w:hideMark/>
          </w:tcPr>
          <w:p w:rsidR="00793678" w:rsidRPr="00C82455" w:rsidRDefault="00793678"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Основное мероприятие 1.1 «</w:t>
            </w:r>
            <w:r w:rsidRPr="00C82455">
              <w:rPr>
                <w:rFonts w:ascii="Times New Roman" w:eastAsia="Times New Roman" w:hAnsi="Times New Roman" w:cs="Times New Roman"/>
                <w:b/>
                <w:bCs/>
                <w:sz w:val="18"/>
                <w:szCs w:val="18"/>
                <w:lang w:eastAsia="ru-RU"/>
              </w:rPr>
              <w:t>Предоставление качественного и дос</w:t>
            </w:r>
            <w:r>
              <w:rPr>
                <w:rFonts w:ascii="Times New Roman" w:eastAsia="Times New Roman" w:hAnsi="Times New Roman" w:cs="Times New Roman"/>
                <w:b/>
                <w:bCs/>
                <w:sz w:val="18"/>
                <w:szCs w:val="18"/>
                <w:lang w:eastAsia="ru-RU"/>
              </w:rPr>
              <w:t>тупного дошкольного образования»</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1 920 364,7</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934 499,6</w:t>
            </w:r>
          </w:p>
        </w:tc>
        <w:tc>
          <w:tcPr>
            <w:tcW w:w="708"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776 421,0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209 444,1</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628 706,1</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302 913,4</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255 978,0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644 325,8</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315 793,1</w:t>
            </w:r>
          </w:p>
        </w:tc>
        <w:tc>
          <w:tcPr>
            <w:tcW w:w="708"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258 718,0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647 332,8</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315 793,1</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261 725,0</w:t>
            </w:r>
          </w:p>
        </w:tc>
        <w:tc>
          <w:tcPr>
            <w:tcW w:w="56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69 814,7</w:t>
            </w:r>
          </w:p>
        </w:tc>
      </w:tr>
      <w:tr w:rsidR="00793678" w:rsidRPr="00B56E5E" w:rsidTr="002453F8">
        <w:trPr>
          <w:trHeight w:val="982"/>
        </w:trPr>
        <w:tc>
          <w:tcPr>
            <w:tcW w:w="658" w:type="dxa"/>
            <w:noWrap/>
            <w:hideMark/>
          </w:tcPr>
          <w:p w:rsidR="00793678" w:rsidRPr="00C82455" w:rsidRDefault="00793678"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1.1</w:t>
            </w:r>
            <w:r>
              <w:rPr>
                <w:rFonts w:ascii="Times New Roman" w:eastAsia="Times New Roman" w:hAnsi="Times New Roman" w:cs="Times New Roman"/>
                <w:sz w:val="18"/>
                <w:szCs w:val="18"/>
                <w:lang w:eastAsia="ru-RU"/>
              </w:rPr>
              <w:t>.1</w:t>
            </w:r>
          </w:p>
        </w:tc>
        <w:tc>
          <w:tcPr>
            <w:tcW w:w="1535" w:type="dxa"/>
            <w:hideMark/>
          </w:tcPr>
          <w:p w:rsidR="00793678" w:rsidRPr="00C82455" w:rsidRDefault="00793678"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Обеспечение деятельности организаций дошкольного образования</w:t>
            </w:r>
          </w:p>
        </w:tc>
        <w:tc>
          <w:tcPr>
            <w:tcW w:w="1863" w:type="dxa"/>
            <w:gridSpan w:val="2"/>
            <w:vMerge w:val="restart"/>
            <w:hideMark/>
          </w:tcPr>
          <w:p w:rsidR="00793678" w:rsidRPr="00C82455" w:rsidRDefault="00793678"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xml:space="preserve">Комитет по образованию, образовательные организации, подведомственные </w:t>
            </w:r>
            <w:r w:rsidRPr="00C82455">
              <w:rPr>
                <w:rFonts w:ascii="Times New Roman" w:eastAsia="Times New Roman" w:hAnsi="Times New Roman" w:cs="Times New Roman"/>
                <w:sz w:val="18"/>
                <w:szCs w:val="18"/>
                <w:lang w:eastAsia="ru-RU"/>
              </w:rPr>
              <w:lastRenderedPageBreak/>
              <w:t>Комитету по образованию</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lastRenderedPageBreak/>
              <w:t>985 865,1</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776 421,0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209 444,1</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325 792,7</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255 978,0</w:t>
            </w:r>
          </w:p>
        </w:tc>
        <w:tc>
          <w:tcPr>
            <w:tcW w:w="567"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69 814,7</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328 532,7</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258 718,0</w:t>
            </w:r>
          </w:p>
        </w:tc>
        <w:tc>
          <w:tcPr>
            <w:tcW w:w="567"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69 814,7</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331 539,7</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261 725,0</w:t>
            </w:r>
          </w:p>
        </w:tc>
        <w:tc>
          <w:tcPr>
            <w:tcW w:w="56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69 814,7</w:t>
            </w:r>
          </w:p>
        </w:tc>
      </w:tr>
      <w:tr w:rsidR="00793678" w:rsidRPr="00B56E5E" w:rsidTr="00FE2011">
        <w:trPr>
          <w:trHeight w:val="1020"/>
        </w:trPr>
        <w:tc>
          <w:tcPr>
            <w:tcW w:w="658" w:type="dxa"/>
            <w:noWrap/>
            <w:hideMark/>
          </w:tcPr>
          <w:p w:rsidR="00793678" w:rsidRPr="00C82455" w:rsidRDefault="00793678"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r w:rsidRPr="00C82455">
              <w:rPr>
                <w:rFonts w:ascii="Times New Roman" w:eastAsia="Times New Roman" w:hAnsi="Times New Roman" w:cs="Times New Roman"/>
                <w:sz w:val="18"/>
                <w:szCs w:val="18"/>
                <w:lang w:eastAsia="ru-RU"/>
              </w:rPr>
              <w:t>1.2</w:t>
            </w:r>
          </w:p>
        </w:tc>
        <w:tc>
          <w:tcPr>
            <w:tcW w:w="1535" w:type="dxa"/>
            <w:hideMark/>
          </w:tcPr>
          <w:p w:rsidR="00793678" w:rsidRPr="00C82455" w:rsidRDefault="00793678"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Обеспечение деятельности организаций дошкольного образования в части реализации образовательного стандарта дошкольного образования</w:t>
            </w:r>
          </w:p>
        </w:tc>
        <w:tc>
          <w:tcPr>
            <w:tcW w:w="1863" w:type="dxa"/>
            <w:gridSpan w:val="2"/>
            <w:vMerge/>
            <w:hideMark/>
          </w:tcPr>
          <w:p w:rsidR="00793678" w:rsidRPr="00C82455" w:rsidRDefault="00793678" w:rsidP="008A6CAE">
            <w:pPr>
              <w:rPr>
                <w:rFonts w:ascii="Times New Roman" w:eastAsia="Times New Roman" w:hAnsi="Times New Roman" w:cs="Times New Roman"/>
                <w:sz w:val="18"/>
                <w:szCs w:val="18"/>
                <w:lang w:eastAsia="ru-RU"/>
              </w:rPr>
            </w:pP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925 920,0</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925 920,0</w:t>
            </w:r>
          </w:p>
        </w:tc>
        <w:tc>
          <w:tcPr>
            <w:tcW w:w="708"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299 952,0</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299 952,0</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312 984,0</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312 984,0</w:t>
            </w:r>
          </w:p>
        </w:tc>
        <w:tc>
          <w:tcPr>
            <w:tcW w:w="708"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312 984,0</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312 984,0</w:t>
            </w:r>
          </w:p>
        </w:tc>
        <w:tc>
          <w:tcPr>
            <w:tcW w:w="567"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793678" w:rsidRPr="00B56E5E" w:rsidTr="00FE2011">
        <w:trPr>
          <w:trHeight w:val="1020"/>
        </w:trPr>
        <w:tc>
          <w:tcPr>
            <w:tcW w:w="658" w:type="dxa"/>
            <w:noWrap/>
            <w:hideMark/>
          </w:tcPr>
          <w:p w:rsidR="00793678" w:rsidRPr="00C82455" w:rsidRDefault="00793678"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r w:rsidRPr="00C82455">
              <w:rPr>
                <w:rFonts w:ascii="Times New Roman" w:eastAsia="Times New Roman" w:hAnsi="Times New Roman" w:cs="Times New Roman"/>
                <w:sz w:val="18"/>
                <w:szCs w:val="18"/>
                <w:lang w:eastAsia="ru-RU"/>
              </w:rPr>
              <w:t>1.3</w:t>
            </w:r>
          </w:p>
        </w:tc>
        <w:tc>
          <w:tcPr>
            <w:tcW w:w="1535" w:type="dxa"/>
            <w:hideMark/>
          </w:tcPr>
          <w:p w:rsidR="00793678" w:rsidRPr="00C82455" w:rsidRDefault="00793678"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Обеспечение деятельности организаций дошкольного образования в части реализации образовательного стандарта дошкольного образования в частных ДОО</w:t>
            </w:r>
          </w:p>
        </w:tc>
        <w:tc>
          <w:tcPr>
            <w:tcW w:w="1863" w:type="dxa"/>
            <w:gridSpan w:val="2"/>
            <w:vMerge/>
            <w:hideMark/>
          </w:tcPr>
          <w:p w:rsidR="00793678" w:rsidRPr="00C82455" w:rsidRDefault="00793678" w:rsidP="008A6CAE">
            <w:pPr>
              <w:rPr>
                <w:rFonts w:ascii="Times New Roman" w:eastAsia="Times New Roman" w:hAnsi="Times New Roman" w:cs="Times New Roman"/>
                <w:sz w:val="18"/>
                <w:szCs w:val="18"/>
                <w:lang w:eastAsia="ru-RU"/>
              </w:rPr>
            </w:pP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8 579,6</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8 579,6</w:t>
            </w:r>
          </w:p>
        </w:tc>
        <w:tc>
          <w:tcPr>
            <w:tcW w:w="708"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2 961,4</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2 961,4</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2 809,1</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2 809,1</w:t>
            </w:r>
          </w:p>
        </w:tc>
        <w:tc>
          <w:tcPr>
            <w:tcW w:w="708"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2 809,1</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2 809,1</w:t>
            </w:r>
          </w:p>
        </w:tc>
        <w:tc>
          <w:tcPr>
            <w:tcW w:w="567"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793678" w:rsidRPr="00C82455" w:rsidTr="00FE2011">
        <w:trPr>
          <w:trHeight w:val="499"/>
        </w:trPr>
        <w:tc>
          <w:tcPr>
            <w:tcW w:w="658" w:type="dxa"/>
            <w:noWrap/>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w:t>
            </w:r>
          </w:p>
        </w:tc>
        <w:tc>
          <w:tcPr>
            <w:tcW w:w="3398" w:type="dxa"/>
            <w:gridSpan w:val="3"/>
            <w:hideMark/>
          </w:tcPr>
          <w:p w:rsidR="00793678" w:rsidRPr="00C82455" w:rsidRDefault="00793678"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Основное мероприятие 1.2 «</w:t>
            </w:r>
            <w:r w:rsidRPr="00C82455">
              <w:rPr>
                <w:rFonts w:ascii="Times New Roman" w:eastAsia="Times New Roman" w:hAnsi="Times New Roman" w:cs="Times New Roman"/>
                <w:b/>
                <w:bCs/>
                <w:sz w:val="18"/>
                <w:szCs w:val="18"/>
                <w:lang w:eastAsia="ru-RU"/>
              </w:rPr>
              <w:t xml:space="preserve">Развитие инфраструктуры системы </w:t>
            </w:r>
            <w:r>
              <w:rPr>
                <w:rFonts w:ascii="Times New Roman" w:eastAsia="Times New Roman" w:hAnsi="Times New Roman" w:cs="Times New Roman"/>
                <w:b/>
                <w:bCs/>
                <w:sz w:val="18"/>
                <w:szCs w:val="18"/>
                <w:lang w:eastAsia="ru-RU"/>
              </w:rPr>
              <w:t>дошкольного образования»</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5 546,0</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5 546,0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192,0</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192,0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192,0</w:t>
            </w:r>
          </w:p>
        </w:tc>
        <w:tc>
          <w:tcPr>
            <w:tcW w:w="425"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192,0</w:t>
            </w:r>
          </w:p>
        </w:tc>
        <w:tc>
          <w:tcPr>
            <w:tcW w:w="569" w:type="dxa"/>
            <w:noWrap/>
            <w:hideMark/>
          </w:tcPr>
          <w:p w:rsidR="00793678" w:rsidRPr="00C82455" w:rsidRDefault="00793678"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w:t>
            </w:r>
          </w:p>
        </w:tc>
      </w:tr>
      <w:tr w:rsidR="00793678" w:rsidRPr="00C82455" w:rsidTr="00FE2011">
        <w:trPr>
          <w:trHeight w:val="1005"/>
        </w:trPr>
        <w:tc>
          <w:tcPr>
            <w:tcW w:w="658" w:type="dxa"/>
            <w:noWrap/>
            <w:hideMark/>
          </w:tcPr>
          <w:p w:rsidR="00793678" w:rsidRPr="00C82455" w:rsidRDefault="00793678"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C82455">
              <w:rPr>
                <w:rFonts w:ascii="Times New Roman" w:eastAsia="Times New Roman" w:hAnsi="Times New Roman" w:cs="Times New Roman"/>
                <w:sz w:val="18"/>
                <w:szCs w:val="18"/>
                <w:lang w:eastAsia="ru-RU"/>
              </w:rPr>
              <w:t>2.1</w:t>
            </w:r>
            <w:r>
              <w:rPr>
                <w:rFonts w:ascii="Times New Roman" w:eastAsia="Times New Roman" w:hAnsi="Times New Roman" w:cs="Times New Roman"/>
                <w:sz w:val="18"/>
                <w:szCs w:val="18"/>
                <w:lang w:eastAsia="ru-RU"/>
              </w:rPr>
              <w:t>.</w:t>
            </w:r>
          </w:p>
        </w:tc>
        <w:tc>
          <w:tcPr>
            <w:tcW w:w="1535" w:type="dxa"/>
            <w:hideMark/>
          </w:tcPr>
          <w:p w:rsidR="00793678" w:rsidRPr="00C82455" w:rsidRDefault="00793678"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Укрепление материально-технической базы ДОО</w:t>
            </w:r>
          </w:p>
        </w:tc>
        <w:tc>
          <w:tcPr>
            <w:tcW w:w="1863" w:type="dxa"/>
            <w:gridSpan w:val="2"/>
            <w:hideMark/>
          </w:tcPr>
          <w:p w:rsidR="00793678" w:rsidRPr="00C82455" w:rsidRDefault="00793678"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384,0</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384,0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0,0</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0,0</w:t>
            </w:r>
          </w:p>
        </w:tc>
        <w:tc>
          <w:tcPr>
            <w:tcW w:w="567"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192,0</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192,0</w:t>
            </w:r>
          </w:p>
        </w:tc>
        <w:tc>
          <w:tcPr>
            <w:tcW w:w="567"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192,0</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192,0</w:t>
            </w:r>
          </w:p>
        </w:tc>
        <w:tc>
          <w:tcPr>
            <w:tcW w:w="569" w:type="dxa"/>
            <w:noWrap/>
            <w:hideMark/>
          </w:tcPr>
          <w:p w:rsidR="00793678" w:rsidRPr="00C82455" w:rsidRDefault="00793678"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w:t>
            </w:r>
          </w:p>
        </w:tc>
      </w:tr>
      <w:tr w:rsidR="00793678" w:rsidRPr="00C82455" w:rsidTr="00FE2011">
        <w:trPr>
          <w:trHeight w:val="1275"/>
        </w:trPr>
        <w:tc>
          <w:tcPr>
            <w:tcW w:w="658" w:type="dxa"/>
            <w:noWrap/>
            <w:hideMark/>
          </w:tcPr>
          <w:p w:rsidR="00793678" w:rsidRPr="00C82455" w:rsidRDefault="00793678"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w:t>
            </w:r>
          </w:p>
        </w:tc>
        <w:tc>
          <w:tcPr>
            <w:tcW w:w="1535" w:type="dxa"/>
            <w:hideMark/>
          </w:tcPr>
          <w:p w:rsidR="00793678" w:rsidRPr="00C82455" w:rsidRDefault="00793678"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Строительство МБДОУ №16</w:t>
            </w:r>
          </w:p>
        </w:tc>
        <w:tc>
          <w:tcPr>
            <w:tcW w:w="1863" w:type="dxa"/>
            <w:gridSpan w:val="2"/>
            <w:hideMark/>
          </w:tcPr>
          <w:p w:rsidR="00793678" w:rsidRPr="00C82455" w:rsidRDefault="00793678"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Управление ЖКХ и бл</w:t>
            </w:r>
            <w:r>
              <w:rPr>
                <w:rFonts w:ascii="Times New Roman" w:eastAsia="Times New Roman" w:hAnsi="Times New Roman" w:cs="Times New Roman"/>
                <w:sz w:val="18"/>
                <w:szCs w:val="18"/>
                <w:lang w:eastAsia="ru-RU"/>
              </w:rPr>
              <w:t>агоустройства Администрации МО «Город Майкоп»</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5 162,0</w:t>
            </w:r>
          </w:p>
        </w:tc>
        <w:tc>
          <w:tcPr>
            <w:tcW w:w="567"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5 162,0</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5 162,0</w:t>
            </w:r>
          </w:p>
        </w:tc>
        <w:tc>
          <w:tcPr>
            <w:tcW w:w="567"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0,0</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0,0</w:t>
            </w:r>
          </w:p>
        </w:tc>
        <w:tc>
          <w:tcPr>
            <w:tcW w:w="425"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793678" w:rsidRPr="00B56E5E" w:rsidRDefault="00793678"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9" w:type="dxa"/>
            <w:noWrap/>
            <w:hideMark/>
          </w:tcPr>
          <w:p w:rsidR="00793678" w:rsidRPr="00C82455" w:rsidRDefault="00793678"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w:t>
            </w:r>
          </w:p>
        </w:tc>
      </w:tr>
    </w:tbl>
    <w:p w:rsidR="00C2586D" w:rsidRDefault="00C2586D" w:rsidP="008A6CAE">
      <w:pPr>
        <w:spacing w:after="0" w:line="240" w:lineRule="auto"/>
        <w:rPr>
          <w:rFonts w:ascii="Times New Roman" w:eastAsia="Times New Roman" w:hAnsi="Times New Roman" w:cs="Times New Roman"/>
          <w:bCs/>
          <w:i/>
          <w:sz w:val="26"/>
          <w:szCs w:val="26"/>
          <w:lang w:eastAsia="ru-RU"/>
        </w:rPr>
      </w:pPr>
    </w:p>
    <w:p w:rsidR="00C2586D" w:rsidRDefault="00C2586D" w:rsidP="008A6CAE">
      <w:pPr>
        <w:spacing w:after="0" w:line="240" w:lineRule="auto"/>
        <w:ind w:left="12744"/>
        <w:jc w:val="center"/>
        <w:rPr>
          <w:rFonts w:ascii="Times New Roman" w:eastAsia="Times New Roman" w:hAnsi="Times New Roman" w:cs="Times New Roman"/>
          <w:bCs/>
          <w:i/>
          <w:sz w:val="26"/>
          <w:szCs w:val="26"/>
          <w:lang w:eastAsia="ru-RU"/>
        </w:rPr>
      </w:pP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sectPr w:rsidR="00C2586D" w:rsidSect="002453F8">
          <w:pgSz w:w="16800" w:h="11900" w:orient="landscape"/>
          <w:pgMar w:top="1134" w:right="1134" w:bottom="993" w:left="1134" w:header="720" w:footer="720" w:gutter="0"/>
          <w:cols w:space="720"/>
          <w:noEndnote/>
          <w:docGrid w:linePitch="299"/>
        </w:sectPr>
      </w:pPr>
    </w:p>
    <w:p w:rsidR="00793678" w:rsidRDefault="00793678" w:rsidP="008A6CAE">
      <w:pPr>
        <w:pStyle w:val="a3"/>
        <w:autoSpaceDE w:val="0"/>
        <w:autoSpaceDN w:val="0"/>
        <w:adjustRightInd w:val="0"/>
        <w:spacing w:after="0" w:line="240" w:lineRule="auto"/>
        <w:ind w:left="426"/>
        <w:jc w:val="center"/>
        <w:rPr>
          <w:rFonts w:ascii="Times New Roman" w:eastAsia="Times New Roman" w:hAnsi="Times New Roman" w:cs="Times New Roman"/>
          <w:b/>
          <w:i/>
          <w:sz w:val="26"/>
          <w:szCs w:val="26"/>
          <w:lang w:eastAsia="ru-RU"/>
        </w:rPr>
      </w:pPr>
    </w:p>
    <w:p w:rsidR="00793678" w:rsidRPr="009A3964" w:rsidRDefault="00793678" w:rsidP="008A6CAE">
      <w:pPr>
        <w:pStyle w:val="a3"/>
        <w:numPr>
          <w:ilvl w:val="2"/>
          <w:numId w:val="35"/>
        </w:numPr>
        <w:autoSpaceDE w:val="0"/>
        <w:autoSpaceDN w:val="0"/>
        <w:adjustRightInd w:val="0"/>
        <w:spacing w:after="0" w:line="240" w:lineRule="auto"/>
        <w:jc w:val="center"/>
        <w:rPr>
          <w:rFonts w:ascii="Times New Roman" w:eastAsia="Times New Roman" w:hAnsi="Times New Roman" w:cs="Times New Roman"/>
          <w:b/>
          <w:i/>
          <w:sz w:val="26"/>
          <w:szCs w:val="26"/>
          <w:lang w:eastAsia="ru-RU"/>
        </w:rPr>
      </w:pPr>
      <w:r w:rsidRPr="009A3964">
        <w:rPr>
          <w:rFonts w:ascii="Times New Roman" w:eastAsia="Times New Roman" w:hAnsi="Times New Roman" w:cs="Times New Roman"/>
          <w:b/>
          <w:i/>
          <w:sz w:val="26"/>
          <w:szCs w:val="26"/>
          <w:lang w:eastAsia="ru-RU"/>
        </w:rPr>
        <w:t>Обеспечение деятельности организаций дошкольного образования</w:t>
      </w:r>
    </w:p>
    <w:p w:rsidR="00793678" w:rsidRDefault="00793678" w:rsidP="008A6CAE">
      <w:pPr>
        <w:spacing w:after="0" w:line="240" w:lineRule="auto"/>
        <w:ind w:firstLine="709"/>
        <w:jc w:val="both"/>
        <w:rPr>
          <w:rFonts w:ascii="Times New Roman" w:eastAsia="Times New Roman" w:hAnsi="Times New Roman" w:cs="Times New Roman"/>
          <w:color w:val="000000"/>
          <w:sz w:val="26"/>
          <w:szCs w:val="26"/>
          <w:lang w:eastAsia="ru-RU"/>
        </w:rPr>
      </w:pPr>
    </w:p>
    <w:p w:rsidR="00793678" w:rsidRPr="009A3964" w:rsidRDefault="00793678" w:rsidP="002453F8">
      <w:pPr>
        <w:spacing w:after="0" w:line="240" w:lineRule="auto"/>
        <w:ind w:firstLine="567"/>
        <w:jc w:val="both"/>
        <w:rPr>
          <w:rFonts w:ascii="Times New Roman" w:eastAsia="Times New Roman" w:hAnsi="Times New Roman" w:cs="Times New Roman"/>
          <w:sz w:val="26"/>
          <w:szCs w:val="26"/>
          <w:lang w:eastAsia="ru-RU"/>
        </w:rPr>
      </w:pPr>
      <w:r w:rsidRPr="009A3964">
        <w:rPr>
          <w:rFonts w:ascii="Times New Roman" w:eastAsia="Times New Roman" w:hAnsi="Times New Roman" w:cs="Times New Roman"/>
          <w:color w:val="000000"/>
          <w:sz w:val="26"/>
          <w:szCs w:val="26"/>
          <w:lang w:eastAsia="ru-RU"/>
        </w:rPr>
        <w:t xml:space="preserve">В ходе реализации данного направления  предполагается </w:t>
      </w:r>
      <w:r w:rsidRPr="009A3964">
        <w:rPr>
          <w:rFonts w:ascii="Times New Roman" w:eastAsia="Times New Roman" w:hAnsi="Times New Roman" w:cs="Times New Roman"/>
          <w:sz w:val="26"/>
          <w:szCs w:val="26"/>
          <w:lang w:eastAsia="ru-RU"/>
        </w:rPr>
        <w:t xml:space="preserve">финансирование расходов на выполнение дошкольными образовательными </w:t>
      </w:r>
      <w:r w:rsidRPr="009A3964">
        <w:rPr>
          <w:rFonts w:ascii="Times New Roman" w:eastAsia="Times New Roman" w:hAnsi="Times New Roman" w:cs="Times New Roman"/>
          <w:color w:val="000000"/>
          <w:sz w:val="26"/>
          <w:szCs w:val="26"/>
          <w:lang w:eastAsia="ru-RU"/>
        </w:rPr>
        <w:t>организациями</w:t>
      </w:r>
      <w:r w:rsidRPr="009A3964">
        <w:rPr>
          <w:rFonts w:ascii="Times New Roman" w:eastAsia="Times New Roman" w:hAnsi="Times New Roman" w:cs="Times New Roman"/>
          <w:sz w:val="26"/>
          <w:szCs w:val="26"/>
          <w:lang w:eastAsia="ru-RU"/>
        </w:rPr>
        <w:t xml:space="preserve">  муниципальных заданий (содержание дошкольных образовательных </w:t>
      </w:r>
      <w:r w:rsidRPr="009A3964">
        <w:rPr>
          <w:rFonts w:ascii="Times New Roman" w:eastAsia="Times New Roman" w:hAnsi="Times New Roman" w:cs="Times New Roman"/>
          <w:color w:val="000000"/>
          <w:sz w:val="26"/>
          <w:szCs w:val="26"/>
          <w:lang w:eastAsia="ru-RU"/>
        </w:rPr>
        <w:t>организаций</w:t>
      </w:r>
      <w:r w:rsidRPr="009A3964">
        <w:rPr>
          <w:rFonts w:ascii="Times New Roman" w:eastAsia="Times New Roman" w:hAnsi="Times New Roman" w:cs="Times New Roman"/>
          <w:sz w:val="26"/>
          <w:szCs w:val="26"/>
          <w:lang w:eastAsia="ru-RU"/>
        </w:rPr>
        <w:t>, коммунальные платежи, уплата налогов, вывоз мусора, прохождение педагогическим персоналом медицинских осмотров и др.).</w:t>
      </w:r>
    </w:p>
    <w:p w:rsidR="00793678" w:rsidRPr="009A3964" w:rsidRDefault="00793678" w:rsidP="008A6CAE">
      <w:pPr>
        <w:autoSpaceDE w:val="0"/>
        <w:autoSpaceDN w:val="0"/>
        <w:adjustRightInd w:val="0"/>
        <w:spacing w:after="0" w:line="240" w:lineRule="auto"/>
        <w:rPr>
          <w:rFonts w:ascii="Times New Roman" w:eastAsia="Times New Roman" w:hAnsi="Times New Roman" w:cs="Times New Roman"/>
          <w:sz w:val="20"/>
          <w:szCs w:val="20"/>
          <w:lang w:eastAsia="ru-RU"/>
        </w:rPr>
      </w:pPr>
    </w:p>
    <w:p w:rsidR="00793678" w:rsidRDefault="00793678" w:rsidP="008A6CAE">
      <w:pPr>
        <w:pStyle w:val="a3"/>
        <w:numPr>
          <w:ilvl w:val="2"/>
          <w:numId w:val="35"/>
        </w:numPr>
        <w:autoSpaceDE w:val="0"/>
        <w:autoSpaceDN w:val="0"/>
        <w:adjustRightInd w:val="0"/>
        <w:spacing w:after="0" w:line="240" w:lineRule="auto"/>
        <w:jc w:val="center"/>
        <w:rPr>
          <w:rFonts w:ascii="Times New Roman" w:eastAsia="Times New Roman" w:hAnsi="Times New Roman" w:cs="Times New Roman"/>
          <w:b/>
          <w:i/>
          <w:sz w:val="26"/>
          <w:szCs w:val="26"/>
          <w:lang w:eastAsia="ru-RU"/>
        </w:rPr>
      </w:pPr>
      <w:r w:rsidRPr="009A3964">
        <w:rPr>
          <w:rFonts w:ascii="Times New Roman" w:eastAsia="Times New Roman" w:hAnsi="Times New Roman" w:cs="Times New Roman"/>
          <w:b/>
          <w:i/>
          <w:sz w:val="26"/>
          <w:szCs w:val="26"/>
          <w:lang w:eastAsia="ru-RU"/>
        </w:rPr>
        <w:t>Обеспечение деятельности организаций дошкольного образования в части реализации образовательного стандарта дошкольного образования</w:t>
      </w:r>
    </w:p>
    <w:p w:rsidR="00793678" w:rsidRPr="009A3964" w:rsidRDefault="00793678" w:rsidP="008A6CAE">
      <w:pPr>
        <w:pStyle w:val="a3"/>
        <w:autoSpaceDE w:val="0"/>
        <w:autoSpaceDN w:val="0"/>
        <w:adjustRightInd w:val="0"/>
        <w:spacing w:after="0" w:line="240" w:lineRule="auto"/>
        <w:rPr>
          <w:rFonts w:ascii="Times New Roman" w:eastAsia="Times New Roman" w:hAnsi="Times New Roman" w:cs="Times New Roman"/>
          <w:b/>
          <w:i/>
          <w:sz w:val="26"/>
          <w:szCs w:val="26"/>
          <w:lang w:eastAsia="ru-RU"/>
        </w:rPr>
      </w:pPr>
    </w:p>
    <w:p w:rsidR="00793678" w:rsidRPr="00207595" w:rsidRDefault="00793678" w:rsidP="008A6CAE">
      <w:pPr>
        <w:spacing w:after="0" w:line="240" w:lineRule="auto"/>
        <w:ind w:firstLine="567"/>
        <w:jc w:val="both"/>
        <w:rPr>
          <w:rFonts w:ascii="Times New Roman" w:eastAsia="Times New Roman" w:hAnsi="Times New Roman" w:cs="Times New Roman"/>
          <w:sz w:val="26"/>
          <w:szCs w:val="26"/>
          <w:lang w:eastAsia="ru-RU"/>
        </w:rPr>
      </w:pPr>
      <w:proofErr w:type="gramStart"/>
      <w:r w:rsidRPr="00207595">
        <w:rPr>
          <w:rFonts w:ascii="Times New Roman" w:eastAsia="Times New Roman" w:hAnsi="Times New Roman" w:cs="Times New Roman"/>
          <w:sz w:val="26"/>
          <w:szCs w:val="26"/>
          <w:lang w:eastAsia="ru-RU"/>
        </w:rPr>
        <w:t xml:space="preserve">Данным направлением предусмотрено предоставление субвенции Республикой Адыгея  на реализацию образовательного стандарта в дошкольных образовательных </w:t>
      </w:r>
      <w:r w:rsidRPr="00207595">
        <w:rPr>
          <w:rFonts w:ascii="Times New Roman" w:eastAsia="Times New Roman" w:hAnsi="Times New Roman" w:cs="Times New Roman"/>
          <w:color w:val="000000"/>
          <w:sz w:val="26"/>
          <w:szCs w:val="26"/>
          <w:lang w:eastAsia="ru-RU"/>
        </w:rPr>
        <w:t>организациях</w:t>
      </w:r>
      <w:r w:rsidRPr="00207595">
        <w:rPr>
          <w:rFonts w:ascii="Times New Roman" w:eastAsia="Times New Roman" w:hAnsi="Times New Roman" w:cs="Times New Roman"/>
          <w:sz w:val="26"/>
          <w:szCs w:val="26"/>
          <w:lang w:eastAsia="ru-RU"/>
        </w:rPr>
        <w:t xml:space="preserve"> города в рамках полномочий, определённых Федеральным законом от 29 декабря 2012 г. № 273-ФЗ «Об образовании в Российской Федерации»: пункт 3 части 1 статьи 8 («…обеспечение государственных гарантий реализации прав на получение общедоступного и бесплатного дошкольного, начального, основного, и среднего общего образования в муниципальных общеобразовательных организациях</w:t>
      </w:r>
      <w:proofErr w:type="gramEnd"/>
      <w:r w:rsidRPr="00207595">
        <w:rPr>
          <w:rFonts w:ascii="Times New Roman" w:eastAsia="Times New Roman" w:hAnsi="Times New Roman" w:cs="Times New Roman"/>
          <w:sz w:val="26"/>
          <w:szCs w:val="26"/>
          <w:lang w:eastAsia="ru-RU"/>
        </w:rPr>
        <w:t>,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93678" w:rsidRPr="009A3964" w:rsidRDefault="00793678" w:rsidP="008A6CAE">
      <w:pPr>
        <w:autoSpaceDE w:val="0"/>
        <w:autoSpaceDN w:val="0"/>
        <w:adjustRightInd w:val="0"/>
        <w:spacing w:after="0" w:line="240" w:lineRule="auto"/>
        <w:rPr>
          <w:rFonts w:ascii="Times New Roman" w:eastAsia="Times New Roman" w:hAnsi="Times New Roman" w:cs="Times New Roman"/>
          <w:sz w:val="20"/>
          <w:szCs w:val="20"/>
          <w:lang w:eastAsia="ru-RU"/>
        </w:rPr>
      </w:pPr>
    </w:p>
    <w:p w:rsidR="00793678" w:rsidRPr="009A3964" w:rsidRDefault="00793678" w:rsidP="008A6CAE">
      <w:pPr>
        <w:pStyle w:val="a3"/>
        <w:autoSpaceDE w:val="0"/>
        <w:autoSpaceDN w:val="0"/>
        <w:adjustRightInd w:val="0"/>
        <w:spacing w:after="0" w:line="240" w:lineRule="auto"/>
        <w:ind w:left="426"/>
        <w:jc w:val="center"/>
        <w:rPr>
          <w:rFonts w:ascii="Times New Roman" w:eastAsia="Times New Roman" w:hAnsi="Times New Roman" w:cs="Times New Roman"/>
          <w:b/>
          <w:i/>
          <w:sz w:val="26"/>
          <w:szCs w:val="26"/>
          <w:lang w:eastAsia="ru-RU"/>
        </w:rPr>
      </w:pPr>
      <w:r w:rsidRPr="009A3964">
        <w:rPr>
          <w:rFonts w:ascii="Times New Roman" w:eastAsia="Times New Roman" w:hAnsi="Times New Roman" w:cs="Times New Roman"/>
          <w:b/>
          <w:i/>
          <w:sz w:val="26"/>
          <w:szCs w:val="26"/>
          <w:lang w:eastAsia="ru-RU"/>
        </w:rPr>
        <w:t xml:space="preserve">1.1.3. </w:t>
      </w:r>
      <w:r w:rsidRPr="003317DA">
        <w:rPr>
          <w:rFonts w:ascii="Times New Roman" w:eastAsia="Times New Roman" w:hAnsi="Times New Roman" w:cs="Times New Roman"/>
          <w:b/>
          <w:i/>
          <w:sz w:val="26"/>
          <w:szCs w:val="26"/>
          <w:lang w:eastAsia="ru-RU"/>
        </w:rPr>
        <w:t>Обеспечение деятельности организаций дошкольного образования в части реализации образовательного стандарта дошкольного</w:t>
      </w:r>
      <w:r w:rsidRPr="009A3964">
        <w:rPr>
          <w:rFonts w:ascii="Times New Roman" w:eastAsia="Times New Roman" w:hAnsi="Times New Roman" w:cs="Times New Roman"/>
          <w:b/>
          <w:i/>
          <w:sz w:val="26"/>
          <w:szCs w:val="26"/>
          <w:lang w:eastAsia="ru-RU"/>
        </w:rPr>
        <w:t xml:space="preserve"> </w:t>
      </w:r>
      <w:r w:rsidRPr="003317DA">
        <w:rPr>
          <w:rFonts w:ascii="Times New Roman" w:eastAsia="Times New Roman" w:hAnsi="Times New Roman" w:cs="Times New Roman"/>
          <w:b/>
          <w:i/>
          <w:sz w:val="26"/>
          <w:szCs w:val="26"/>
          <w:lang w:eastAsia="ru-RU"/>
        </w:rPr>
        <w:t>образования в частных ДОО</w:t>
      </w:r>
    </w:p>
    <w:p w:rsidR="00793678" w:rsidRPr="009A3964" w:rsidRDefault="00793678" w:rsidP="008A6CAE">
      <w:pPr>
        <w:spacing w:after="0" w:line="240" w:lineRule="auto"/>
        <w:rPr>
          <w:rFonts w:ascii="Times New Roman" w:eastAsia="Times New Roman" w:hAnsi="Times New Roman" w:cs="Times New Roman"/>
          <w:b/>
          <w:i/>
          <w:sz w:val="26"/>
          <w:szCs w:val="26"/>
          <w:lang w:eastAsia="ru-RU"/>
        </w:rPr>
      </w:pPr>
    </w:p>
    <w:p w:rsidR="00793678" w:rsidRDefault="00793678" w:rsidP="008A6CAE">
      <w:pPr>
        <w:spacing w:after="0" w:line="240" w:lineRule="auto"/>
        <w:ind w:firstLine="567"/>
        <w:jc w:val="both"/>
        <w:rPr>
          <w:rFonts w:ascii="Times New Roman" w:eastAsia="Times New Roman" w:hAnsi="Times New Roman" w:cs="Times New Roman"/>
          <w:sz w:val="26"/>
          <w:szCs w:val="26"/>
          <w:lang w:eastAsia="ru-RU"/>
        </w:rPr>
      </w:pPr>
      <w:proofErr w:type="gramStart"/>
      <w:r w:rsidRPr="00207595">
        <w:rPr>
          <w:rFonts w:ascii="Times New Roman" w:eastAsia="Times New Roman" w:hAnsi="Times New Roman" w:cs="Times New Roman"/>
          <w:sz w:val="26"/>
          <w:szCs w:val="26"/>
          <w:lang w:eastAsia="ru-RU"/>
        </w:rPr>
        <w:t xml:space="preserve">Данным направлением предусмотрено предоставление субвенции Республикой Адыгея  на реализацию образовательного стандарта в дошкольных образовательных </w:t>
      </w:r>
      <w:r w:rsidRPr="00207595">
        <w:rPr>
          <w:rFonts w:ascii="Times New Roman" w:eastAsia="Times New Roman" w:hAnsi="Times New Roman" w:cs="Times New Roman"/>
          <w:color w:val="000000"/>
          <w:sz w:val="26"/>
          <w:szCs w:val="26"/>
          <w:lang w:eastAsia="ru-RU"/>
        </w:rPr>
        <w:t>организациях</w:t>
      </w:r>
      <w:r w:rsidRPr="00207595">
        <w:rPr>
          <w:rFonts w:ascii="Times New Roman" w:eastAsia="Times New Roman" w:hAnsi="Times New Roman" w:cs="Times New Roman"/>
          <w:sz w:val="26"/>
          <w:szCs w:val="26"/>
          <w:lang w:eastAsia="ru-RU"/>
        </w:rPr>
        <w:t xml:space="preserve"> города</w:t>
      </w:r>
      <w:r>
        <w:rPr>
          <w:rFonts w:ascii="Times New Roman" w:eastAsia="Times New Roman" w:hAnsi="Times New Roman" w:cs="Times New Roman"/>
          <w:sz w:val="26"/>
          <w:szCs w:val="26"/>
          <w:lang w:eastAsia="ru-RU"/>
        </w:rPr>
        <w:t>,</w:t>
      </w:r>
      <w:r w:rsidRPr="009A3964">
        <w:rPr>
          <w:rFonts w:ascii="Times New Roman" w:eastAsia="Times New Roman" w:hAnsi="Times New Roman"/>
          <w:sz w:val="26"/>
          <w:szCs w:val="26"/>
          <w:lang w:eastAsia="ru-RU"/>
        </w:rPr>
        <w:t xml:space="preserve"> </w:t>
      </w:r>
      <w:r w:rsidRPr="00207595">
        <w:rPr>
          <w:rFonts w:ascii="Times New Roman" w:eastAsia="Times New Roman" w:hAnsi="Times New Roman"/>
          <w:sz w:val="26"/>
          <w:szCs w:val="26"/>
          <w:lang w:eastAsia="ru-RU"/>
        </w:rPr>
        <w:t>в том числе, в частных дошкольных образовательных организациях</w:t>
      </w:r>
      <w:r w:rsidRPr="00207595">
        <w:rPr>
          <w:rFonts w:ascii="Times New Roman" w:eastAsia="Times New Roman" w:hAnsi="Times New Roman" w:cs="Times New Roman"/>
          <w:sz w:val="26"/>
          <w:szCs w:val="26"/>
          <w:lang w:eastAsia="ru-RU"/>
        </w:rPr>
        <w:t xml:space="preserve"> в рамках полномочий, определённых Федеральным законом от 29 декабря 2012 г. № 273-ФЗ «Об образовании в Российской Федерации»: пункт 3 части 1 статьи 8 («…обеспечение государственных гарантий реализации прав на получение общедоступного и бесплатного дошкольного, начального, основного</w:t>
      </w:r>
      <w:proofErr w:type="gramEnd"/>
      <w:r w:rsidRPr="00207595">
        <w:rPr>
          <w:rFonts w:ascii="Times New Roman" w:eastAsia="Times New Roman" w:hAnsi="Times New Roman" w:cs="Times New Roman"/>
          <w:sz w:val="26"/>
          <w:szCs w:val="26"/>
          <w:lang w:eastAsia="ru-RU"/>
        </w:rPr>
        <w:t>, и среднего общего образования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453F8" w:rsidRDefault="002453F8" w:rsidP="008A6CAE">
      <w:pPr>
        <w:spacing w:after="0" w:line="240" w:lineRule="auto"/>
        <w:ind w:firstLine="567"/>
        <w:jc w:val="both"/>
        <w:rPr>
          <w:rFonts w:ascii="Times New Roman" w:eastAsia="Times New Roman" w:hAnsi="Times New Roman" w:cs="Times New Roman"/>
          <w:sz w:val="26"/>
          <w:szCs w:val="26"/>
          <w:lang w:eastAsia="ru-RU"/>
        </w:rPr>
      </w:pPr>
    </w:p>
    <w:p w:rsidR="002453F8" w:rsidRDefault="002453F8" w:rsidP="008A6CAE">
      <w:pPr>
        <w:spacing w:after="0" w:line="240" w:lineRule="auto"/>
        <w:ind w:firstLine="567"/>
        <w:jc w:val="both"/>
        <w:rPr>
          <w:rFonts w:ascii="Times New Roman" w:eastAsia="Times New Roman" w:hAnsi="Times New Roman" w:cs="Times New Roman"/>
          <w:sz w:val="26"/>
          <w:szCs w:val="26"/>
          <w:lang w:eastAsia="ru-RU"/>
        </w:rPr>
      </w:pPr>
    </w:p>
    <w:p w:rsidR="002453F8" w:rsidRPr="00207595" w:rsidRDefault="002453F8" w:rsidP="008A6CAE">
      <w:pPr>
        <w:spacing w:after="0" w:line="240" w:lineRule="auto"/>
        <w:ind w:firstLine="567"/>
        <w:jc w:val="both"/>
        <w:rPr>
          <w:rFonts w:ascii="Times New Roman" w:eastAsia="Times New Roman" w:hAnsi="Times New Roman" w:cs="Times New Roman"/>
          <w:sz w:val="26"/>
          <w:szCs w:val="26"/>
          <w:lang w:eastAsia="ru-RU"/>
        </w:rPr>
      </w:pPr>
    </w:p>
    <w:p w:rsidR="00793678" w:rsidRPr="00793678" w:rsidRDefault="00793678" w:rsidP="008A6CAE">
      <w:pPr>
        <w:autoSpaceDE w:val="0"/>
        <w:autoSpaceDN w:val="0"/>
        <w:adjustRightInd w:val="0"/>
        <w:spacing w:after="0" w:line="240" w:lineRule="auto"/>
        <w:rPr>
          <w:rFonts w:ascii="Times New Roman" w:eastAsia="Times New Roman" w:hAnsi="Times New Roman" w:cs="Times New Roman"/>
          <w:b/>
          <w:i/>
          <w:sz w:val="26"/>
          <w:szCs w:val="26"/>
          <w:lang w:eastAsia="ru-RU"/>
        </w:rPr>
      </w:pPr>
    </w:p>
    <w:p w:rsidR="00C2586D" w:rsidRPr="002453F8" w:rsidRDefault="00C2586D" w:rsidP="002453F8">
      <w:pPr>
        <w:pStyle w:val="a3"/>
        <w:numPr>
          <w:ilvl w:val="2"/>
          <w:numId w:val="4"/>
        </w:numPr>
        <w:spacing w:after="0" w:line="240" w:lineRule="auto"/>
        <w:jc w:val="center"/>
        <w:rPr>
          <w:rFonts w:ascii="Times New Roman" w:eastAsia="Times New Roman" w:hAnsi="Times New Roman" w:cs="Times New Roman"/>
          <w:b/>
          <w:i/>
          <w:sz w:val="26"/>
          <w:szCs w:val="26"/>
          <w:lang w:eastAsia="ru-RU"/>
        </w:rPr>
      </w:pPr>
      <w:r w:rsidRPr="002453F8">
        <w:rPr>
          <w:rFonts w:ascii="Times New Roman" w:eastAsia="Times New Roman" w:hAnsi="Times New Roman" w:cs="Times New Roman"/>
          <w:b/>
          <w:i/>
          <w:sz w:val="26"/>
          <w:szCs w:val="26"/>
          <w:lang w:eastAsia="ru-RU"/>
        </w:rPr>
        <w:lastRenderedPageBreak/>
        <w:t>Укрепление материально-технической базы дошкольных образовательных организаций</w:t>
      </w:r>
    </w:p>
    <w:p w:rsidR="002453F8" w:rsidRPr="002453F8" w:rsidRDefault="002453F8" w:rsidP="002453F8">
      <w:pPr>
        <w:pStyle w:val="a3"/>
        <w:spacing w:after="0" w:line="240" w:lineRule="auto"/>
        <w:ind w:left="1080"/>
        <w:rPr>
          <w:rFonts w:ascii="Times New Roman" w:hAnsi="Times New Roman" w:cs="Times New Roman"/>
          <w:b/>
          <w:i/>
          <w:sz w:val="26"/>
          <w:szCs w:val="26"/>
        </w:rPr>
      </w:pPr>
    </w:p>
    <w:p w:rsidR="00C2586D" w:rsidRPr="00B51E4E" w:rsidRDefault="00C2586D" w:rsidP="008A6CAE">
      <w:pPr>
        <w:spacing w:after="0" w:line="240" w:lineRule="auto"/>
        <w:ind w:firstLine="567"/>
        <w:jc w:val="both"/>
        <w:rPr>
          <w:rFonts w:ascii="Times New Roman" w:eastAsia="Times New Roman" w:hAnsi="Times New Roman" w:cs="Times New Roman"/>
          <w:b/>
          <w:bCs/>
          <w:i/>
          <w:color w:val="000000"/>
          <w:sz w:val="26"/>
          <w:szCs w:val="26"/>
          <w:lang w:eastAsia="ru-RU"/>
        </w:rPr>
      </w:pPr>
      <w:r w:rsidRPr="00B51E4E">
        <w:rPr>
          <w:rFonts w:ascii="Times New Roman" w:eastAsia="Calibri" w:hAnsi="Times New Roman" w:cs="Times New Roman"/>
          <w:sz w:val="26"/>
          <w:szCs w:val="26"/>
        </w:rPr>
        <w:t xml:space="preserve">В ходе реализации данной подпрограммы будет обеспечено приобретение мебели, вывесок, пожарных щитков, планов эвакуации для дошкольных образовательных организаций, что имеет </w:t>
      </w:r>
      <w:proofErr w:type="gramStart"/>
      <w:r w:rsidRPr="00B51E4E">
        <w:rPr>
          <w:rFonts w:ascii="Times New Roman" w:eastAsia="Calibri" w:hAnsi="Times New Roman" w:cs="Times New Roman"/>
          <w:sz w:val="26"/>
          <w:szCs w:val="26"/>
        </w:rPr>
        <w:t>важное значение</w:t>
      </w:r>
      <w:proofErr w:type="gramEnd"/>
      <w:r w:rsidRPr="00B51E4E">
        <w:rPr>
          <w:rFonts w:ascii="Times New Roman" w:eastAsia="Calibri" w:hAnsi="Times New Roman" w:cs="Times New Roman"/>
          <w:sz w:val="26"/>
          <w:szCs w:val="26"/>
        </w:rPr>
        <w:t xml:space="preserve"> для их эффективного функционирования. </w:t>
      </w:r>
    </w:p>
    <w:p w:rsidR="00C2586D" w:rsidRPr="00B51E4E" w:rsidRDefault="00C2586D" w:rsidP="008A6CAE">
      <w:pPr>
        <w:spacing w:after="0" w:line="240" w:lineRule="auto"/>
        <w:ind w:firstLine="567"/>
        <w:jc w:val="both"/>
        <w:rPr>
          <w:rFonts w:ascii="Times New Roman" w:hAnsi="Times New Roman"/>
          <w:sz w:val="26"/>
          <w:szCs w:val="26"/>
        </w:rPr>
      </w:pPr>
      <w:r w:rsidRPr="00B51E4E">
        <w:rPr>
          <w:rFonts w:ascii="Times New Roman" w:hAnsi="Times New Roman"/>
          <w:sz w:val="26"/>
          <w:szCs w:val="26"/>
        </w:rPr>
        <w:t>Направление расходов по данному направлению составляет – 192,0 тыс. руб. или 10% от уточненного бюджета на 2015 год (1 920 тыс. руб.).</w:t>
      </w:r>
    </w:p>
    <w:p w:rsidR="00C2586D" w:rsidRPr="00B51E4E" w:rsidRDefault="00C2586D" w:rsidP="008A6CAE">
      <w:pPr>
        <w:spacing w:after="0" w:line="240" w:lineRule="auto"/>
        <w:ind w:firstLine="567"/>
        <w:jc w:val="both"/>
        <w:rPr>
          <w:rFonts w:ascii="Times New Roman" w:eastAsia="Times New Roman" w:hAnsi="Times New Roman" w:cs="Times New Roman"/>
          <w:color w:val="000000"/>
          <w:sz w:val="26"/>
          <w:szCs w:val="26"/>
          <w:lang w:eastAsia="ru-RU"/>
        </w:rPr>
      </w:pPr>
      <w:r w:rsidRPr="00B51E4E">
        <w:rPr>
          <w:rFonts w:ascii="Times New Roman" w:hAnsi="Times New Roman"/>
          <w:sz w:val="26"/>
          <w:szCs w:val="26"/>
        </w:rPr>
        <w:t xml:space="preserve">Кроме того, </w:t>
      </w:r>
      <w:r w:rsidRPr="00B51E4E">
        <w:rPr>
          <w:rFonts w:ascii="Times New Roman" w:eastAsia="Times New Roman" w:hAnsi="Times New Roman" w:cs="Times New Roman"/>
          <w:sz w:val="26"/>
          <w:szCs w:val="26"/>
          <w:lang w:eastAsia="ru-RU"/>
        </w:rPr>
        <w:t xml:space="preserve">для функционирования дошкольных образовательных организаций в соответствии с современными требованиями к обеспечению антитеррористической безопасности данной подпрограммой предусмотрены мероприятия, направленные на недопущение совершения террористических актов, в том числе: </w:t>
      </w:r>
      <w:r w:rsidRPr="00B51E4E">
        <w:rPr>
          <w:rFonts w:ascii="Times New Roman" w:eastAsia="Times New Roman" w:hAnsi="Times New Roman" w:cs="Times New Roman"/>
          <w:color w:val="000000"/>
          <w:sz w:val="26"/>
          <w:szCs w:val="26"/>
          <w:lang w:eastAsia="ru-RU"/>
        </w:rPr>
        <w:t>оборудование  дополнительными камерами видеонаблюдения.</w:t>
      </w:r>
    </w:p>
    <w:p w:rsidR="00C2586D" w:rsidRPr="00B51E4E" w:rsidRDefault="00C2586D" w:rsidP="008A6CAE">
      <w:pPr>
        <w:spacing w:after="0" w:line="240" w:lineRule="auto"/>
        <w:jc w:val="both"/>
        <w:rPr>
          <w:rFonts w:ascii="Times New Roman" w:hAnsi="Times New Roman"/>
          <w:sz w:val="26"/>
          <w:szCs w:val="26"/>
        </w:rPr>
      </w:pPr>
    </w:p>
    <w:p w:rsidR="00C2586D" w:rsidRPr="00805E9D" w:rsidRDefault="00C2586D" w:rsidP="008A6CAE">
      <w:pPr>
        <w:pStyle w:val="a3"/>
        <w:numPr>
          <w:ilvl w:val="2"/>
          <w:numId w:val="29"/>
        </w:numPr>
        <w:spacing w:after="0" w:line="240" w:lineRule="auto"/>
        <w:jc w:val="center"/>
        <w:rPr>
          <w:rFonts w:ascii="Times New Roman" w:eastAsia="Times New Roman" w:hAnsi="Times New Roman" w:cs="Times New Roman"/>
          <w:b/>
          <w:i/>
          <w:sz w:val="26"/>
          <w:szCs w:val="26"/>
          <w:lang w:eastAsia="ru-RU"/>
        </w:rPr>
      </w:pPr>
      <w:r w:rsidRPr="00805E9D">
        <w:rPr>
          <w:rFonts w:ascii="Times New Roman" w:eastAsia="Times New Roman" w:hAnsi="Times New Roman" w:cs="Times New Roman"/>
          <w:b/>
          <w:i/>
          <w:sz w:val="26"/>
          <w:szCs w:val="26"/>
          <w:lang w:eastAsia="ru-RU"/>
        </w:rPr>
        <w:t>Строительство МБДОУ № 16</w:t>
      </w:r>
    </w:p>
    <w:p w:rsidR="00C2586D" w:rsidRPr="00B51E4E" w:rsidRDefault="00C2586D" w:rsidP="008A6CAE">
      <w:pPr>
        <w:spacing w:after="0" w:line="240" w:lineRule="auto"/>
        <w:ind w:left="360"/>
        <w:rPr>
          <w:rFonts w:ascii="Times New Roman" w:eastAsia="Times New Roman" w:hAnsi="Times New Roman" w:cs="Times New Roman"/>
          <w:b/>
          <w:i/>
          <w:sz w:val="26"/>
          <w:szCs w:val="26"/>
          <w:lang w:eastAsia="ru-RU"/>
        </w:rPr>
      </w:pPr>
    </w:p>
    <w:p w:rsidR="00C2586D" w:rsidRDefault="00C2586D" w:rsidP="008A6CAE">
      <w:pPr>
        <w:spacing w:after="0" w:line="240" w:lineRule="auto"/>
        <w:ind w:firstLine="567"/>
        <w:jc w:val="both"/>
        <w:rPr>
          <w:rFonts w:ascii="Times New Roman" w:eastAsia="Times New Roman" w:hAnsi="Times New Roman" w:cs="Times New Roman"/>
          <w:sz w:val="26"/>
          <w:szCs w:val="26"/>
          <w:lang w:eastAsia="ru-RU"/>
        </w:rPr>
      </w:pPr>
      <w:r w:rsidRPr="00B51E4E">
        <w:rPr>
          <w:rFonts w:ascii="Times New Roman" w:eastAsia="Times New Roman" w:hAnsi="Times New Roman" w:cs="Times New Roman"/>
          <w:sz w:val="26"/>
          <w:szCs w:val="26"/>
          <w:lang w:eastAsia="ru-RU"/>
        </w:rPr>
        <w:t>В ходе реализации данного направления программы планируется произведение оплаты подрядчикам за выполнение работ по строительству указанного детского сада.</w:t>
      </w:r>
    </w:p>
    <w:p w:rsidR="00C2586D" w:rsidRDefault="00C2586D"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pPr>
    </w:p>
    <w:p w:rsidR="006F2537" w:rsidRPr="008B6004" w:rsidRDefault="006F2537" w:rsidP="008A6CAE">
      <w:pPr>
        <w:pStyle w:val="a3"/>
        <w:numPr>
          <w:ilvl w:val="0"/>
          <w:numId w:val="13"/>
        </w:numPr>
        <w:autoSpaceDE w:val="0"/>
        <w:autoSpaceDN w:val="0"/>
        <w:adjustRightInd w:val="0"/>
        <w:spacing w:after="0" w:line="240" w:lineRule="auto"/>
        <w:jc w:val="center"/>
        <w:rPr>
          <w:rFonts w:ascii="Times New Roman" w:hAnsi="Times New Roman"/>
          <w:b/>
          <w:sz w:val="26"/>
          <w:szCs w:val="26"/>
          <w:lang w:eastAsia="ru-RU"/>
        </w:rPr>
      </w:pPr>
      <w:r w:rsidRPr="008B6004">
        <w:rPr>
          <w:rFonts w:ascii="Times New Roman" w:hAnsi="Times New Roman"/>
          <w:b/>
          <w:sz w:val="26"/>
          <w:szCs w:val="26"/>
          <w:lang w:eastAsia="ru-RU"/>
        </w:rPr>
        <w:t>Анализ рисков реализации подпрограммы и описание</w:t>
      </w:r>
    </w:p>
    <w:p w:rsidR="006F2537" w:rsidRPr="008B6004" w:rsidRDefault="006F2537" w:rsidP="008A6CAE">
      <w:pPr>
        <w:pStyle w:val="a3"/>
        <w:autoSpaceDE w:val="0"/>
        <w:autoSpaceDN w:val="0"/>
        <w:adjustRightInd w:val="0"/>
        <w:spacing w:after="0" w:line="240" w:lineRule="auto"/>
        <w:ind w:left="426" w:hanging="426"/>
        <w:jc w:val="center"/>
        <w:rPr>
          <w:rFonts w:ascii="Times New Roman" w:hAnsi="Times New Roman"/>
          <w:b/>
          <w:sz w:val="26"/>
          <w:szCs w:val="26"/>
          <w:lang w:eastAsia="ru-RU"/>
        </w:rPr>
      </w:pPr>
      <w:r w:rsidRPr="008B6004">
        <w:rPr>
          <w:rFonts w:ascii="Times New Roman" w:hAnsi="Times New Roman"/>
          <w:b/>
          <w:sz w:val="26"/>
          <w:szCs w:val="26"/>
          <w:lang w:eastAsia="ru-RU"/>
        </w:rPr>
        <w:t>мер управления рисками</w:t>
      </w:r>
    </w:p>
    <w:p w:rsidR="006F2537" w:rsidRPr="008B6004" w:rsidRDefault="006F2537" w:rsidP="008A6CAE">
      <w:pPr>
        <w:spacing w:after="0" w:line="240" w:lineRule="auto"/>
        <w:ind w:firstLine="567"/>
        <w:jc w:val="center"/>
        <w:rPr>
          <w:rFonts w:ascii="Times New Roman" w:eastAsia="Calibri" w:hAnsi="Times New Roman" w:cs="Times New Roman"/>
          <w:sz w:val="26"/>
          <w:szCs w:val="26"/>
          <w:lang w:eastAsia="ru-RU"/>
        </w:rPr>
      </w:pPr>
    </w:p>
    <w:p w:rsidR="006F2537" w:rsidRPr="008B6004" w:rsidRDefault="006F2537" w:rsidP="008A6CAE">
      <w:pPr>
        <w:spacing w:after="0" w:line="240" w:lineRule="auto"/>
        <w:ind w:firstLine="567"/>
        <w:jc w:val="both"/>
        <w:rPr>
          <w:rFonts w:ascii="Times New Roman" w:eastAsia="Calibri" w:hAnsi="Times New Roman" w:cs="Times New Roman"/>
          <w:sz w:val="26"/>
          <w:szCs w:val="26"/>
          <w:lang w:eastAsia="ru-RU"/>
        </w:rPr>
      </w:pPr>
      <w:r w:rsidRPr="008B6004">
        <w:rPr>
          <w:rFonts w:ascii="Times New Roman" w:eastAsia="Calibri" w:hAnsi="Times New Roman" w:cs="Times New Roman"/>
          <w:sz w:val="26"/>
          <w:szCs w:val="26"/>
          <w:lang w:eastAsia="ru-RU"/>
        </w:rPr>
        <w:t>В рамках реализации подпрограммы могут быть выделены финансовые риски её реализации, связанные с изменением объёма финансового обеспечения муниципальной программы.</w:t>
      </w:r>
    </w:p>
    <w:p w:rsidR="006F2537" w:rsidRPr="008B6004" w:rsidRDefault="006F2537" w:rsidP="008A6CAE">
      <w:pPr>
        <w:spacing w:after="0" w:line="240" w:lineRule="auto"/>
        <w:ind w:firstLine="567"/>
        <w:jc w:val="both"/>
        <w:rPr>
          <w:rFonts w:ascii="Times New Roman" w:eastAsia="Calibri" w:hAnsi="Times New Roman" w:cs="Times New Roman"/>
          <w:sz w:val="26"/>
          <w:szCs w:val="26"/>
          <w:lang w:eastAsia="ru-RU"/>
        </w:rPr>
      </w:pPr>
      <w:r w:rsidRPr="008B6004">
        <w:rPr>
          <w:rFonts w:ascii="Times New Roman" w:eastAsia="Calibri" w:hAnsi="Times New Roman" w:cs="Times New Roman"/>
          <w:sz w:val="26"/>
          <w:szCs w:val="26"/>
          <w:lang w:eastAsia="ru-RU"/>
        </w:rPr>
        <w:t>Способами ограничения финансовых рисков выступает ежегодное уточнение объёмов финансовых средств, предусмотренных на реализацию мероприятий подпрограммы, в зависимости от достигнутых результатов.</w:t>
      </w:r>
    </w:p>
    <w:p w:rsidR="006F2537" w:rsidRPr="008B6004" w:rsidRDefault="006F2537" w:rsidP="008A6CAE">
      <w:pPr>
        <w:spacing w:after="0" w:line="240" w:lineRule="auto"/>
        <w:rPr>
          <w:rFonts w:ascii="Times New Roman" w:eastAsia="Calibri" w:hAnsi="Times New Roman" w:cs="Times New Roman"/>
          <w:b/>
          <w:sz w:val="26"/>
          <w:szCs w:val="26"/>
          <w:lang w:eastAsia="ru-RU"/>
        </w:rPr>
      </w:pPr>
    </w:p>
    <w:p w:rsidR="006F2537" w:rsidRPr="008B6004" w:rsidRDefault="006F2537" w:rsidP="008A6CAE">
      <w:pPr>
        <w:spacing w:after="0" w:line="240" w:lineRule="auto"/>
        <w:jc w:val="center"/>
        <w:rPr>
          <w:rFonts w:ascii="Times New Roman" w:eastAsia="Calibri" w:hAnsi="Times New Roman" w:cs="Times New Roman"/>
          <w:b/>
          <w:sz w:val="26"/>
          <w:szCs w:val="26"/>
          <w:lang w:eastAsia="ru-RU"/>
        </w:rPr>
      </w:pPr>
      <w:r w:rsidRPr="008B6004">
        <w:rPr>
          <w:rFonts w:ascii="Times New Roman" w:eastAsia="Calibri" w:hAnsi="Times New Roman" w:cs="Times New Roman"/>
          <w:b/>
          <w:sz w:val="26"/>
          <w:szCs w:val="26"/>
          <w:lang w:eastAsia="ru-RU"/>
        </w:rPr>
        <w:t>7. Сведения о возможностях и намерениях Комитета по образованию по привлечению средств федерального и республиканского бюджетов на реализацию целей и задач подпрограммы</w:t>
      </w:r>
    </w:p>
    <w:p w:rsidR="006F2537" w:rsidRPr="008B6004" w:rsidRDefault="006F2537" w:rsidP="008A6CAE">
      <w:pPr>
        <w:spacing w:after="0" w:line="240" w:lineRule="auto"/>
        <w:rPr>
          <w:rFonts w:ascii="Times New Roman" w:eastAsia="Times New Roman" w:hAnsi="Times New Roman" w:cs="Times New Roman"/>
          <w:sz w:val="26"/>
          <w:szCs w:val="26"/>
          <w:lang w:eastAsia="ru-RU"/>
        </w:rPr>
      </w:pPr>
    </w:p>
    <w:p w:rsidR="006F2537" w:rsidRPr="008B6004" w:rsidRDefault="006F2537" w:rsidP="008A6CAE">
      <w:pPr>
        <w:spacing w:after="0" w:line="240" w:lineRule="auto"/>
        <w:ind w:firstLine="567"/>
        <w:jc w:val="both"/>
        <w:rPr>
          <w:rFonts w:ascii="Times New Roman" w:eastAsia="Times New Roman" w:hAnsi="Times New Roman" w:cs="Times New Roman"/>
          <w:sz w:val="26"/>
          <w:szCs w:val="26"/>
          <w:lang w:eastAsia="ru-RU"/>
        </w:rPr>
      </w:pPr>
      <w:r w:rsidRPr="008B6004">
        <w:rPr>
          <w:rFonts w:ascii="Times New Roman" w:eastAsia="Times New Roman" w:hAnsi="Times New Roman" w:cs="Times New Roman"/>
          <w:sz w:val="26"/>
          <w:szCs w:val="26"/>
          <w:lang w:eastAsia="ru-RU"/>
        </w:rPr>
        <w:t xml:space="preserve">Привлечение средств федерального бюджета на реализацию целей и задач подпрограммы не предусмотрено действующими федеральными нормативными актами. В рамках привлечения средств республиканского бюджета планируется финансирование мероприятий по направлениям: </w:t>
      </w:r>
      <w:proofErr w:type="gramStart"/>
      <w:r w:rsidRPr="008B6004">
        <w:rPr>
          <w:rFonts w:ascii="Times New Roman" w:eastAsia="Times New Roman" w:hAnsi="Times New Roman" w:cs="Times New Roman"/>
          <w:sz w:val="26"/>
          <w:szCs w:val="26"/>
          <w:lang w:eastAsia="ru-RU"/>
        </w:rPr>
        <w:t>«</w:t>
      </w:r>
      <w:r w:rsidRPr="008B6004">
        <w:rPr>
          <w:rFonts w:ascii="Times New Roman" w:eastAsia="Times New Roman" w:hAnsi="Times New Roman" w:cs="Times New Roman"/>
          <w:color w:val="000000"/>
          <w:sz w:val="26"/>
          <w:szCs w:val="26"/>
          <w:lang w:eastAsia="ru-RU"/>
        </w:rPr>
        <w:t>Субвенция на реализацию образовательного стандарта дошкольного образования» (в том числе, в частных дошкольных образовательных организациях), «</w:t>
      </w:r>
      <w:r w:rsidRPr="008B6004">
        <w:rPr>
          <w:rFonts w:ascii="Times New Roman" w:eastAsia="Times New Roman" w:hAnsi="Times New Roman" w:cs="Times New Roman"/>
          <w:sz w:val="26"/>
          <w:szCs w:val="26"/>
          <w:lang w:eastAsia="ru-RU"/>
        </w:rPr>
        <w:t xml:space="preserve">Субсидии на ежемесячные компенсационные выплаты находящимся в отпуске по уходу за ребенком до достижения им возраста3 лет», «Субсидии на компенсационные выплаты на оплату проезда отдельным категориям работников муниципальных дошкольных образовательных организаций», «Субвенция на компенсационные выплаты по оплате ЖКУ специалистам села в организациях дошкольного образования», </w:t>
      </w:r>
      <w:r w:rsidRPr="008B6004">
        <w:rPr>
          <w:rFonts w:ascii="Times New Roman" w:eastAsia="Times New Roman" w:hAnsi="Times New Roman" w:cs="Times New Roman"/>
          <w:color w:val="000000"/>
          <w:sz w:val="26"/>
          <w:szCs w:val="26"/>
          <w:lang w:eastAsia="ru-RU"/>
        </w:rPr>
        <w:t xml:space="preserve">  на</w:t>
      </w:r>
      <w:proofErr w:type="gramEnd"/>
      <w:r w:rsidRPr="008B6004">
        <w:rPr>
          <w:rFonts w:ascii="Times New Roman" w:eastAsia="Times New Roman" w:hAnsi="Times New Roman" w:cs="Times New Roman"/>
          <w:color w:val="000000"/>
          <w:sz w:val="26"/>
          <w:szCs w:val="26"/>
          <w:lang w:eastAsia="ru-RU"/>
        </w:rPr>
        <w:t xml:space="preserve"> сумму  </w:t>
      </w:r>
      <w:r w:rsidR="00D05BD5" w:rsidRPr="00D05BD5">
        <w:rPr>
          <w:rFonts w:ascii="Times New Roman" w:eastAsia="Times New Roman" w:hAnsi="Times New Roman" w:cs="Times New Roman"/>
          <w:b/>
          <w:bCs/>
          <w:sz w:val="24"/>
          <w:szCs w:val="24"/>
          <w:lang w:eastAsia="ru-RU"/>
        </w:rPr>
        <w:t>934 499,6</w:t>
      </w:r>
      <w:r w:rsidR="00D05BD5">
        <w:rPr>
          <w:rFonts w:ascii="Times New Roman" w:eastAsia="Times New Roman" w:hAnsi="Times New Roman" w:cs="Times New Roman"/>
          <w:bCs/>
          <w:sz w:val="24"/>
          <w:szCs w:val="24"/>
          <w:lang w:eastAsia="ru-RU"/>
        </w:rPr>
        <w:t xml:space="preserve"> </w:t>
      </w:r>
      <w:r w:rsidRPr="008B6004">
        <w:rPr>
          <w:rFonts w:ascii="Times New Roman" w:eastAsia="Times New Roman" w:hAnsi="Times New Roman" w:cs="Times New Roman"/>
          <w:b/>
          <w:sz w:val="26"/>
          <w:szCs w:val="26"/>
          <w:lang w:eastAsia="ru-RU"/>
        </w:rPr>
        <w:t>тыс. руб.</w:t>
      </w:r>
    </w:p>
    <w:p w:rsidR="002453F8" w:rsidRDefault="002453F8" w:rsidP="008A6CAE">
      <w:pPr>
        <w:autoSpaceDE w:val="0"/>
        <w:autoSpaceDN w:val="0"/>
        <w:adjustRightInd w:val="0"/>
        <w:spacing w:after="0" w:line="240" w:lineRule="auto"/>
        <w:jc w:val="both"/>
        <w:rPr>
          <w:rFonts w:ascii="Times New Roman" w:eastAsia="Times New Roman" w:hAnsi="Times New Roman" w:cs="Times New Roman"/>
          <w:bCs/>
          <w:iCs/>
          <w:sz w:val="26"/>
          <w:szCs w:val="26"/>
          <w:lang w:eastAsia="ru-RU"/>
        </w:rPr>
        <w:sectPr w:rsidR="002453F8" w:rsidSect="006F2537">
          <w:footerReference w:type="default" r:id="rId24"/>
          <w:pgSz w:w="11900" w:h="16800"/>
          <w:pgMar w:top="851" w:right="1134" w:bottom="1134" w:left="1701" w:header="720" w:footer="720" w:gutter="0"/>
          <w:cols w:space="720"/>
          <w:noEndnote/>
          <w:docGrid w:linePitch="299"/>
        </w:sectPr>
      </w:pPr>
    </w:p>
    <w:p w:rsidR="006F2537" w:rsidRDefault="006F2537" w:rsidP="008A6CAE">
      <w:pPr>
        <w:autoSpaceDE w:val="0"/>
        <w:autoSpaceDN w:val="0"/>
        <w:adjustRightInd w:val="0"/>
        <w:spacing w:after="0" w:line="240" w:lineRule="auto"/>
        <w:ind w:left="7080"/>
        <w:jc w:val="center"/>
        <w:outlineLvl w:val="0"/>
        <w:rPr>
          <w:rFonts w:ascii="Times New Roman" w:eastAsia="Calibri" w:hAnsi="Times New Roman" w:cs="Times New Roman"/>
          <w:b/>
          <w:bCs/>
          <w:sz w:val="26"/>
          <w:szCs w:val="26"/>
        </w:rPr>
      </w:pPr>
      <w:r>
        <w:rPr>
          <w:rFonts w:ascii="Times New Roman" w:eastAsia="Calibri" w:hAnsi="Times New Roman" w:cs="Times New Roman"/>
          <w:bCs/>
          <w:i/>
          <w:sz w:val="26"/>
          <w:szCs w:val="26"/>
          <w:lang w:eastAsia="ru-RU"/>
        </w:rPr>
        <w:lastRenderedPageBreak/>
        <w:t>Таблица № 2.1</w:t>
      </w:r>
    </w:p>
    <w:p w:rsidR="006F2537" w:rsidRDefault="006F2537" w:rsidP="008A6CAE">
      <w:pPr>
        <w:autoSpaceDE w:val="0"/>
        <w:autoSpaceDN w:val="0"/>
        <w:adjustRightInd w:val="0"/>
        <w:spacing w:after="0" w:line="240" w:lineRule="auto"/>
        <w:jc w:val="center"/>
        <w:outlineLvl w:val="0"/>
        <w:rPr>
          <w:rFonts w:ascii="Times New Roman" w:eastAsia="Calibri" w:hAnsi="Times New Roman" w:cs="Times New Roman"/>
          <w:b/>
          <w:bCs/>
          <w:sz w:val="26"/>
          <w:szCs w:val="26"/>
        </w:rPr>
      </w:pPr>
    </w:p>
    <w:p w:rsidR="009D1DFE" w:rsidRPr="00C06D81" w:rsidRDefault="009D1DFE" w:rsidP="008A6CAE">
      <w:pPr>
        <w:autoSpaceDE w:val="0"/>
        <w:autoSpaceDN w:val="0"/>
        <w:adjustRightInd w:val="0"/>
        <w:spacing w:after="0" w:line="240" w:lineRule="auto"/>
        <w:jc w:val="center"/>
        <w:outlineLvl w:val="0"/>
        <w:rPr>
          <w:rFonts w:ascii="Times New Roman" w:eastAsia="Calibri" w:hAnsi="Times New Roman" w:cs="Times New Roman"/>
          <w:b/>
          <w:bCs/>
          <w:sz w:val="26"/>
          <w:szCs w:val="26"/>
        </w:rPr>
      </w:pPr>
      <w:r w:rsidRPr="00C06D81">
        <w:rPr>
          <w:rFonts w:ascii="Times New Roman" w:eastAsia="Calibri" w:hAnsi="Times New Roman" w:cs="Times New Roman"/>
          <w:b/>
          <w:bCs/>
          <w:sz w:val="26"/>
          <w:szCs w:val="26"/>
        </w:rPr>
        <w:t xml:space="preserve">Подпрограмма 2 </w:t>
      </w:r>
      <w:r w:rsidRPr="00C06D81">
        <w:rPr>
          <w:rFonts w:ascii="Times New Roman" w:hAnsi="Times New Roman" w:cs="Times New Roman"/>
          <w:b/>
          <w:bCs/>
          <w:iCs/>
          <w:sz w:val="26"/>
          <w:szCs w:val="26"/>
        </w:rPr>
        <w:t>«Развитие системы начального общего, основного общего, среднего общего образования»</w:t>
      </w:r>
    </w:p>
    <w:p w:rsidR="009D1DFE" w:rsidRPr="000678FF" w:rsidRDefault="009D1DFE" w:rsidP="008A6CAE">
      <w:pPr>
        <w:autoSpaceDE w:val="0"/>
        <w:autoSpaceDN w:val="0"/>
        <w:adjustRightInd w:val="0"/>
        <w:spacing w:after="0" w:line="240" w:lineRule="auto"/>
        <w:contextualSpacing/>
        <w:outlineLvl w:val="0"/>
        <w:rPr>
          <w:rFonts w:ascii="Times New Roman" w:eastAsia="Times New Roman" w:hAnsi="Times New Roman" w:cs="Times New Roman"/>
          <w:b/>
          <w:bCs/>
          <w:i/>
          <w:iCs/>
          <w:sz w:val="24"/>
          <w:szCs w:val="24"/>
          <w:lang w:eastAsia="ru-RU"/>
        </w:rPr>
      </w:pPr>
    </w:p>
    <w:p w:rsidR="009D1DFE" w:rsidRDefault="009D1DFE" w:rsidP="008A6CAE">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9A37F3">
        <w:rPr>
          <w:rFonts w:ascii="Times New Roman" w:eastAsia="Calibri" w:hAnsi="Times New Roman" w:cs="Times New Roman"/>
          <w:b/>
          <w:bCs/>
          <w:sz w:val="24"/>
          <w:szCs w:val="24"/>
          <w:lang w:eastAsia="ru-RU"/>
        </w:rPr>
        <w:t>Паспорт подпрограммы</w:t>
      </w:r>
    </w:p>
    <w:p w:rsidR="002453F8" w:rsidRDefault="002453F8" w:rsidP="008A6CAE">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p>
    <w:tbl>
      <w:tblPr>
        <w:tblStyle w:val="aa"/>
        <w:tblW w:w="9464" w:type="dxa"/>
        <w:tblLook w:val="04A0" w:firstRow="1" w:lastRow="0" w:firstColumn="1" w:lastColumn="0" w:noHBand="0" w:noVBand="1"/>
      </w:tblPr>
      <w:tblGrid>
        <w:gridCol w:w="2660"/>
        <w:gridCol w:w="6804"/>
      </w:tblGrid>
      <w:tr w:rsidR="002453F8" w:rsidTr="00B4561F">
        <w:tc>
          <w:tcPr>
            <w:tcW w:w="2660" w:type="dxa"/>
          </w:tcPr>
          <w:p w:rsidR="002453F8" w:rsidRPr="002453F8" w:rsidRDefault="002453F8" w:rsidP="004324DB">
            <w:pPr>
              <w:autoSpaceDE w:val="0"/>
              <w:autoSpaceDN w:val="0"/>
              <w:adjustRightInd w:val="0"/>
              <w:jc w:val="both"/>
              <w:rPr>
                <w:rFonts w:ascii="Times New Roman" w:hAnsi="Times New Roman"/>
                <w:sz w:val="24"/>
                <w:szCs w:val="24"/>
                <w:lang w:eastAsia="ru-RU"/>
              </w:rPr>
            </w:pPr>
            <w:r w:rsidRPr="002453F8">
              <w:rPr>
                <w:rFonts w:ascii="Times New Roman" w:hAnsi="Times New Roman"/>
                <w:sz w:val="24"/>
                <w:szCs w:val="24"/>
                <w:lang w:eastAsia="ru-RU"/>
              </w:rPr>
              <w:t>Разработчик подпрограммы</w:t>
            </w:r>
          </w:p>
        </w:tc>
        <w:tc>
          <w:tcPr>
            <w:tcW w:w="6804" w:type="dxa"/>
          </w:tcPr>
          <w:p w:rsidR="002453F8" w:rsidRPr="002453F8" w:rsidRDefault="002453F8" w:rsidP="008314D8">
            <w:pPr>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Комитет по образованию Администрации муниципального образования «Город Майкоп» (далее – Комитет по образованию)</w:t>
            </w:r>
          </w:p>
        </w:tc>
      </w:tr>
      <w:tr w:rsidR="002453F8" w:rsidTr="00B4561F">
        <w:tc>
          <w:tcPr>
            <w:tcW w:w="2660" w:type="dxa"/>
          </w:tcPr>
          <w:p w:rsidR="002453F8" w:rsidRPr="002453F8" w:rsidRDefault="002453F8" w:rsidP="004324DB">
            <w:pPr>
              <w:autoSpaceDE w:val="0"/>
              <w:autoSpaceDN w:val="0"/>
              <w:adjustRightInd w:val="0"/>
              <w:jc w:val="both"/>
              <w:rPr>
                <w:rFonts w:ascii="Times New Roman" w:hAnsi="Times New Roman"/>
                <w:sz w:val="24"/>
                <w:szCs w:val="24"/>
                <w:lang w:eastAsia="ru-RU"/>
              </w:rPr>
            </w:pPr>
            <w:r w:rsidRPr="002453F8">
              <w:rPr>
                <w:rFonts w:ascii="Times New Roman" w:hAnsi="Times New Roman"/>
                <w:sz w:val="24"/>
                <w:szCs w:val="24"/>
                <w:lang w:eastAsia="ru-RU"/>
              </w:rPr>
              <w:t>Ответственный исполнитель подпрограммы</w:t>
            </w:r>
          </w:p>
        </w:tc>
        <w:tc>
          <w:tcPr>
            <w:tcW w:w="6804" w:type="dxa"/>
          </w:tcPr>
          <w:p w:rsidR="002453F8" w:rsidRPr="002453F8" w:rsidRDefault="002453F8" w:rsidP="008314D8">
            <w:pPr>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 xml:space="preserve">Комитет по образованию </w:t>
            </w:r>
          </w:p>
        </w:tc>
      </w:tr>
      <w:tr w:rsidR="002453F8" w:rsidTr="00B4561F">
        <w:tc>
          <w:tcPr>
            <w:tcW w:w="2660" w:type="dxa"/>
          </w:tcPr>
          <w:p w:rsidR="002453F8" w:rsidRPr="002453F8" w:rsidRDefault="002453F8" w:rsidP="004324DB">
            <w:pPr>
              <w:autoSpaceDE w:val="0"/>
              <w:autoSpaceDN w:val="0"/>
              <w:adjustRightInd w:val="0"/>
              <w:jc w:val="both"/>
              <w:rPr>
                <w:rFonts w:ascii="Times New Roman" w:hAnsi="Times New Roman"/>
                <w:sz w:val="24"/>
                <w:szCs w:val="24"/>
                <w:lang w:eastAsia="ru-RU"/>
              </w:rPr>
            </w:pPr>
            <w:r w:rsidRPr="002453F8">
              <w:rPr>
                <w:rFonts w:ascii="Times New Roman" w:hAnsi="Times New Roman"/>
                <w:sz w:val="24"/>
                <w:szCs w:val="24"/>
                <w:lang w:eastAsia="ru-RU"/>
              </w:rPr>
              <w:t>Соисполнители подпрограммы</w:t>
            </w:r>
          </w:p>
        </w:tc>
        <w:tc>
          <w:tcPr>
            <w:tcW w:w="6804" w:type="dxa"/>
          </w:tcPr>
          <w:p w:rsidR="002453F8" w:rsidRPr="002453F8" w:rsidRDefault="002453F8" w:rsidP="008314D8">
            <w:pPr>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отсутствуют</w:t>
            </w:r>
          </w:p>
        </w:tc>
      </w:tr>
      <w:tr w:rsidR="002453F8" w:rsidTr="00B4561F">
        <w:tc>
          <w:tcPr>
            <w:tcW w:w="2660" w:type="dxa"/>
          </w:tcPr>
          <w:p w:rsidR="002453F8" w:rsidRPr="002453F8" w:rsidRDefault="002453F8" w:rsidP="004324DB">
            <w:pPr>
              <w:autoSpaceDE w:val="0"/>
              <w:autoSpaceDN w:val="0"/>
              <w:adjustRightInd w:val="0"/>
              <w:jc w:val="both"/>
              <w:rPr>
                <w:rFonts w:ascii="Times New Roman" w:hAnsi="Times New Roman"/>
                <w:sz w:val="24"/>
                <w:szCs w:val="24"/>
                <w:lang w:eastAsia="ru-RU"/>
              </w:rPr>
            </w:pPr>
            <w:r w:rsidRPr="002453F8">
              <w:rPr>
                <w:rFonts w:ascii="Times New Roman" w:hAnsi="Times New Roman"/>
                <w:sz w:val="24"/>
                <w:szCs w:val="24"/>
                <w:lang w:eastAsia="ru-RU"/>
              </w:rPr>
              <w:t>Участники подпрограммы</w:t>
            </w:r>
          </w:p>
        </w:tc>
        <w:tc>
          <w:tcPr>
            <w:tcW w:w="6804" w:type="dxa"/>
          </w:tcPr>
          <w:p w:rsidR="002453F8" w:rsidRPr="002453F8" w:rsidRDefault="002453F8" w:rsidP="008314D8">
            <w:pPr>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 xml:space="preserve">Общеобразовательные </w:t>
            </w:r>
            <w:r w:rsidRPr="002453F8">
              <w:rPr>
                <w:rFonts w:ascii="Times New Roman" w:eastAsia="Times New Roman" w:hAnsi="Times New Roman"/>
                <w:color w:val="000000"/>
                <w:sz w:val="24"/>
                <w:szCs w:val="24"/>
                <w:lang w:eastAsia="ru-RU"/>
              </w:rPr>
              <w:t>организации</w:t>
            </w:r>
            <w:r w:rsidRPr="002453F8">
              <w:rPr>
                <w:rFonts w:ascii="Times New Roman" w:hAnsi="Times New Roman"/>
                <w:sz w:val="24"/>
                <w:szCs w:val="24"/>
                <w:lang w:eastAsia="ru-RU"/>
              </w:rPr>
              <w:t xml:space="preserve">, подведомственные Комитету по образованию (далее – общеобразовательные </w:t>
            </w:r>
            <w:r w:rsidRPr="002453F8">
              <w:rPr>
                <w:rFonts w:ascii="Times New Roman" w:eastAsia="Times New Roman" w:hAnsi="Times New Roman"/>
                <w:color w:val="000000"/>
                <w:sz w:val="24"/>
                <w:szCs w:val="24"/>
                <w:lang w:eastAsia="ru-RU"/>
              </w:rPr>
              <w:t>организации</w:t>
            </w:r>
            <w:r w:rsidRPr="002453F8">
              <w:rPr>
                <w:rFonts w:ascii="Times New Roman" w:hAnsi="Times New Roman"/>
                <w:sz w:val="24"/>
                <w:szCs w:val="24"/>
                <w:lang w:eastAsia="ru-RU"/>
              </w:rPr>
              <w:t>)</w:t>
            </w:r>
          </w:p>
        </w:tc>
      </w:tr>
      <w:tr w:rsidR="002453F8" w:rsidTr="00B4561F">
        <w:tc>
          <w:tcPr>
            <w:tcW w:w="2660" w:type="dxa"/>
          </w:tcPr>
          <w:p w:rsidR="002453F8" w:rsidRPr="002453F8" w:rsidRDefault="002453F8" w:rsidP="004324DB">
            <w:pPr>
              <w:autoSpaceDE w:val="0"/>
              <w:autoSpaceDN w:val="0"/>
              <w:adjustRightInd w:val="0"/>
              <w:jc w:val="both"/>
              <w:rPr>
                <w:rFonts w:ascii="Times New Roman" w:hAnsi="Times New Roman"/>
                <w:sz w:val="24"/>
                <w:szCs w:val="24"/>
                <w:lang w:eastAsia="ru-RU"/>
              </w:rPr>
            </w:pPr>
            <w:r w:rsidRPr="002453F8">
              <w:rPr>
                <w:rFonts w:ascii="Times New Roman" w:hAnsi="Times New Roman"/>
                <w:sz w:val="24"/>
                <w:szCs w:val="24"/>
                <w:lang w:eastAsia="ru-RU"/>
              </w:rPr>
              <w:t>Цели подпрограммы</w:t>
            </w:r>
          </w:p>
        </w:tc>
        <w:tc>
          <w:tcPr>
            <w:tcW w:w="6804" w:type="dxa"/>
          </w:tcPr>
          <w:p w:rsidR="002453F8" w:rsidRPr="002453F8" w:rsidRDefault="002453F8" w:rsidP="008314D8">
            <w:pPr>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Создание условий для эффективной организации образовательного процесса.</w:t>
            </w:r>
          </w:p>
          <w:p w:rsidR="002453F8" w:rsidRPr="002453F8" w:rsidRDefault="002453F8" w:rsidP="008314D8">
            <w:pPr>
              <w:autoSpaceDE w:val="0"/>
              <w:autoSpaceDN w:val="0"/>
              <w:adjustRightInd w:val="0"/>
              <w:rPr>
                <w:rFonts w:ascii="Times New Roman" w:eastAsia="Calibri" w:hAnsi="Times New Roman" w:cs="Times New Roman"/>
                <w:sz w:val="24"/>
                <w:szCs w:val="24"/>
              </w:rPr>
            </w:pPr>
            <w:r w:rsidRPr="002453F8">
              <w:rPr>
                <w:rFonts w:ascii="Times New Roman" w:eastAsia="Calibri" w:hAnsi="Times New Roman" w:cs="Times New Roman"/>
                <w:sz w:val="24"/>
                <w:szCs w:val="24"/>
              </w:rPr>
              <w:t>Обеспечение материально – технических ресурсов общеобразовательных организаций.</w:t>
            </w:r>
          </w:p>
          <w:p w:rsidR="002453F8" w:rsidRPr="002453F8" w:rsidRDefault="002453F8" w:rsidP="008314D8">
            <w:pPr>
              <w:autoSpaceDE w:val="0"/>
              <w:autoSpaceDN w:val="0"/>
              <w:adjustRightInd w:val="0"/>
              <w:rPr>
                <w:rFonts w:ascii="Times New Roman" w:hAnsi="Times New Roman" w:cs="Times New Roman"/>
                <w:sz w:val="24"/>
                <w:szCs w:val="24"/>
              </w:rPr>
            </w:pPr>
            <w:r w:rsidRPr="002453F8">
              <w:rPr>
                <w:rFonts w:ascii="Times New Roman" w:hAnsi="Times New Roman" w:cs="Times New Roman"/>
                <w:sz w:val="24"/>
                <w:szCs w:val="24"/>
              </w:rPr>
              <w:t>Развитие образовательной среды, направленной на формирование базовых личностных и социальных компетенций обучающихся</w:t>
            </w:r>
          </w:p>
        </w:tc>
      </w:tr>
      <w:tr w:rsidR="002453F8" w:rsidTr="00B4561F">
        <w:tc>
          <w:tcPr>
            <w:tcW w:w="2660" w:type="dxa"/>
          </w:tcPr>
          <w:p w:rsidR="002453F8" w:rsidRPr="002453F8" w:rsidRDefault="002453F8" w:rsidP="004324DB">
            <w:pPr>
              <w:autoSpaceDE w:val="0"/>
              <w:autoSpaceDN w:val="0"/>
              <w:adjustRightInd w:val="0"/>
              <w:jc w:val="both"/>
              <w:rPr>
                <w:rFonts w:ascii="Times New Roman" w:hAnsi="Times New Roman"/>
                <w:sz w:val="24"/>
                <w:szCs w:val="24"/>
                <w:lang w:eastAsia="ru-RU"/>
              </w:rPr>
            </w:pPr>
            <w:r w:rsidRPr="002453F8">
              <w:rPr>
                <w:rFonts w:ascii="Times New Roman" w:hAnsi="Times New Roman"/>
                <w:sz w:val="24"/>
                <w:szCs w:val="24"/>
                <w:lang w:eastAsia="ru-RU"/>
              </w:rPr>
              <w:t>Задачи подпрограммы</w:t>
            </w:r>
          </w:p>
        </w:tc>
        <w:tc>
          <w:tcPr>
            <w:tcW w:w="6804" w:type="dxa"/>
          </w:tcPr>
          <w:p w:rsidR="002453F8" w:rsidRPr="002453F8" w:rsidRDefault="002453F8" w:rsidP="008314D8">
            <w:pPr>
              <w:tabs>
                <w:tab w:val="left" w:pos="467"/>
              </w:tabs>
              <w:autoSpaceDE w:val="0"/>
              <w:autoSpaceDN w:val="0"/>
              <w:adjustRightInd w:val="0"/>
              <w:rPr>
                <w:rFonts w:ascii="Times New Roman" w:hAnsi="Times New Roman"/>
                <w:color w:val="000000" w:themeColor="text1"/>
                <w:sz w:val="24"/>
                <w:szCs w:val="24"/>
              </w:rPr>
            </w:pPr>
            <w:r w:rsidRPr="002453F8">
              <w:rPr>
                <w:rFonts w:ascii="Times New Roman" w:hAnsi="Times New Roman"/>
                <w:sz w:val="24"/>
                <w:szCs w:val="24"/>
                <w:lang w:eastAsia="ru-RU"/>
              </w:rPr>
              <w:t xml:space="preserve"> 1. Обеспечение финансирования образовательной деятельности.</w:t>
            </w:r>
          </w:p>
          <w:p w:rsidR="002453F8" w:rsidRPr="002453F8" w:rsidRDefault="002453F8" w:rsidP="008314D8">
            <w:pPr>
              <w:autoSpaceDE w:val="0"/>
              <w:autoSpaceDN w:val="0"/>
              <w:adjustRightInd w:val="0"/>
              <w:rPr>
                <w:rFonts w:ascii="Times New Roman" w:hAnsi="Times New Roman"/>
                <w:color w:val="000000" w:themeColor="text1"/>
                <w:sz w:val="24"/>
                <w:szCs w:val="24"/>
              </w:rPr>
            </w:pPr>
            <w:r w:rsidRPr="002453F8">
              <w:rPr>
                <w:rFonts w:ascii="Times New Roman" w:hAnsi="Times New Roman"/>
                <w:color w:val="000000" w:themeColor="text1"/>
                <w:sz w:val="24"/>
                <w:szCs w:val="24"/>
              </w:rPr>
              <w:t>2. Организация ремонтных мероприятий.</w:t>
            </w:r>
          </w:p>
          <w:p w:rsidR="002453F8" w:rsidRPr="002453F8" w:rsidRDefault="002453F8" w:rsidP="008314D8">
            <w:pPr>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3. Совершенствование материально-технической базы образовательных организаций.</w:t>
            </w:r>
          </w:p>
          <w:p w:rsidR="002453F8" w:rsidRPr="002453F8" w:rsidRDefault="002453F8" w:rsidP="008314D8">
            <w:pPr>
              <w:tabs>
                <w:tab w:val="left" w:pos="467"/>
              </w:tabs>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 xml:space="preserve">4. Развитие </w:t>
            </w:r>
            <w:r w:rsidRPr="002453F8">
              <w:rPr>
                <w:rFonts w:ascii="Times New Roman" w:hAnsi="Times New Roman"/>
                <w:sz w:val="24"/>
                <w:szCs w:val="24"/>
              </w:rPr>
              <w:t xml:space="preserve"> </w:t>
            </w:r>
            <w:r w:rsidRPr="002453F8">
              <w:rPr>
                <w:rFonts w:ascii="Times New Roman" w:hAnsi="Times New Roman"/>
                <w:sz w:val="24"/>
                <w:szCs w:val="24"/>
                <w:lang w:eastAsia="ru-RU"/>
              </w:rPr>
              <w:t>комплексной безопасности образовательного пространства</w:t>
            </w:r>
          </w:p>
          <w:p w:rsidR="002453F8" w:rsidRPr="002453F8" w:rsidRDefault="002453F8" w:rsidP="008314D8">
            <w:pPr>
              <w:tabs>
                <w:tab w:val="left" w:pos="467"/>
              </w:tabs>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5. Обеспечение:</w:t>
            </w:r>
          </w:p>
          <w:p w:rsidR="002453F8" w:rsidRPr="002453F8" w:rsidRDefault="002453F8" w:rsidP="008314D8">
            <w:pPr>
              <w:tabs>
                <w:tab w:val="left" w:pos="467"/>
              </w:tabs>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 системы выявления и поддержки талантливых учащихся;</w:t>
            </w:r>
          </w:p>
          <w:p w:rsidR="002453F8" w:rsidRPr="002453F8" w:rsidRDefault="002453F8" w:rsidP="008314D8">
            <w:pPr>
              <w:tabs>
                <w:tab w:val="left" w:pos="467"/>
              </w:tabs>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 xml:space="preserve">- социальной успешности </w:t>
            </w:r>
            <w:proofErr w:type="gramStart"/>
            <w:r w:rsidRPr="002453F8">
              <w:rPr>
                <w:rFonts w:ascii="Times New Roman" w:hAnsi="Times New Roman"/>
                <w:sz w:val="24"/>
                <w:szCs w:val="24"/>
                <w:lang w:eastAsia="ru-RU"/>
              </w:rPr>
              <w:t>обучающихся</w:t>
            </w:r>
            <w:proofErr w:type="gramEnd"/>
            <w:r w:rsidRPr="002453F8">
              <w:rPr>
                <w:rFonts w:ascii="Times New Roman" w:hAnsi="Times New Roman"/>
                <w:sz w:val="24"/>
                <w:szCs w:val="24"/>
                <w:lang w:eastAsia="ru-RU"/>
              </w:rPr>
              <w:t>, находящихся в сложной жизненной ситуации;</w:t>
            </w:r>
          </w:p>
          <w:p w:rsidR="002453F8" w:rsidRPr="002453F8" w:rsidRDefault="002453F8" w:rsidP="008314D8">
            <w:pPr>
              <w:tabs>
                <w:tab w:val="left" w:pos="467"/>
              </w:tabs>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 сохранения и укрепления здоровья школьников</w:t>
            </w:r>
          </w:p>
        </w:tc>
      </w:tr>
      <w:tr w:rsidR="002453F8" w:rsidTr="00B4561F">
        <w:tc>
          <w:tcPr>
            <w:tcW w:w="2660" w:type="dxa"/>
          </w:tcPr>
          <w:p w:rsidR="002453F8" w:rsidRPr="002453F8" w:rsidRDefault="002453F8" w:rsidP="00BE09DC">
            <w:pPr>
              <w:autoSpaceDE w:val="0"/>
              <w:autoSpaceDN w:val="0"/>
              <w:adjustRightInd w:val="0"/>
              <w:jc w:val="both"/>
              <w:rPr>
                <w:rFonts w:ascii="Times New Roman" w:hAnsi="Times New Roman"/>
                <w:sz w:val="24"/>
                <w:szCs w:val="24"/>
                <w:lang w:eastAsia="ru-RU"/>
              </w:rPr>
            </w:pPr>
            <w:r w:rsidRPr="002453F8">
              <w:rPr>
                <w:rFonts w:ascii="Times New Roman" w:hAnsi="Times New Roman"/>
                <w:sz w:val="24"/>
                <w:szCs w:val="24"/>
                <w:lang w:eastAsia="ru-RU"/>
              </w:rPr>
              <w:t>Целевые показатели эффективности подпрограммы</w:t>
            </w:r>
          </w:p>
        </w:tc>
        <w:tc>
          <w:tcPr>
            <w:tcW w:w="6804" w:type="dxa"/>
          </w:tcPr>
          <w:p w:rsidR="002453F8" w:rsidRPr="002453F8" w:rsidRDefault="002453F8" w:rsidP="00BE09DC">
            <w:pPr>
              <w:rPr>
                <w:rFonts w:ascii="Times New Roman" w:hAnsi="Times New Roman"/>
                <w:sz w:val="24"/>
                <w:szCs w:val="24"/>
              </w:rPr>
            </w:pPr>
            <w:r w:rsidRPr="002453F8">
              <w:rPr>
                <w:rFonts w:ascii="Times New Roman" w:hAnsi="Times New Roman"/>
                <w:sz w:val="24"/>
                <w:szCs w:val="24"/>
              </w:rPr>
              <w:t xml:space="preserve">1. Доля обучающихся </w:t>
            </w:r>
            <w:r w:rsidRPr="002453F8">
              <w:rPr>
                <w:rFonts w:ascii="Times New Roman" w:hAnsi="Times New Roman" w:cs="Times New Roman"/>
                <w:sz w:val="24"/>
                <w:szCs w:val="24"/>
              </w:rPr>
              <w:t>общеобразовательных организаций</w:t>
            </w:r>
            <w:r w:rsidRPr="002453F8">
              <w:rPr>
                <w:rFonts w:ascii="Times New Roman" w:hAnsi="Times New Roman"/>
                <w:sz w:val="24"/>
                <w:szCs w:val="24"/>
              </w:rPr>
              <w:t xml:space="preserve">, проходящих </w:t>
            </w:r>
            <w:proofErr w:type="gramStart"/>
            <w:r w:rsidRPr="002453F8">
              <w:rPr>
                <w:rFonts w:ascii="Times New Roman" w:hAnsi="Times New Roman"/>
                <w:sz w:val="24"/>
                <w:szCs w:val="24"/>
              </w:rPr>
              <w:t>обучение по</w:t>
            </w:r>
            <w:proofErr w:type="gramEnd"/>
            <w:r w:rsidRPr="002453F8">
              <w:rPr>
                <w:rFonts w:ascii="Times New Roman" w:hAnsi="Times New Roman"/>
                <w:sz w:val="24"/>
                <w:szCs w:val="24"/>
              </w:rPr>
              <w:t xml:space="preserve"> новым стандартам, к общему числу обучающихся </w:t>
            </w:r>
            <w:r w:rsidRPr="002453F8">
              <w:rPr>
                <w:rFonts w:ascii="Times New Roman" w:hAnsi="Times New Roman"/>
                <w:sz w:val="24"/>
                <w:szCs w:val="24"/>
                <w:lang w:eastAsia="ru-RU"/>
              </w:rPr>
              <w:t>(2016 г. – 52%, 2017 г. – 64%, 2018 г. – 64%).</w:t>
            </w:r>
          </w:p>
          <w:p w:rsidR="002453F8" w:rsidRPr="002453F8" w:rsidRDefault="002453F8" w:rsidP="00BE09DC">
            <w:pPr>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 xml:space="preserve">2. Обеспечение общеобразовательных организаций финансовыми ресурсами в расчёте на 1 обучающегося </w:t>
            </w:r>
            <w:r w:rsidRPr="002453F8">
              <w:rPr>
                <w:rFonts w:ascii="Times New Roman" w:eastAsia="Times New Roman" w:hAnsi="Times New Roman"/>
                <w:bCs/>
                <w:color w:val="000000"/>
                <w:sz w:val="24"/>
                <w:szCs w:val="24"/>
                <w:lang w:eastAsia="ru-RU"/>
              </w:rPr>
              <w:t>(</w:t>
            </w:r>
            <w:r w:rsidRPr="002453F8">
              <w:rPr>
                <w:rFonts w:ascii="Times New Roman" w:hAnsi="Times New Roman"/>
                <w:sz w:val="24"/>
                <w:szCs w:val="24"/>
                <w:lang w:eastAsia="ru-RU"/>
              </w:rPr>
              <w:t>2016 г. – 35,0 тыс. руб.; 2017 г. – 37,0 тыс. руб.; 2018 г. – 39 ,0 тыс. руб.).</w:t>
            </w:r>
          </w:p>
          <w:p w:rsidR="002453F8" w:rsidRPr="002453F8" w:rsidRDefault="002453F8" w:rsidP="00BE09DC">
            <w:pPr>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3.Отношение средней заработной платы педагогических работников общеобразовательных организаций к средней заработной плате по РА (2016 г. – 100%, 2017 г. – 100%, 2018 г. – 100%).</w:t>
            </w:r>
          </w:p>
          <w:p w:rsidR="002453F8" w:rsidRPr="002453F8" w:rsidRDefault="002453F8" w:rsidP="00BE09DC">
            <w:pPr>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3. Доля обучающихся из многодетных семей и находящихся в трудной жизненной ситуации, получающих горячее питание, к общему числу обучающихся из многодетных семей и находящихся в трудной жизненной ситуации (2016 г. – 100%, 2017 г. – 100%, 2018 г. – 100%).</w:t>
            </w:r>
          </w:p>
          <w:p w:rsidR="002453F8" w:rsidRPr="002453F8" w:rsidRDefault="002453F8" w:rsidP="00BE09DC">
            <w:pPr>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lastRenderedPageBreak/>
              <w:t xml:space="preserve">4. </w:t>
            </w:r>
            <w:r w:rsidRPr="002453F8">
              <w:rPr>
                <w:rFonts w:ascii="Times New Roman" w:hAnsi="Times New Roman" w:cs="Times New Roman"/>
                <w:sz w:val="24"/>
                <w:szCs w:val="24"/>
                <w:lang w:eastAsia="ru-RU"/>
              </w:rPr>
              <w:t xml:space="preserve">Доля общеобразовательных организаций, соответствующих современным требованиям,  к общему числу общеобразовательных организаций: </w:t>
            </w:r>
            <w:r w:rsidRPr="002453F8">
              <w:rPr>
                <w:rFonts w:ascii="Times New Roman" w:hAnsi="Times New Roman"/>
                <w:sz w:val="24"/>
                <w:szCs w:val="24"/>
                <w:lang w:eastAsia="ru-RU"/>
              </w:rPr>
              <w:t>(2016 г. – 93,5%, 2017 г. – 94%, 2018 г. – 94,5%).</w:t>
            </w:r>
          </w:p>
          <w:p w:rsidR="002453F8" w:rsidRPr="002453F8" w:rsidRDefault="002453F8" w:rsidP="00BE09DC">
            <w:pPr>
              <w:autoSpaceDE w:val="0"/>
              <w:autoSpaceDN w:val="0"/>
              <w:adjustRightInd w:val="0"/>
              <w:rPr>
                <w:rFonts w:ascii="Times New Roman" w:hAnsi="Times New Roman"/>
                <w:sz w:val="24"/>
                <w:szCs w:val="24"/>
                <w:lang w:eastAsia="ru-RU"/>
              </w:rPr>
            </w:pPr>
            <w:r w:rsidRPr="002453F8">
              <w:rPr>
                <w:rFonts w:ascii="Times New Roman" w:hAnsi="Times New Roman"/>
                <w:sz w:val="24"/>
                <w:szCs w:val="24"/>
              </w:rPr>
              <w:t xml:space="preserve">5. Доля общеобразовательных организаций, в которых созданы </w:t>
            </w:r>
            <w:proofErr w:type="spellStart"/>
            <w:r w:rsidRPr="002453F8">
              <w:rPr>
                <w:rFonts w:ascii="Times New Roman" w:hAnsi="Times New Roman"/>
                <w:sz w:val="24"/>
                <w:szCs w:val="24"/>
              </w:rPr>
              <w:t>здоровьесберегающие</w:t>
            </w:r>
            <w:proofErr w:type="spellEnd"/>
            <w:r w:rsidRPr="002453F8">
              <w:rPr>
                <w:rFonts w:ascii="Times New Roman" w:hAnsi="Times New Roman"/>
                <w:sz w:val="24"/>
                <w:szCs w:val="24"/>
              </w:rPr>
              <w:t xml:space="preserve"> и безопасные условия для обучающихся, </w:t>
            </w:r>
            <w:r w:rsidRPr="002453F8">
              <w:rPr>
                <w:rFonts w:ascii="Times New Roman" w:hAnsi="Times New Roman" w:cs="Times New Roman"/>
                <w:sz w:val="24"/>
                <w:szCs w:val="24"/>
                <w:lang w:eastAsia="ru-RU"/>
              </w:rPr>
              <w:t>к общему числу общеобразовательных организаций</w:t>
            </w:r>
            <w:r w:rsidRPr="002453F8">
              <w:rPr>
                <w:rFonts w:ascii="Times New Roman" w:hAnsi="Times New Roman"/>
                <w:sz w:val="24"/>
                <w:szCs w:val="24"/>
              </w:rPr>
              <w:t xml:space="preserve"> (</w:t>
            </w:r>
            <w:r w:rsidRPr="002453F8">
              <w:rPr>
                <w:rFonts w:ascii="Times New Roman" w:hAnsi="Times New Roman"/>
                <w:sz w:val="24"/>
                <w:szCs w:val="24"/>
                <w:lang w:eastAsia="ru-RU"/>
              </w:rPr>
              <w:t>2016 г. – 100%, 2017 г. – 100%, 2018 г. – 100%).</w:t>
            </w:r>
          </w:p>
          <w:p w:rsidR="002453F8" w:rsidRPr="002453F8" w:rsidRDefault="002453F8" w:rsidP="00BE09DC">
            <w:pPr>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 xml:space="preserve">6. </w:t>
            </w:r>
            <w:r w:rsidRPr="002453F8">
              <w:rPr>
                <w:rFonts w:ascii="Times New Roman" w:hAnsi="Times New Roman"/>
                <w:sz w:val="24"/>
                <w:szCs w:val="24"/>
              </w:rPr>
              <w:t>Доля обучающихся, ставших победителями и призёрами мероприятий муниципального, регионального и федерального уровней, к общему числу обучающихся, принимающих участие в мероприятиях муниципального, регионального и федерального уровней (</w:t>
            </w:r>
            <w:r w:rsidRPr="002453F8">
              <w:rPr>
                <w:rFonts w:ascii="Times New Roman" w:hAnsi="Times New Roman"/>
                <w:sz w:val="24"/>
                <w:szCs w:val="24"/>
                <w:lang w:eastAsia="ru-RU"/>
              </w:rPr>
              <w:t>2016 г. – 49%, 2017 г. – 49.1%, 2018 г. – 49,2%).</w:t>
            </w:r>
          </w:p>
          <w:p w:rsidR="002453F8" w:rsidRPr="002453F8" w:rsidRDefault="002453F8" w:rsidP="00BE09DC">
            <w:pPr>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 xml:space="preserve">7. </w:t>
            </w:r>
            <w:r w:rsidRPr="002453F8">
              <w:rPr>
                <w:rFonts w:ascii="Times New Roman" w:hAnsi="Times New Roman"/>
                <w:sz w:val="24"/>
                <w:szCs w:val="24"/>
              </w:rPr>
              <w:t xml:space="preserve"> Доля обучающихся, которым обеспечена возможность социализации в ходе проведения городских мероприятий (</w:t>
            </w:r>
            <w:r w:rsidRPr="002453F8">
              <w:rPr>
                <w:rFonts w:ascii="Times New Roman" w:hAnsi="Times New Roman"/>
                <w:sz w:val="24"/>
                <w:szCs w:val="24"/>
                <w:lang w:eastAsia="ru-RU"/>
              </w:rPr>
              <w:t>2016 г. – 5,2%, 2017 г. –  5,4%, 2018 г. – 5,6%).</w:t>
            </w:r>
          </w:p>
          <w:p w:rsidR="002453F8" w:rsidRPr="002453F8" w:rsidRDefault="002453F8" w:rsidP="00BE09DC">
            <w:pPr>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 xml:space="preserve">8. Доля школьников, получающих горячее питание в рамках пребывания в летнем лагере на базе образовательных организаций, к общему числу школьников в лагере </w:t>
            </w:r>
            <w:r w:rsidRPr="002453F8">
              <w:rPr>
                <w:rFonts w:ascii="Times New Roman" w:hAnsi="Times New Roman"/>
                <w:sz w:val="24"/>
                <w:szCs w:val="24"/>
              </w:rPr>
              <w:t>(</w:t>
            </w:r>
            <w:r w:rsidRPr="002453F8">
              <w:rPr>
                <w:rFonts w:ascii="Times New Roman" w:hAnsi="Times New Roman"/>
                <w:sz w:val="24"/>
                <w:szCs w:val="24"/>
                <w:lang w:eastAsia="ru-RU"/>
              </w:rPr>
              <w:t>2016 г. – 100%, 2017 г. –  100%, 2018 г. – 100%).</w:t>
            </w:r>
          </w:p>
          <w:p w:rsidR="002453F8" w:rsidRPr="002453F8" w:rsidRDefault="002453F8" w:rsidP="00BE09DC">
            <w:pPr>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9. Число школьников, временно трудоустроенных в школьные трудовые бригады (2016 г. – 680 чел., 2017 г. –  680 чел., 2018 г. – 680 чел.).</w:t>
            </w:r>
          </w:p>
        </w:tc>
      </w:tr>
      <w:tr w:rsidR="002453F8" w:rsidTr="00B4561F">
        <w:tc>
          <w:tcPr>
            <w:tcW w:w="2660" w:type="dxa"/>
          </w:tcPr>
          <w:p w:rsidR="002453F8" w:rsidRPr="002453F8" w:rsidRDefault="002453F8" w:rsidP="00C76408">
            <w:pPr>
              <w:autoSpaceDE w:val="0"/>
              <w:autoSpaceDN w:val="0"/>
              <w:adjustRightInd w:val="0"/>
              <w:jc w:val="both"/>
              <w:rPr>
                <w:rFonts w:ascii="Times New Roman" w:hAnsi="Times New Roman"/>
                <w:sz w:val="24"/>
                <w:szCs w:val="24"/>
                <w:lang w:eastAsia="ru-RU"/>
              </w:rPr>
            </w:pPr>
            <w:r w:rsidRPr="002453F8">
              <w:rPr>
                <w:rFonts w:ascii="Times New Roman" w:hAnsi="Times New Roman"/>
                <w:sz w:val="24"/>
                <w:szCs w:val="24"/>
                <w:lang w:eastAsia="ru-RU"/>
              </w:rPr>
              <w:lastRenderedPageBreak/>
              <w:t>Этапы и сроки реализации подпрограммы</w:t>
            </w:r>
          </w:p>
        </w:tc>
        <w:tc>
          <w:tcPr>
            <w:tcW w:w="6804" w:type="dxa"/>
          </w:tcPr>
          <w:p w:rsidR="002453F8" w:rsidRPr="002453F8" w:rsidRDefault="002453F8" w:rsidP="00C76408">
            <w:pPr>
              <w:autoSpaceDE w:val="0"/>
              <w:autoSpaceDN w:val="0"/>
              <w:adjustRightInd w:val="0"/>
              <w:rPr>
                <w:rFonts w:ascii="Times New Roman" w:hAnsi="Times New Roman"/>
                <w:sz w:val="24"/>
                <w:szCs w:val="24"/>
                <w:lang w:eastAsia="ru-RU"/>
              </w:rPr>
            </w:pPr>
            <w:r w:rsidRPr="002453F8">
              <w:rPr>
                <w:rFonts w:ascii="Times New Roman" w:hAnsi="Times New Roman"/>
                <w:sz w:val="24"/>
                <w:szCs w:val="24"/>
                <w:lang w:eastAsia="ru-RU"/>
              </w:rPr>
              <w:t>В один этап в течение 2016 – 2018 гг.</w:t>
            </w:r>
          </w:p>
        </w:tc>
      </w:tr>
      <w:tr w:rsidR="002453F8" w:rsidTr="00B4561F">
        <w:tc>
          <w:tcPr>
            <w:tcW w:w="2660" w:type="dxa"/>
          </w:tcPr>
          <w:p w:rsidR="002453F8" w:rsidRPr="002453F8" w:rsidRDefault="002453F8" w:rsidP="00C76408">
            <w:pPr>
              <w:autoSpaceDE w:val="0"/>
              <w:autoSpaceDN w:val="0"/>
              <w:adjustRightInd w:val="0"/>
              <w:jc w:val="both"/>
              <w:rPr>
                <w:rFonts w:ascii="Times New Roman" w:hAnsi="Times New Roman"/>
                <w:sz w:val="24"/>
                <w:szCs w:val="24"/>
                <w:lang w:eastAsia="ru-RU"/>
              </w:rPr>
            </w:pPr>
            <w:r w:rsidRPr="002453F8">
              <w:rPr>
                <w:rFonts w:ascii="Times New Roman" w:hAnsi="Times New Roman"/>
                <w:sz w:val="24"/>
                <w:szCs w:val="24"/>
                <w:lang w:eastAsia="ru-RU"/>
              </w:rPr>
              <w:t>Объемы бюджетных ассигнований подпрограммы</w:t>
            </w:r>
          </w:p>
        </w:tc>
        <w:tc>
          <w:tcPr>
            <w:tcW w:w="6804" w:type="dxa"/>
          </w:tcPr>
          <w:p w:rsidR="002453F8" w:rsidRPr="002453F8" w:rsidRDefault="002453F8" w:rsidP="00C76408">
            <w:pPr>
              <w:jc w:val="both"/>
              <w:rPr>
                <w:rFonts w:ascii="Times New Roman" w:eastAsia="Times New Roman" w:hAnsi="Times New Roman" w:cs="Times New Roman"/>
                <w:b/>
                <w:bCs/>
                <w:sz w:val="24"/>
                <w:szCs w:val="24"/>
                <w:lang w:eastAsia="ru-RU"/>
              </w:rPr>
            </w:pPr>
            <w:r w:rsidRPr="002453F8">
              <w:rPr>
                <w:rFonts w:ascii="Times New Roman" w:eastAsia="Times New Roman" w:hAnsi="Times New Roman"/>
                <w:sz w:val="24"/>
                <w:szCs w:val="24"/>
                <w:lang w:eastAsia="ru-RU"/>
              </w:rPr>
              <w:t xml:space="preserve">Всего – </w:t>
            </w:r>
            <w:r w:rsidRPr="002453F8">
              <w:rPr>
                <w:rFonts w:ascii="Times New Roman" w:eastAsia="Times New Roman" w:hAnsi="Times New Roman"/>
                <w:b/>
                <w:bCs/>
                <w:sz w:val="24"/>
                <w:szCs w:val="24"/>
                <w:lang w:eastAsia="ru-RU"/>
              </w:rPr>
              <w:t xml:space="preserve"> </w:t>
            </w:r>
            <w:r w:rsidRPr="002453F8">
              <w:rPr>
                <w:rFonts w:ascii="Times New Roman" w:hAnsi="Times New Roman" w:cs="Times New Roman"/>
                <w:b/>
                <w:bCs/>
                <w:sz w:val="24"/>
                <w:szCs w:val="24"/>
              </w:rPr>
              <w:t xml:space="preserve">1 874 429,0 </w:t>
            </w:r>
            <w:r w:rsidRPr="002453F8">
              <w:rPr>
                <w:rFonts w:ascii="Times New Roman" w:eastAsia="Times New Roman" w:hAnsi="Times New Roman"/>
                <w:b/>
                <w:bCs/>
                <w:sz w:val="24"/>
                <w:szCs w:val="24"/>
                <w:lang w:eastAsia="ru-RU"/>
              </w:rPr>
              <w:t xml:space="preserve">тыс. руб. </w:t>
            </w:r>
            <w:r w:rsidRPr="002453F8">
              <w:rPr>
                <w:rFonts w:ascii="Times New Roman" w:eastAsia="Times New Roman" w:hAnsi="Times New Roman"/>
                <w:sz w:val="24"/>
                <w:szCs w:val="24"/>
                <w:lang w:eastAsia="ru-RU"/>
              </w:rPr>
              <w:t>В том числе:</w:t>
            </w:r>
          </w:p>
          <w:p w:rsidR="002453F8" w:rsidRPr="002453F8" w:rsidRDefault="002453F8" w:rsidP="00C76408">
            <w:pPr>
              <w:jc w:val="both"/>
              <w:rPr>
                <w:rFonts w:ascii="Times New Roman" w:eastAsia="Times New Roman" w:hAnsi="Times New Roman" w:cs="Times New Roman"/>
                <w:bCs/>
                <w:sz w:val="24"/>
                <w:szCs w:val="24"/>
                <w:lang w:eastAsia="ru-RU"/>
              </w:rPr>
            </w:pPr>
            <w:proofErr w:type="gramStart"/>
            <w:r w:rsidRPr="002453F8">
              <w:rPr>
                <w:rFonts w:ascii="Times New Roman" w:eastAsia="Times New Roman" w:hAnsi="Times New Roman"/>
                <w:sz w:val="24"/>
                <w:szCs w:val="24"/>
                <w:lang w:eastAsia="ru-RU"/>
              </w:rPr>
              <w:t xml:space="preserve">— средства республиканского бюджета РА – </w:t>
            </w:r>
            <w:r w:rsidRPr="002453F8">
              <w:rPr>
                <w:rFonts w:ascii="Times New Roman" w:hAnsi="Times New Roman" w:cs="Times New Roman"/>
                <w:bCs/>
                <w:sz w:val="24"/>
                <w:szCs w:val="24"/>
              </w:rPr>
              <w:t>1 442 740,0</w:t>
            </w:r>
            <w:r w:rsidRPr="002453F8">
              <w:rPr>
                <w:rFonts w:ascii="Times New Roman" w:eastAsia="Times New Roman" w:hAnsi="Times New Roman"/>
                <w:sz w:val="24"/>
                <w:szCs w:val="24"/>
                <w:lang w:eastAsia="ru-RU"/>
              </w:rPr>
              <w:t xml:space="preserve"> </w:t>
            </w:r>
            <w:r w:rsidRPr="002453F8">
              <w:rPr>
                <w:rFonts w:ascii="Times New Roman" w:eastAsia="Times New Roman" w:hAnsi="Times New Roman"/>
                <w:bCs/>
                <w:sz w:val="24"/>
                <w:szCs w:val="24"/>
                <w:lang w:eastAsia="ru-RU"/>
              </w:rPr>
              <w:t>тыс. руб.</w:t>
            </w:r>
            <w:r w:rsidRPr="002453F8">
              <w:rPr>
                <w:rFonts w:ascii="Times New Roman" w:eastAsia="Times New Roman" w:hAnsi="Times New Roman"/>
                <w:sz w:val="24"/>
                <w:szCs w:val="24"/>
                <w:lang w:eastAsia="ru-RU"/>
              </w:rPr>
              <w:t xml:space="preserve"> (2016 г. </w:t>
            </w:r>
            <w:r w:rsidRPr="002453F8">
              <w:rPr>
                <w:rFonts w:ascii="Times New Roman" w:eastAsia="Times New Roman" w:hAnsi="Times New Roman" w:cs="Times New Roman"/>
                <w:sz w:val="24"/>
                <w:szCs w:val="24"/>
                <w:lang w:eastAsia="ru-RU"/>
              </w:rPr>
              <w:t xml:space="preserve">— </w:t>
            </w:r>
            <w:r w:rsidRPr="002453F8">
              <w:rPr>
                <w:rFonts w:ascii="Times New Roman" w:eastAsia="Times New Roman" w:hAnsi="Times New Roman" w:cs="Times New Roman"/>
                <w:bCs/>
                <w:sz w:val="24"/>
                <w:szCs w:val="24"/>
                <w:lang w:eastAsia="ru-RU"/>
              </w:rPr>
              <w:t xml:space="preserve"> </w:t>
            </w:r>
            <w:r w:rsidRPr="002453F8">
              <w:rPr>
                <w:rFonts w:ascii="Times New Roman" w:hAnsi="Times New Roman" w:cs="Times New Roman"/>
                <w:bCs/>
                <w:sz w:val="24"/>
                <w:szCs w:val="24"/>
              </w:rPr>
              <w:t>467 264,0</w:t>
            </w:r>
            <w:r w:rsidRPr="002453F8">
              <w:rPr>
                <w:b/>
                <w:bCs/>
                <w:sz w:val="24"/>
                <w:szCs w:val="24"/>
              </w:rPr>
              <w:t xml:space="preserve"> </w:t>
            </w:r>
            <w:r w:rsidRPr="002453F8">
              <w:rPr>
                <w:rFonts w:ascii="Times New Roman" w:eastAsia="Times New Roman" w:hAnsi="Times New Roman"/>
                <w:sz w:val="24"/>
                <w:szCs w:val="24"/>
                <w:lang w:eastAsia="ru-RU"/>
              </w:rPr>
              <w:t>тыс. руб.; 2017 г. —</w:t>
            </w:r>
            <w:r w:rsidRPr="002453F8">
              <w:rPr>
                <w:rFonts w:ascii="Times New Roman" w:hAnsi="Times New Roman"/>
                <w:bCs/>
                <w:color w:val="000000"/>
                <w:sz w:val="24"/>
                <w:szCs w:val="24"/>
              </w:rPr>
              <w:t xml:space="preserve"> </w:t>
            </w:r>
            <w:r w:rsidRPr="002453F8">
              <w:rPr>
                <w:rFonts w:ascii="Times New Roman" w:hAnsi="Times New Roman" w:cs="Times New Roman"/>
                <w:bCs/>
                <w:sz w:val="24"/>
                <w:szCs w:val="24"/>
              </w:rPr>
              <w:t>487 738,0</w:t>
            </w:r>
            <w:r w:rsidRPr="002453F8">
              <w:rPr>
                <w:b/>
                <w:bCs/>
                <w:sz w:val="24"/>
                <w:szCs w:val="24"/>
              </w:rPr>
              <w:t xml:space="preserve"> </w:t>
            </w:r>
            <w:r w:rsidRPr="002453F8">
              <w:rPr>
                <w:rFonts w:ascii="Times New Roman" w:eastAsia="Times New Roman" w:hAnsi="Times New Roman"/>
                <w:sz w:val="24"/>
                <w:szCs w:val="24"/>
                <w:lang w:eastAsia="ru-RU"/>
              </w:rPr>
              <w:t>тыс. руб.; 2018 г. —</w:t>
            </w:r>
            <w:r w:rsidRPr="002453F8">
              <w:rPr>
                <w:rFonts w:ascii="Times New Roman" w:hAnsi="Times New Roman"/>
                <w:bCs/>
                <w:color w:val="000000"/>
                <w:sz w:val="24"/>
                <w:szCs w:val="24"/>
              </w:rPr>
              <w:t xml:space="preserve"> </w:t>
            </w:r>
            <w:r w:rsidRPr="002453F8">
              <w:rPr>
                <w:rFonts w:ascii="Times New Roman" w:hAnsi="Times New Roman" w:cs="Times New Roman"/>
                <w:bCs/>
                <w:sz w:val="24"/>
                <w:szCs w:val="24"/>
              </w:rPr>
              <w:t>487 738,0</w:t>
            </w:r>
            <w:r w:rsidRPr="002453F8">
              <w:rPr>
                <w:b/>
                <w:bCs/>
                <w:sz w:val="24"/>
                <w:szCs w:val="24"/>
              </w:rPr>
              <w:t xml:space="preserve"> </w:t>
            </w:r>
            <w:r w:rsidRPr="002453F8">
              <w:rPr>
                <w:rFonts w:ascii="Times New Roman" w:eastAsia="Times New Roman" w:hAnsi="Times New Roman"/>
                <w:sz w:val="24"/>
                <w:szCs w:val="24"/>
                <w:lang w:eastAsia="ru-RU"/>
              </w:rPr>
              <w:t>тыс. руб.);</w:t>
            </w:r>
            <w:proofErr w:type="gramEnd"/>
          </w:p>
          <w:p w:rsidR="002453F8" w:rsidRPr="002453F8" w:rsidRDefault="002453F8" w:rsidP="00C76408">
            <w:pPr>
              <w:autoSpaceDE w:val="0"/>
              <w:autoSpaceDN w:val="0"/>
              <w:adjustRightInd w:val="0"/>
              <w:rPr>
                <w:b/>
                <w:bCs/>
                <w:color w:val="000000"/>
                <w:sz w:val="24"/>
                <w:szCs w:val="24"/>
              </w:rPr>
            </w:pPr>
            <w:proofErr w:type="gramStart"/>
            <w:r w:rsidRPr="002453F8">
              <w:rPr>
                <w:rFonts w:ascii="Times New Roman" w:eastAsia="Times New Roman" w:hAnsi="Times New Roman"/>
                <w:sz w:val="24"/>
                <w:szCs w:val="24"/>
                <w:lang w:eastAsia="ru-RU"/>
              </w:rPr>
              <w:t>— средства местного бюджета —</w:t>
            </w:r>
            <w:r w:rsidRPr="002453F8">
              <w:rPr>
                <w:rFonts w:ascii="Times New Roman" w:hAnsi="Times New Roman"/>
                <w:bCs/>
                <w:color w:val="000000"/>
                <w:sz w:val="24"/>
                <w:szCs w:val="24"/>
              </w:rPr>
              <w:t xml:space="preserve">  </w:t>
            </w:r>
            <w:r w:rsidRPr="002453F8">
              <w:rPr>
                <w:rFonts w:ascii="Times New Roman" w:hAnsi="Times New Roman" w:cs="Times New Roman"/>
                <w:bCs/>
                <w:sz w:val="24"/>
                <w:szCs w:val="24"/>
              </w:rPr>
              <w:t>431 689,0</w:t>
            </w:r>
            <w:r w:rsidRPr="002453F8">
              <w:rPr>
                <w:rFonts w:ascii="Times New Roman" w:eastAsia="Times New Roman" w:hAnsi="Times New Roman" w:cs="Times New Roman"/>
                <w:b/>
                <w:bCs/>
                <w:sz w:val="24"/>
                <w:szCs w:val="24"/>
                <w:lang w:eastAsia="ru-RU"/>
              </w:rPr>
              <w:t xml:space="preserve"> </w:t>
            </w:r>
            <w:r w:rsidRPr="002453F8">
              <w:rPr>
                <w:rFonts w:ascii="Times New Roman" w:eastAsia="Times New Roman" w:hAnsi="Times New Roman"/>
                <w:bCs/>
                <w:sz w:val="24"/>
                <w:szCs w:val="24"/>
                <w:lang w:eastAsia="ru-RU"/>
              </w:rPr>
              <w:t>тыс. руб.</w:t>
            </w:r>
            <w:r w:rsidRPr="002453F8">
              <w:rPr>
                <w:rFonts w:ascii="Times New Roman" w:eastAsia="Times New Roman" w:hAnsi="Times New Roman"/>
                <w:sz w:val="24"/>
                <w:szCs w:val="24"/>
                <w:lang w:eastAsia="ru-RU"/>
              </w:rPr>
              <w:t xml:space="preserve"> (2016 г. — </w:t>
            </w:r>
            <w:r w:rsidRPr="002453F8">
              <w:rPr>
                <w:rFonts w:ascii="Times New Roman" w:hAnsi="Times New Roman" w:cs="Times New Roman"/>
                <w:bCs/>
                <w:sz w:val="24"/>
                <w:szCs w:val="24"/>
              </w:rPr>
              <w:t>141 695,0</w:t>
            </w:r>
            <w:r w:rsidRPr="002453F8">
              <w:rPr>
                <w:b/>
                <w:bCs/>
                <w:sz w:val="24"/>
                <w:szCs w:val="24"/>
              </w:rPr>
              <w:t xml:space="preserve"> </w:t>
            </w:r>
            <w:r w:rsidRPr="002453F8">
              <w:rPr>
                <w:rFonts w:ascii="Times New Roman" w:eastAsia="Times New Roman" w:hAnsi="Times New Roman"/>
                <w:sz w:val="24"/>
                <w:szCs w:val="24"/>
                <w:lang w:eastAsia="ru-RU"/>
              </w:rPr>
              <w:t xml:space="preserve">тыс. руб.; 2017 г. – </w:t>
            </w:r>
            <w:r w:rsidRPr="002453F8">
              <w:rPr>
                <w:rFonts w:ascii="Times New Roman" w:hAnsi="Times New Roman" w:cs="Times New Roman"/>
                <w:bCs/>
                <w:sz w:val="24"/>
                <w:szCs w:val="24"/>
              </w:rPr>
              <w:t>143 885,0</w:t>
            </w:r>
            <w:r w:rsidRPr="002453F8">
              <w:rPr>
                <w:b/>
                <w:bCs/>
                <w:sz w:val="24"/>
                <w:szCs w:val="24"/>
              </w:rPr>
              <w:t xml:space="preserve"> </w:t>
            </w:r>
            <w:r w:rsidRPr="002453F8">
              <w:rPr>
                <w:rFonts w:ascii="Times New Roman" w:eastAsia="Times New Roman" w:hAnsi="Times New Roman"/>
                <w:sz w:val="24"/>
                <w:szCs w:val="24"/>
                <w:lang w:eastAsia="ru-RU"/>
              </w:rPr>
              <w:t xml:space="preserve">тыс. руб.; 2018 г. — </w:t>
            </w:r>
            <w:r w:rsidRPr="002453F8">
              <w:rPr>
                <w:rFonts w:ascii="Times New Roman" w:hAnsi="Times New Roman" w:cs="Times New Roman"/>
                <w:bCs/>
                <w:sz w:val="24"/>
                <w:szCs w:val="24"/>
              </w:rPr>
              <w:t>146 109,0</w:t>
            </w:r>
            <w:r w:rsidRPr="002453F8">
              <w:rPr>
                <w:rFonts w:ascii="Times New Roman" w:eastAsia="Times New Roman" w:hAnsi="Times New Roman" w:cs="Times New Roman"/>
                <w:bCs/>
                <w:sz w:val="24"/>
                <w:szCs w:val="24"/>
                <w:lang w:eastAsia="ru-RU"/>
              </w:rPr>
              <w:t xml:space="preserve"> </w:t>
            </w:r>
            <w:r w:rsidRPr="002453F8">
              <w:rPr>
                <w:rFonts w:ascii="Times New Roman" w:eastAsia="Times New Roman" w:hAnsi="Times New Roman"/>
                <w:sz w:val="24"/>
                <w:szCs w:val="24"/>
                <w:lang w:eastAsia="ru-RU"/>
              </w:rPr>
              <w:t>тыс. руб.).</w:t>
            </w:r>
            <w:proofErr w:type="gramEnd"/>
          </w:p>
        </w:tc>
      </w:tr>
      <w:tr w:rsidR="002453F8" w:rsidTr="00B4561F">
        <w:tc>
          <w:tcPr>
            <w:tcW w:w="2660" w:type="dxa"/>
          </w:tcPr>
          <w:p w:rsidR="002453F8" w:rsidRPr="002453F8" w:rsidRDefault="002453F8" w:rsidP="00D106CC">
            <w:pPr>
              <w:autoSpaceDE w:val="0"/>
              <w:autoSpaceDN w:val="0"/>
              <w:adjustRightInd w:val="0"/>
              <w:jc w:val="both"/>
              <w:rPr>
                <w:rFonts w:ascii="Times New Roman" w:hAnsi="Times New Roman"/>
                <w:sz w:val="24"/>
                <w:szCs w:val="24"/>
                <w:lang w:eastAsia="ru-RU"/>
              </w:rPr>
            </w:pPr>
            <w:r w:rsidRPr="002453F8">
              <w:rPr>
                <w:rFonts w:ascii="Times New Roman" w:hAnsi="Times New Roman"/>
                <w:sz w:val="24"/>
                <w:szCs w:val="24"/>
                <w:lang w:eastAsia="ru-RU"/>
              </w:rPr>
              <w:t>Ожидаемые результаты реализации подпрограммы</w:t>
            </w:r>
          </w:p>
        </w:tc>
        <w:tc>
          <w:tcPr>
            <w:tcW w:w="6804" w:type="dxa"/>
          </w:tcPr>
          <w:p w:rsidR="002453F8" w:rsidRPr="002453F8" w:rsidRDefault="002453F8" w:rsidP="00D106CC">
            <w:pPr>
              <w:rPr>
                <w:rFonts w:ascii="Times New Roman" w:hAnsi="Times New Roman" w:cs="Times New Roman"/>
                <w:sz w:val="24"/>
                <w:szCs w:val="24"/>
              </w:rPr>
            </w:pPr>
            <w:r w:rsidRPr="002453F8">
              <w:rPr>
                <w:rFonts w:ascii="Times New Roman" w:hAnsi="Times New Roman" w:cs="Times New Roman"/>
                <w:sz w:val="24"/>
                <w:szCs w:val="24"/>
              </w:rPr>
              <w:t>1. Внедрение новых подходов к обучению, направленных на развитие личности ребёнка</w:t>
            </w:r>
          </w:p>
          <w:p w:rsidR="002453F8" w:rsidRPr="002453F8" w:rsidRDefault="002453F8" w:rsidP="00D106CC">
            <w:pPr>
              <w:autoSpaceDE w:val="0"/>
              <w:autoSpaceDN w:val="0"/>
              <w:adjustRightInd w:val="0"/>
              <w:rPr>
                <w:rFonts w:ascii="Times New Roman" w:hAnsi="Times New Roman" w:cs="Times New Roman"/>
                <w:sz w:val="24"/>
                <w:szCs w:val="24"/>
              </w:rPr>
            </w:pPr>
            <w:r w:rsidRPr="002453F8">
              <w:rPr>
                <w:rFonts w:ascii="Times New Roman" w:hAnsi="Times New Roman" w:cs="Times New Roman"/>
                <w:sz w:val="24"/>
                <w:szCs w:val="24"/>
                <w:lang w:eastAsia="ru-RU"/>
              </w:rPr>
              <w:t xml:space="preserve">2. Повышение заработной платы педагогических работников общеобразовательных организаций в соответствии с </w:t>
            </w:r>
            <w:r w:rsidRPr="002453F8">
              <w:rPr>
                <w:rFonts w:ascii="Times New Roman" w:hAnsi="Times New Roman" w:cs="Times New Roman"/>
                <w:sz w:val="24"/>
                <w:szCs w:val="24"/>
              </w:rPr>
              <w:t>майскими Указами Президента РФ</w:t>
            </w:r>
          </w:p>
          <w:p w:rsidR="002453F8" w:rsidRPr="002453F8" w:rsidRDefault="002453F8" w:rsidP="00D106CC">
            <w:pPr>
              <w:autoSpaceDE w:val="0"/>
              <w:autoSpaceDN w:val="0"/>
              <w:adjustRightInd w:val="0"/>
              <w:rPr>
                <w:rFonts w:ascii="Times New Roman" w:hAnsi="Times New Roman" w:cs="Times New Roman"/>
                <w:color w:val="000000"/>
                <w:sz w:val="24"/>
                <w:szCs w:val="24"/>
              </w:rPr>
            </w:pPr>
            <w:r w:rsidRPr="002453F8">
              <w:rPr>
                <w:rFonts w:ascii="Times New Roman" w:hAnsi="Times New Roman" w:cs="Times New Roman"/>
                <w:sz w:val="24"/>
                <w:szCs w:val="24"/>
              </w:rPr>
              <w:t xml:space="preserve">3. </w:t>
            </w:r>
            <w:r w:rsidRPr="002453F8">
              <w:rPr>
                <w:rFonts w:ascii="Times New Roman" w:hAnsi="Times New Roman" w:cs="Times New Roman"/>
                <w:color w:val="000000"/>
                <w:sz w:val="24"/>
                <w:szCs w:val="24"/>
              </w:rPr>
              <w:t>Создание условий, обеспечивающих модернизацию инфраструктуры и  безопасность общеобразовательных организаций</w:t>
            </w:r>
          </w:p>
          <w:p w:rsidR="002453F8" w:rsidRPr="002453F8" w:rsidRDefault="002453F8" w:rsidP="00D106CC">
            <w:pPr>
              <w:tabs>
                <w:tab w:val="left" w:pos="312"/>
              </w:tabs>
              <w:autoSpaceDE w:val="0"/>
              <w:autoSpaceDN w:val="0"/>
              <w:adjustRightInd w:val="0"/>
              <w:rPr>
                <w:rFonts w:ascii="Times New Roman" w:hAnsi="Times New Roman" w:cs="Times New Roman"/>
                <w:sz w:val="24"/>
                <w:szCs w:val="24"/>
                <w:lang w:eastAsia="ru-RU"/>
              </w:rPr>
            </w:pPr>
            <w:r w:rsidRPr="002453F8">
              <w:rPr>
                <w:rFonts w:ascii="Times New Roman" w:hAnsi="Times New Roman"/>
                <w:sz w:val="24"/>
                <w:szCs w:val="24"/>
                <w:lang w:eastAsia="ru-RU"/>
              </w:rPr>
              <w:t xml:space="preserve">4. </w:t>
            </w:r>
            <w:r w:rsidRPr="002453F8">
              <w:rPr>
                <w:rFonts w:ascii="Times New Roman" w:hAnsi="Times New Roman" w:cs="Times New Roman"/>
                <w:sz w:val="24"/>
                <w:szCs w:val="24"/>
                <w:lang w:eastAsia="ru-RU"/>
              </w:rPr>
              <w:t>Развитие:</w:t>
            </w:r>
          </w:p>
          <w:p w:rsidR="002453F8" w:rsidRPr="002453F8" w:rsidRDefault="002453F8" w:rsidP="00D106CC">
            <w:pPr>
              <w:tabs>
                <w:tab w:val="left" w:pos="467"/>
              </w:tabs>
              <w:autoSpaceDE w:val="0"/>
              <w:autoSpaceDN w:val="0"/>
              <w:adjustRightInd w:val="0"/>
              <w:rPr>
                <w:rFonts w:ascii="Times New Roman" w:hAnsi="Times New Roman"/>
                <w:sz w:val="24"/>
                <w:szCs w:val="24"/>
                <w:lang w:eastAsia="ru-RU"/>
              </w:rPr>
            </w:pPr>
            <w:r w:rsidRPr="002453F8">
              <w:rPr>
                <w:rFonts w:ascii="Times New Roman" w:hAnsi="Times New Roman" w:cs="Times New Roman"/>
                <w:sz w:val="24"/>
                <w:szCs w:val="24"/>
                <w:lang w:eastAsia="ru-RU"/>
              </w:rPr>
              <w:t xml:space="preserve">- среды, способствующей раскрытию </w:t>
            </w:r>
            <w:r w:rsidRPr="002453F8">
              <w:rPr>
                <w:rFonts w:ascii="Times New Roman" w:hAnsi="Times New Roman" w:cs="Times New Roman"/>
                <w:sz w:val="24"/>
                <w:szCs w:val="24"/>
              </w:rPr>
              <w:t>индивидуально-психологических особенностей личности обучающегося</w:t>
            </w:r>
            <w:proofErr w:type="gramStart"/>
            <w:r w:rsidRPr="002453F8">
              <w:rPr>
                <w:rFonts w:ascii="Times New Roman" w:hAnsi="Times New Roman" w:cs="Times New Roman"/>
                <w:sz w:val="24"/>
                <w:szCs w:val="24"/>
              </w:rPr>
              <w:t xml:space="preserve"> ,</w:t>
            </w:r>
            <w:proofErr w:type="gramEnd"/>
            <w:r w:rsidRPr="002453F8">
              <w:rPr>
                <w:rFonts w:ascii="Times New Roman" w:hAnsi="Times New Roman" w:cs="Times New Roman"/>
                <w:sz w:val="24"/>
                <w:szCs w:val="24"/>
              </w:rPr>
              <w:t xml:space="preserve"> обеспечивающих ему успех в социальной и образовательной деятельности</w:t>
            </w:r>
          </w:p>
          <w:p w:rsidR="002453F8" w:rsidRPr="002453F8" w:rsidRDefault="002453F8" w:rsidP="00D106CC">
            <w:pPr>
              <w:tabs>
                <w:tab w:val="left" w:pos="312"/>
              </w:tabs>
              <w:autoSpaceDE w:val="0"/>
              <w:autoSpaceDN w:val="0"/>
              <w:adjustRightInd w:val="0"/>
              <w:rPr>
                <w:rFonts w:ascii="Times New Roman" w:hAnsi="Times New Roman" w:cs="Times New Roman"/>
                <w:sz w:val="24"/>
                <w:szCs w:val="24"/>
                <w:lang w:eastAsia="ru-RU"/>
              </w:rPr>
            </w:pPr>
            <w:r w:rsidRPr="002453F8">
              <w:rPr>
                <w:rFonts w:ascii="Times New Roman" w:hAnsi="Times New Roman" w:cs="Times New Roman"/>
                <w:sz w:val="24"/>
                <w:szCs w:val="24"/>
                <w:lang w:eastAsia="ru-RU"/>
              </w:rPr>
              <w:t xml:space="preserve">- практики временного трудоустройства </w:t>
            </w:r>
            <w:proofErr w:type="gramStart"/>
            <w:r w:rsidRPr="002453F8">
              <w:rPr>
                <w:rFonts w:ascii="Times New Roman" w:hAnsi="Times New Roman" w:cs="Times New Roman"/>
                <w:sz w:val="24"/>
                <w:szCs w:val="24"/>
                <w:lang w:eastAsia="ru-RU"/>
              </w:rPr>
              <w:t>обучающихся</w:t>
            </w:r>
            <w:proofErr w:type="gramEnd"/>
            <w:r w:rsidRPr="002453F8">
              <w:rPr>
                <w:rFonts w:ascii="Times New Roman" w:hAnsi="Times New Roman" w:cs="Times New Roman"/>
                <w:sz w:val="24"/>
                <w:szCs w:val="24"/>
                <w:lang w:eastAsia="ru-RU"/>
              </w:rPr>
              <w:t xml:space="preserve"> в школьные трудовые бригады.</w:t>
            </w:r>
          </w:p>
          <w:p w:rsidR="002453F8" w:rsidRPr="002453F8" w:rsidRDefault="002453F8" w:rsidP="00D106CC">
            <w:pPr>
              <w:autoSpaceDE w:val="0"/>
              <w:autoSpaceDN w:val="0"/>
              <w:adjustRightInd w:val="0"/>
              <w:rPr>
                <w:rFonts w:ascii="Times New Roman" w:hAnsi="Times New Roman"/>
                <w:sz w:val="24"/>
                <w:szCs w:val="24"/>
                <w:lang w:eastAsia="ru-RU"/>
              </w:rPr>
            </w:pPr>
            <w:r w:rsidRPr="002453F8">
              <w:rPr>
                <w:rFonts w:ascii="Times New Roman" w:hAnsi="Times New Roman" w:cs="Times New Roman"/>
                <w:sz w:val="24"/>
                <w:szCs w:val="24"/>
                <w:lang w:eastAsia="ru-RU"/>
              </w:rPr>
              <w:t xml:space="preserve">5. Обеспечение здоровья и безопасности </w:t>
            </w:r>
            <w:proofErr w:type="gramStart"/>
            <w:r w:rsidRPr="002453F8">
              <w:rPr>
                <w:rFonts w:ascii="Times New Roman" w:hAnsi="Times New Roman" w:cs="Times New Roman"/>
                <w:sz w:val="24"/>
                <w:szCs w:val="24"/>
                <w:lang w:eastAsia="ru-RU"/>
              </w:rPr>
              <w:t>обучающихся</w:t>
            </w:r>
            <w:proofErr w:type="gramEnd"/>
            <w:r w:rsidRPr="002453F8">
              <w:rPr>
                <w:rFonts w:ascii="Times New Roman" w:hAnsi="Times New Roman" w:cs="Times New Roman"/>
                <w:sz w:val="24"/>
                <w:szCs w:val="24"/>
                <w:lang w:eastAsia="ru-RU"/>
              </w:rPr>
              <w:t>.</w:t>
            </w:r>
          </w:p>
        </w:tc>
      </w:tr>
    </w:tbl>
    <w:p w:rsidR="002453F8" w:rsidRPr="009A37F3" w:rsidRDefault="002453F8" w:rsidP="008A6CAE">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p>
    <w:p w:rsidR="009D1DFE" w:rsidRDefault="009D1DFE" w:rsidP="008A6CAE">
      <w:pPr>
        <w:autoSpaceDE w:val="0"/>
        <w:autoSpaceDN w:val="0"/>
        <w:adjustRightInd w:val="0"/>
        <w:spacing w:after="0" w:line="240" w:lineRule="auto"/>
        <w:ind w:left="7080"/>
        <w:jc w:val="center"/>
        <w:outlineLvl w:val="0"/>
        <w:rPr>
          <w:rFonts w:ascii="Times New Roman" w:eastAsia="Calibri" w:hAnsi="Times New Roman" w:cs="Times New Roman"/>
          <w:bCs/>
          <w:i/>
          <w:sz w:val="26"/>
          <w:szCs w:val="26"/>
          <w:lang w:eastAsia="ru-RU"/>
        </w:rPr>
      </w:pPr>
    </w:p>
    <w:p w:rsidR="002453F8" w:rsidRDefault="002453F8" w:rsidP="008A6CAE">
      <w:pPr>
        <w:autoSpaceDE w:val="0"/>
        <w:autoSpaceDN w:val="0"/>
        <w:adjustRightInd w:val="0"/>
        <w:spacing w:after="0" w:line="240" w:lineRule="auto"/>
        <w:ind w:left="7080"/>
        <w:jc w:val="center"/>
        <w:outlineLvl w:val="0"/>
        <w:rPr>
          <w:rFonts w:ascii="Times New Roman" w:eastAsia="Calibri" w:hAnsi="Times New Roman" w:cs="Times New Roman"/>
          <w:bCs/>
          <w:i/>
          <w:sz w:val="26"/>
          <w:szCs w:val="26"/>
          <w:lang w:eastAsia="ru-RU"/>
        </w:rPr>
      </w:pPr>
    </w:p>
    <w:p w:rsidR="005E6667" w:rsidRPr="005E6667" w:rsidRDefault="009D1DFE" w:rsidP="008A6CAE">
      <w:pPr>
        <w:pStyle w:val="a3"/>
        <w:numPr>
          <w:ilvl w:val="0"/>
          <w:numId w:val="16"/>
        </w:numPr>
        <w:tabs>
          <w:tab w:val="left" w:pos="567"/>
          <w:tab w:val="left" w:pos="851"/>
          <w:tab w:val="left" w:pos="1134"/>
        </w:tabs>
        <w:autoSpaceDE w:val="0"/>
        <w:autoSpaceDN w:val="0"/>
        <w:adjustRightInd w:val="0"/>
        <w:spacing w:after="0" w:line="240" w:lineRule="auto"/>
        <w:jc w:val="center"/>
        <w:outlineLvl w:val="0"/>
        <w:rPr>
          <w:rFonts w:ascii="Times New Roman" w:eastAsia="Times New Roman" w:hAnsi="Times New Roman"/>
          <w:b/>
          <w:bCs/>
          <w:iCs/>
          <w:sz w:val="26"/>
          <w:szCs w:val="26"/>
          <w:lang w:eastAsia="ru-RU"/>
        </w:rPr>
      </w:pPr>
      <w:r w:rsidRPr="00A02FDC">
        <w:rPr>
          <w:rFonts w:ascii="Times New Roman" w:hAnsi="Times New Roman"/>
          <w:b/>
          <w:bCs/>
          <w:sz w:val="26"/>
          <w:szCs w:val="26"/>
          <w:lang w:eastAsia="ru-RU"/>
        </w:rPr>
        <w:lastRenderedPageBreak/>
        <w:t>Общая характеристика сферы реализации подпрограммы</w:t>
      </w:r>
    </w:p>
    <w:p w:rsidR="009D1DFE" w:rsidRPr="00A02FDC" w:rsidRDefault="009D1DFE" w:rsidP="008A6CAE">
      <w:pPr>
        <w:pStyle w:val="a3"/>
        <w:tabs>
          <w:tab w:val="left" w:pos="567"/>
          <w:tab w:val="left" w:pos="851"/>
          <w:tab w:val="left" w:pos="1134"/>
        </w:tabs>
        <w:autoSpaceDE w:val="0"/>
        <w:autoSpaceDN w:val="0"/>
        <w:adjustRightInd w:val="0"/>
        <w:spacing w:after="0" w:line="240" w:lineRule="auto"/>
        <w:jc w:val="center"/>
        <w:outlineLvl w:val="0"/>
        <w:rPr>
          <w:rFonts w:ascii="Times New Roman" w:eastAsia="Times New Roman" w:hAnsi="Times New Roman"/>
          <w:b/>
          <w:bCs/>
          <w:iCs/>
          <w:sz w:val="26"/>
          <w:szCs w:val="26"/>
          <w:lang w:eastAsia="ru-RU"/>
        </w:rPr>
      </w:pPr>
      <w:r w:rsidRPr="00A02FDC">
        <w:rPr>
          <w:rFonts w:ascii="Times New Roman" w:hAnsi="Times New Roman"/>
          <w:b/>
          <w:bCs/>
          <w:sz w:val="26"/>
          <w:szCs w:val="26"/>
          <w:lang w:eastAsia="ru-RU"/>
        </w:rPr>
        <w:t>«</w:t>
      </w:r>
      <w:r w:rsidRPr="00A02FDC">
        <w:rPr>
          <w:rFonts w:ascii="Times New Roman" w:eastAsia="Times New Roman" w:hAnsi="Times New Roman"/>
          <w:b/>
          <w:bCs/>
          <w:iCs/>
          <w:sz w:val="26"/>
          <w:szCs w:val="26"/>
          <w:lang w:eastAsia="ru-RU"/>
        </w:rPr>
        <w:t>Развитие системы начального общего, основного общего, среднего общего образования»</w:t>
      </w:r>
    </w:p>
    <w:p w:rsidR="00093901" w:rsidRPr="00A02FDC" w:rsidRDefault="00093901" w:rsidP="008A6CAE">
      <w:pPr>
        <w:spacing w:after="0" w:line="240" w:lineRule="auto"/>
        <w:ind w:firstLine="567"/>
        <w:jc w:val="both"/>
        <w:rPr>
          <w:rFonts w:ascii="Times New Roman" w:hAnsi="Times New Roman"/>
          <w:sz w:val="26"/>
          <w:szCs w:val="26"/>
        </w:rPr>
      </w:pPr>
      <w:proofErr w:type="gramStart"/>
      <w:r w:rsidRPr="00A02FDC">
        <w:rPr>
          <w:rFonts w:ascii="Times New Roman" w:hAnsi="Times New Roman"/>
          <w:sz w:val="26"/>
          <w:szCs w:val="26"/>
          <w:lang w:eastAsia="ru-RU"/>
        </w:rPr>
        <w:t xml:space="preserve">Качественное образование невозможно без организации целостного </w:t>
      </w:r>
      <w:proofErr w:type="spellStart"/>
      <w:r w:rsidRPr="00A02FDC">
        <w:rPr>
          <w:rFonts w:ascii="Times New Roman" w:hAnsi="Times New Roman"/>
          <w:sz w:val="26"/>
          <w:szCs w:val="26"/>
          <w:lang w:eastAsia="ru-RU"/>
        </w:rPr>
        <w:t>учебно</w:t>
      </w:r>
      <w:proofErr w:type="spellEnd"/>
      <w:r w:rsidRPr="00A02FDC">
        <w:rPr>
          <w:rFonts w:ascii="Times New Roman" w:hAnsi="Times New Roman"/>
          <w:sz w:val="26"/>
          <w:szCs w:val="26"/>
          <w:lang w:eastAsia="ru-RU"/>
        </w:rPr>
        <w:t xml:space="preserve">  –  воспитательного процесса, обеспечивающего формирование у выпускников компетенций, соответствующих требованиям ФГОС, </w:t>
      </w:r>
      <w:r w:rsidR="007D5B04" w:rsidRPr="00A02FDC">
        <w:rPr>
          <w:rFonts w:ascii="Times New Roman" w:hAnsi="Times New Roman"/>
          <w:sz w:val="26"/>
          <w:szCs w:val="26"/>
        </w:rPr>
        <w:t xml:space="preserve">достижение обучающимися индивидуального максимума образовательных результатов - личностных, </w:t>
      </w:r>
      <w:proofErr w:type="spellStart"/>
      <w:r w:rsidR="007D5B04" w:rsidRPr="00A02FDC">
        <w:rPr>
          <w:rFonts w:ascii="Times New Roman" w:hAnsi="Times New Roman"/>
          <w:sz w:val="26"/>
          <w:szCs w:val="26"/>
        </w:rPr>
        <w:t>метапредметных</w:t>
      </w:r>
      <w:proofErr w:type="spellEnd"/>
      <w:r w:rsidR="007D5B04" w:rsidRPr="00A02FDC">
        <w:rPr>
          <w:rFonts w:ascii="Times New Roman" w:hAnsi="Times New Roman"/>
          <w:sz w:val="26"/>
          <w:szCs w:val="26"/>
        </w:rPr>
        <w:t xml:space="preserve"> и предметных; </w:t>
      </w:r>
      <w:r w:rsidRPr="00A02FDC">
        <w:rPr>
          <w:rFonts w:ascii="Times New Roman" w:hAnsi="Times New Roman"/>
          <w:sz w:val="26"/>
          <w:szCs w:val="26"/>
          <w:lang w:eastAsia="ru-RU"/>
        </w:rPr>
        <w:t>создания эффективных систем оценки качества образования, в том числе оценки индивидуальных достижений учащихся.</w:t>
      </w:r>
      <w:proofErr w:type="gramEnd"/>
    </w:p>
    <w:p w:rsidR="007D5B04" w:rsidRPr="00A02FDC" w:rsidRDefault="007D5B04" w:rsidP="008A6CAE">
      <w:pPr>
        <w:spacing w:after="0" w:line="240" w:lineRule="auto"/>
        <w:ind w:firstLine="567"/>
        <w:jc w:val="both"/>
        <w:rPr>
          <w:rFonts w:ascii="Times New Roman" w:hAnsi="Times New Roman"/>
          <w:sz w:val="26"/>
          <w:szCs w:val="26"/>
        </w:rPr>
      </w:pPr>
      <w:r w:rsidRPr="00A02FDC">
        <w:rPr>
          <w:rFonts w:ascii="Times New Roman" w:hAnsi="Times New Roman"/>
          <w:sz w:val="26"/>
          <w:szCs w:val="26"/>
        </w:rPr>
        <w:t>В настоящее время в городе Майкопе осуществляется р</w:t>
      </w:r>
      <w:r w:rsidR="00093901" w:rsidRPr="00A02FDC">
        <w:rPr>
          <w:rFonts w:ascii="Times New Roman" w:hAnsi="Times New Roman"/>
          <w:sz w:val="26"/>
          <w:szCs w:val="26"/>
        </w:rPr>
        <w:t>еализация федеральн</w:t>
      </w:r>
      <w:r w:rsidRPr="00A02FDC">
        <w:rPr>
          <w:rFonts w:ascii="Times New Roman" w:hAnsi="Times New Roman"/>
          <w:sz w:val="26"/>
          <w:szCs w:val="26"/>
        </w:rPr>
        <w:t>ых</w:t>
      </w:r>
      <w:r w:rsidR="00093901" w:rsidRPr="00A02FDC">
        <w:rPr>
          <w:rFonts w:ascii="Times New Roman" w:hAnsi="Times New Roman"/>
          <w:sz w:val="26"/>
          <w:szCs w:val="26"/>
        </w:rPr>
        <w:t xml:space="preserve"> государственн</w:t>
      </w:r>
      <w:r w:rsidRPr="00A02FDC">
        <w:rPr>
          <w:rFonts w:ascii="Times New Roman" w:hAnsi="Times New Roman"/>
          <w:sz w:val="26"/>
          <w:szCs w:val="26"/>
        </w:rPr>
        <w:t>ых</w:t>
      </w:r>
      <w:r w:rsidR="00093901" w:rsidRPr="00A02FDC">
        <w:rPr>
          <w:rFonts w:ascii="Times New Roman" w:hAnsi="Times New Roman"/>
          <w:sz w:val="26"/>
          <w:szCs w:val="26"/>
        </w:rPr>
        <w:t xml:space="preserve"> образовательн</w:t>
      </w:r>
      <w:r w:rsidRPr="00A02FDC">
        <w:rPr>
          <w:rFonts w:ascii="Times New Roman" w:hAnsi="Times New Roman"/>
          <w:sz w:val="26"/>
          <w:szCs w:val="26"/>
        </w:rPr>
        <w:t>ых</w:t>
      </w:r>
      <w:r w:rsidR="00093901" w:rsidRPr="00A02FDC">
        <w:rPr>
          <w:rFonts w:ascii="Times New Roman" w:hAnsi="Times New Roman"/>
          <w:sz w:val="26"/>
          <w:szCs w:val="26"/>
        </w:rPr>
        <w:t xml:space="preserve"> стандарт</w:t>
      </w:r>
      <w:r w:rsidRPr="00A02FDC">
        <w:rPr>
          <w:rFonts w:ascii="Times New Roman" w:hAnsi="Times New Roman"/>
          <w:sz w:val="26"/>
          <w:szCs w:val="26"/>
        </w:rPr>
        <w:t>ов:</w:t>
      </w:r>
    </w:p>
    <w:p w:rsidR="006C2DE9" w:rsidRPr="006C2DE9" w:rsidRDefault="006C2DE9" w:rsidP="008A6CAE">
      <w:pPr>
        <w:spacing w:after="0" w:line="240" w:lineRule="auto"/>
        <w:ind w:firstLine="567"/>
        <w:jc w:val="both"/>
        <w:rPr>
          <w:rFonts w:ascii="Times New Roman" w:hAnsi="Times New Roman"/>
          <w:sz w:val="26"/>
          <w:szCs w:val="26"/>
        </w:rPr>
      </w:pPr>
      <w:r w:rsidRPr="006C2DE9">
        <w:rPr>
          <w:rFonts w:ascii="Times New Roman" w:hAnsi="Times New Roman"/>
          <w:sz w:val="26"/>
          <w:szCs w:val="26"/>
        </w:rPr>
        <w:t xml:space="preserve">- начального и основного общего образования (во всех </w:t>
      </w:r>
      <w:r w:rsidRPr="006C2DE9">
        <w:rPr>
          <w:rFonts w:ascii="Times New Roman" w:hAnsi="Times New Roman"/>
          <w:sz w:val="26"/>
          <w:szCs w:val="26"/>
          <w:lang w:val="en-US"/>
        </w:rPr>
        <w:t>V</w:t>
      </w:r>
      <w:r w:rsidRPr="006C2DE9">
        <w:rPr>
          <w:rFonts w:ascii="Times New Roman" w:hAnsi="Times New Roman"/>
          <w:sz w:val="26"/>
          <w:szCs w:val="26"/>
        </w:rPr>
        <w:t xml:space="preserve"> классах) - в штатном режиме (26 и 24 общеобразовательные организации, соответственно);</w:t>
      </w:r>
    </w:p>
    <w:p w:rsidR="007D5B04" w:rsidRPr="00A02FDC" w:rsidRDefault="007D5B04" w:rsidP="008A6CAE">
      <w:pPr>
        <w:spacing w:after="0" w:line="240" w:lineRule="auto"/>
        <w:ind w:firstLine="567"/>
        <w:jc w:val="both"/>
        <w:rPr>
          <w:rFonts w:ascii="Times New Roman" w:hAnsi="Times New Roman"/>
          <w:sz w:val="26"/>
          <w:szCs w:val="26"/>
        </w:rPr>
      </w:pPr>
      <w:r w:rsidRPr="00A02FDC">
        <w:rPr>
          <w:rFonts w:ascii="Times New Roman" w:hAnsi="Times New Roman"/>
          <w:sz w:val="26"/>
          <w:szCs w:val="26"/>
        </w:rPr>
        <w:t>- среднего общего образования – в пилотном режиме (2 общеобразовательные организации: №№ 17,19).</w:t>
      </w:r>
    </w:p>
    <w:p w:rsidR="00585CD7" w:rsidRPr="00A02FDC" w:rsidRDefault="00585CD7" w:rsidP="008A6CAE">
      <w:pPr>
        <w:autoSpaceDE w:val="0"/>
        <w:autoSpaceDN w:val="0"/>
        <w:adjustRightInd w:val="0"/>
        <w:spacing w:after="0" w:line="240" w:lineRule="auto"/>
        <w:ind w:firstLine="567"/>
        <w:jc w:val="both"/>
        <w:rPr>
          <w:rFonts w:ascii="Times New Roman" w:hAnsi="Times New Roman"/>
          <w:sz w:val="26"/>
          <w:szCs w:val="26"/>
          <w:lang w:eastAsia="ru-RU"/>
        </w:rPr>
      </w:pPr>
      <w:r w:rsidRPr="00A02FDC">
        <w:rPr>
          <w:rFonts w:ascii="Times New Roman" w:hAnsi="Times New Roman"/>
          <w:sz w:val="26"/>
          <w:szCs w:val="26"/>
          <w:lang w:eastAsia="ru-RU"/>
        </w:rPr>
        <w:t>Кроме того, в муниципальной системе образования осуществляется повышение эффективности использования бюджетных средств через закрепление нового финансово-</w:t>
      </w:r>
      <w:proofErr w:type="gramStart"/>
      <w:r w:rsidRPr="00A02FDC">
        <w:rPr>
          <w:rFonts w:ascii="Times New Roman" w:hAnsi="Times New Roman"/>
          <w:sz w:val="26"/>
          <w:szCs w:val="26"/>
          <w:lang w:eastAsia="ru-RU"/>
        </w:rPr>
        <w:t>экономического механизма</w:t>
      </w:r>
      <w:proofErr w:type="gramEnd"/>
      <w:r w:rsidRPr="00A02FDC">
        <w:rPr>
          <w:rFonts w:ascii="Times New Roman" w:hAnsi="Times New Roman"/>
          <w:sz w:val="26"/>
          <w:szCs w:val="26"/>
          <w:lang w:eastAsia="ru-RU"/>
        </w:rPr>
        <w:t>, который позволит улучшить положение в финансовом обеспечении процессов модернизации общего образования.</w:t>
      </w:r>
    </w:p>
    <w:p w:rsidR="00585CD7" w:rsidRPr="00A02FDC" w:rsidRDefault="00585CD7" w:rsidP="008A6CAE">
      <w:pPr>
        <w:autoSpaceDE w:val="0"/>
        <w:autoSpaceDN w:val="0"/>
        <w:adjustRightInd w:val="0"/>
        <w:spacing w:after="0" w:line="240" w:lineRule="auto"/>
        <w:ind w:firstLine="567"/>
        <w:jc w:val="both"/>
        <w:rPr>
          <w:rFonts w:ascii="Times New Roman" w:hAnsi="Times New Roman"/>
          <w:sz w:val="26"/>
          <w:szCs w:val="26"/>
          <w:lang w:eastAsia="ru-RU"/>
        </w:rPr>
      </w:pPr>
      <w:r w:rsidRPr="00A02FDC">
        <w:rPr>
          <w:rFonts w:ascii="Times New Roman" w:hAnsi="Times New Roman"/>
          <w:sz w:val="26"/>
          <w:szCs w:val="26"/>
          <w:lang w:eastAsia="ru-RU"/>
        </w:rPr>
        <w:t>Большая целенаправленная работа осуществляется в городской образовательной системе по обеспечению комплексной безопасности образовательных организаций, однако для полного приведения общеобразовательных организаций и прилегающих к ним территорий, в соответствие с современными требованиями в данном аспекте, необходимы дополнительные меры, прежде всего по их оснащению средствами антитеррористической защиты.</w:t>
      </w:r>
    </w:p>
    <w:p w:rsidR="00585CD7" w:rsidRPr="00A02FDC" w:rsidRDefault="00585CD7" w:rsidP="008A6CAE">
      <w:pPr>
        <w:autoSpaceDE w:val="0"/>
        <w:autoSpaceDN w:val="0"/>
        <w:adjustRightInd w:val="0"/>
        <w:spacing w:after="0" w:line="240" w:lineRule="auto"/>
        <w:ind w:firstLine="567"/>
        <w:jc w:val="both"/>
        <w:rPr>
          <w:rFonts w:ascii="Times New Roman" w:hAnsi="Times New Roman"/>
          <w:sz w:val="26"/>
          <w:szCs w:val="26"/>
          <w:lang w:eastAsia="ru-RU"/>
        </w:rPr>
      </w:pPr>
      <w:r w:rsidRPr="00A02FDC">
        <w:rPr>
          <w:rFonts w:ascii="Times New Roman" w:hAnsi="Times New Roman"/>
          <w:sz w:val="26"/>
          <w:szCs w:val="26"/>
          <w:lang w:eastAsia="ru-RU"/>
        </w:rPr>
        <w:t xml:space="preserve">В 2011 – 2015 годах проводилась большая работа по укреплению материально-технической базы организаций системы образования. Выделение финансовых средств на объекты образования, в основном, осуществлялось в рамках реализации комплекса мер на модернизацию общего образования, благодаря которым количество зданий общеобразовательных организаций, требующих капитального ремонта, значительно сократилось. Тем не менее, из-за недостаточного финансирования проведения комплексных ремонтных работ материально-техническая база муниципальных </w:t>
      </w:r>
      <w:r w:rsidR="004311AA" w:rsidRPr="00A02FDC">
        <w:rPr>
          <w:rFonts w:ascii="Times New Roman" w:hAnsi="Times New Roman"/>
          <w:sz w:val="26"/>
          <w:szCs w:val="26"/>
          <w:lang w:eastAsia="ru-RU"/>
        </w:rPr>
        <w:t xml:space="preserve">организаций </w:t>
      </w:r>
      <w:r w:rsidRPr="00A02FDC">
        <w:rPr>
          <w:rFonts w:ascii="Times New Roman" w:hAnsi="Times New Roman"/>
          <w:sz w:val="26"/>
          <w:szCs w:val="26"/>
          <w:lang w:eastAsia="ru-RU"/>
        </w:rPr>
        <w:t>образования устаревает и приходит в негодность, вследствие чего не соответствует современным требованиям, предъявляемым к организации учебного процесса. Так как темпы износа зданий и их инженерных коммуникаций существенно опережают темпы их ремонта и строительства, проблема ремонтных работ в общеобразовательных организациях в настоящее время, не утратила своей актуальности.</w:t>
      </w:r>
    </w:p>
    <w:p w:rsidR="004311AA" w:rsidRPr="00A02FDC" w:rsidRDefault="00585CD7" w:rsidP="008A6CAE">
      <w:pPr>
        <w:autoSpaceDE w:val="0"/>
        <w:autoSpaceDN w:val="0"/>
        <w:adjustRightInd w:val="0"/>
        <w:spacing w:after="0" w:line="240" w:lineRule="auto"/>
        <w:ind w:firstLine="567"/>
        <w:jc w:val="both"/>
        <w:rPr>
          <w:rFonts w:ascii="Times New Roman" w:hAnsi="Times New Roman"/>
          <w:sz w:val="26"/>
          <w:szCs w:val="26"/>
          <w:lang w:eastAsia="ru-RU"/>
        </w:rPr>
      </w:pPr>
      <w:proofErr w:type="gramStart"/>
      <w:r w:rsidRPr="00A02FDC">
        <w:rPr>
          <w:rFonts w:ascii="Times New Roman" w:hAnsi="Times New Roman"/>
          <w:sz w:val="26"/>
          <w:szCs w:val="26"/>
          <w:lang w:eastAsia="ru-RU"/>
        </w:rPr>
        <w:t>Несмотря на то, что в 2015 году на выделенные депутатами Городского Совета народных депутатов финансовые средства (10</w:t>
      </w:r>
      <w:r w:rsidR="004311AA" w:rsidRPr="00A02FDC">
        <w:rPr>
          <w:rFonts w:ascii="Times New Roman" w:hAnsi="Times New Roman"/>
          <w:sz w:val="26"/>
          <w:szCs w:val="26"/>
          <w:lang w:eastAsia="ru-RU"/>
        </w:rPr>
        <w:t xml:space="preserve"> 0000,0 тыс. руб.), была приобретена ученическая мебель </w:t>
      </w:r>
      <w:r w:rsidRPr="00A02FDC">
        <w:rPr>
          <w:rFonts w:ascii="Times New Roman" w:hAnsi="Times New Roman"/>
          <w:sz w:val="26"/>
          <w:szCs w:val="26"/>
          <w:lang w:eastAsia="ru-RU"/>
        </w:rPr>
        <w:t>в начальную и основную школы</w:t>
      </w:r>
      <w:r w:rsidR="004311AA" w:rsidRPr="00A02FDC">
        <w:rPr>
          <w:rFonts w:ascii="Times New Roman" w:hAnsi="Times New Roman"/>
          <w:sz w:val="26"/>
          <w:szCs w:val="26"/>
          <w:lang w:eastAsia="ru-RU"/>
        </w:rPr>
        <w:t xml:space="preserve"> вместо пришедшей в негодность</w:t>
      </w:r>
      <w:r w:rsidR="007D1F6D" w:rsidRPr="00A02FDC">
        <w:rPr>
          <w:rFonts w:ascii="Times New Roman" w:hAnsi="Times New Roman"/>
          <w:sz w:val="26"/>
          <w:szCs w:val="26"/>
          <w:lang w:eastAsia="ru-RU"/>
        </w:rPr>
        <w:t>,</w:t>
      </w:r>
      <w:r w:rsidR="004311AA" w:rsidRPr="00A02FDC">
        <w:rPr>
          <w:rFonts w:ascii="Times New Roman" w:hAnsi="Times New Roman"/>
          <w:sz w:val="26"/>
          <w:szCs w:val="26"/>
          <w:lang w:eastAsia="ru-RU"/>
        </w:rPr>
        <w:t xml:space="preserve"> в связи с высокой степенью изношенности, по-прежнему </w:t>
      </w:r>
      <w:r w:rsidRPr="00A02FDC">
        <w:rPr>
          <w:rFonts w:ascii="Times New Roman" w:hAnsi="Times New Roman"/>
          <w:sz w:val="26"/>
          <w:szCs w:val="26"/>
          <w:lang w:eastAsia="ru-RU"/>
        </w:rPr>
        <w:t xml:space="preserve"> остро стоит проблема с заменой ученической мебели</w:t>
      </w:r>
      <w:r w:rsidR="004311AA" w:rsidRPr="00A02FDC">
        <w:rPr>
          <w:rFonts w:ascii="Times New Roman" w:hAnsi="Times New Roman"/>
          <w:sz w:val="26"/>
          <w:szCs w:val="26"/>
          <w:lang w:eastAsia="ru-RU"/>
        </w:rPr>
        <w:t xml:space="preserve"> в старшей школе.</w:t>
      </w:r>
      <w:proofErr w:type="gramEnd"/>
    </w:p>
    <w:p w:rsidR="00585CD7" w:rsidRDefault="00585CD7" w:rsidP="008A6CAE">
      <w:pPr>
        <w:autoSpaceDE w:val="0"/>
        <w:autoSpaceDN w:val="0"/>
        <w:adjustRightInd w:val="0"/>
        <w:spacing w:after="0" w:line="240" w:lineRule="auto"/>
        <w:ind w:firstLine="567"/>
        <w:jc w:val="both"/>
        <w:rPr>
          <w:rFonts w:ascii="Times New Roman" w:hAnsi="Times New Roman"/>
          <w:sz w:val="26"/>
          <w:szCs w:val="26"/>
          <w:lang w:eastAsia="ru-RU"/>
        </w:rPr>
      </w:pPr>
      <w:r w:rsidRPr="00A02FDC">
        <w:rPr>
          <w:rFonts w:ascii="Times New Roman" w:hAnsi="Times New Roman"/>
          <w:sz w:val="26"/>
          <w:szCs w:val="26"/>
          <w:lang w:eastAsia="ru-RU"/>
        </w:rPr>
        <w:lastRenderedPageBreak/>
        <w:t xml:space="preserve"> На устранение указанных факторов, оказывающих негативное влияние на качество образования, а также создающих угрозу жизни и здоровью учащихся и педагогических работников, направлена настоящая подпрограмма.</w:t>
      </w:r>
    </w:p>
    <w:p w:rsidR="004311AA" w:rsidRDefault="004311AA" w:rsidP="008A6CAE">
      <w:pPr>
        <w:autoSpaceDE w:val="0"/>
        <w:autoSpaceDN w:val="0"/>
        <w:adjustRightInd w:val="0"/>
        <w:spacing w:after="0" w:line="240" w:lineRule="auto"/>
        <w:jc w:val="center"/>
        <w:outlineLvl w:val="0"/>
        <w:rPr>
          <w:rFonts w:ascii="Times New Roman" w:hAnsi="Times New Roman"/>
          <w:sz w:val="26"/>
          <w:szCs w:val="26"/>
          <w:lang w:eastAsia="ru-RU"/>
        </w:rPr>
      </w:pPr>
    </w:p>
    <w:p w:rsidR="003E2173" w:rsidRPr="00A02FDC" w:rsidRDefault="003E2173" w:rsidP="008A6CAE">
      <w:pPr>
        <w:autoSpaceDE w:val="0"/>
        <w:autoSpaceDN w:val="0"/>
        <w:adjustRightInd w:val="0"/>
        <w:spacing w:after="0" w:line="240" w:lineRule="auto"/>
        <w:jc w:val="center"/>
        <w:outlineLvl w:val="0"/>
        <w:rPr>
          <w:rFonts w:ascii="Times New Roman" w:hAnsi="Times New Roman"/>
          <w:b/>
          <w:bCs/>
          <w:sz w:val="26"/>
          <w:szCs w:val="26"/>
          <w:lang w:eastAsia="ru-RU"/>
        </w:rPr>
      </w:pPr>
    </w:p>
    <w:p w:rsidR="004311AA" w:rsidRPr="00A02FDC" w:rsidRDefault="004311AA" w:rsidP="008A6CAE">
      <w:pPr>
        <w:autoSpaceDE w:val="0"/>
        <w:autoSpaceDN w:val="0"/>
        <w:adjustRightInd w:val="0"/>
        <w:spacing w:after="0" w:line="240" w:lineRule="auto"/>
        <w:jc w:val="center"/>
        <w:outlineLvl w:val="0"/>
        <w:rPr>
          <w:rFonts w:ascii="Times New Roman" w:hAnsi="Times New Roman"/>
          <w:b/>
          <w:bCs/>
          <w:sz w:val="26"/>
          <w:szCs w:val="26"/>
          <w:lang w:eastAsia="ru-RU"/>
        </w:rPr>
      </w:pPr>
      <w:r w:rsidRPr="00A02FDC">
        <w:rPr>
          <w:rFonts w:ascii="Times New Roman" w:hAnsi="Times New Roman"/>
          <w:b/>
          <w:bCs/>
          <w:sz w:val="26"/>
          <w:szCs w:val="26"/>
          <w:lang w:eastAsia="ru-RU"/>
        </w:rPr>
        <w:t>2.</w:t>
      </w:r>
      <w:r w:rsidRPr="00A02FDC">
        <w:rPr>
          <w:rFonts w:ascii="Times New Roman" w:hAnsi="Times New Roman"/>
          <w:sz w:val="26"/>
          <w:szCs w:val="26"/>
          <w:lang w:eastAsia="ru-RU"/>
        </w:rPr>
        <w:t xml:space="preserve"> </w:t>
      </w:r>
      <w:r w:rsidRPr="00A02FDC">
        <w:rPr>
          <w:rFonts w:ascii="Times New Roman" w:hAnsi="Times New Roman"/>
          <w:b/>
          <w:bCs/>
          <w:sz w:val="26"/>
          <w:szCs w:val="26"/>
          <w:lang w:eastAsia="ru-RU"/>
        </w:rPr>
        <w:t>Приоритеты государственной политики в сфере реализации подпрограммы, цели, задачи, целевые показатели эффективности, ожидаемые конечные результаты, сроки и этапы реализации подпрограммы</w:t>
      </w:r>
    </w:p>
    <w:p w:rsidR="004311AA" w:rsidRPr="00A02FDC" w:rsidRDefault="004311AA" w:rsidP="008A6CAE">
      <w:pPr>
        <w:autoSpaceDE w:val="0"/>
        <w:autoSpaceDN w:val="0"/>
        <w:adjustRightInd w:val="0"/>
        <w:spacing w:after="0" w:line="240" w:lineRule="auto"/>
        <w:jc w:val="center"/>
        <w:outlineLvl w:val="0"/>
        <w:rPr>
          <w:rFonts w:ascii="Times New Roman" w:hAnsi="Times New Roman"/>
          <w:b/>
          <w:bCs/>
          <w:sz w:val="26"/>
          <w:szCs w:val="26"/>
          <w:lang w:eastAsia="ru-RU"/>
        </w:rPr>
      </w:pPr>
    </w:p>
    <w:p w:rsidR="004311AA" w:rsidRPr="00A02FDC" w:rsidRDefault="004311AA" w:rsidP="008A6CAE">
      <w:pPr>
        <w:spacing w:after="0" w:line="240" w:lineRule="auto"/>
        <w:ind w:firstLine="567"/>
        <w:jc w:val="both"/>
        <w:rPr>
          <w:rFonts w:ascii="Times New Roman" w:hAnsi="Times New Roman" w:cs="Times New Roman"/>
          <w:sz w:val="26"/>
          <w:szCs w:val="26"/>
        </w:rPr>
      </w:pPr>
      <w:r w:rsidRPr="00A02FDC">
        <w:rPr>
          <w:rFonts w:ascii="Times New Roman" w:hAnsi="Times New Roman" w:cs="Times New Roman"/>
          <w:sz w:val="26"/>
          <w:szCs w:val="26"/>
        </w:rPr>
        <w:t xml:space="preserve">Основными механизмами реализации государственной политики в сфере </w:t>
      </w:r>
      <w:r w:rsidRPr="00A02FDC">
        <w:rPr>
          <w:rFonts w:ascii="Times New Roman" w:hAnsi="Times New Roman" w:cs="Times New Roman"/>
          <w:bCs/>
          <w:sz w:val="26"/>
          <w:szCs w:val="26"/>
          <w:lang w:eastAsia="ru-RU"/>
        </w:rPr>
        <w:t>реализации подпрограммы</w:t>
      </w:r>
      <w:r w:rsidRPr="00A02FDC">
        <w:rPr>
          <w:rFonts w:ascii="Times New Roman" w:hAnsi="Times New Roman" w:cs="Times New Roman"/>
          <w:sz w:val="26"/>
          <w:szCs w:val="26"/>
        </w:rPr>
        <w:t xml:space="preserve"> являются:</w:t>
      </w:r>
    </w:p>
    <w:p w:rsidR="004311AA" w:rsidRPr="00A02FDC" w:rsidRDefault="004311AA" w:rsidP="008A6CAE">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A02FDC">
        <w:rPr>
          <w:rFonts w:ascii="Times New Roman" w:hAnsi="Times New Roman" w:cs="Times New Roman"/>
          <w:sz w:val="26"/>
          <w:szCs w:val="26"/>
        </w:rPr>
        <w:t xml:space="preserve">1. </w:t>
      </w:r>
      <w:hyperlink r:id="rId25" w:history="1">
        <w:r w:rsidRPr="00A02FDC">
          <w:rPr>
            <w:rFonts w:ascii="Times New Roman" w:hAnsi="Times New Roman" w:cs="Times New Roman"/>
            <w:sz w:val="26"/>
            <w:szCs w:val="26"/>
            <w:lang w:eastAsia="ru-RU"/>
          </w:rPr>
          <w:t>Федеральный закон</w:t>
        </w:r>
      </w:hyperlink>
      <w:r w:rsidRPr="00A02FDC">
        <w:rPr>
          <w:rFonts w:ascii="Times New Roman" w:hAnsi="Times New Roman" w:cs="Times New Roman"/>
          <w:sz w:val="26"/>
          <w:szCs w:val="26"/>
          <w:lang w:eastAsia="ru-RU"/>
        </w:rPr>
        <w:t xml:space="preserve"> от 29 декабря 2012 г. № 273-ФЗ «Об образовании в Российской Федерации»;</w:t>
      </w:r>
    </w:p>
    <w:p w:rsidR="004311AA" w:rsidRPr="00A02FDC" w:rsidRDefault="004311AA" w:rsidP="008A6CAE">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A02FDC">
        <w:rPr>
          <w:rFonts w:ascii="Times New Roman" w:hAnsi="Times New Roman" w:cs="Times New Roman"/>
          <w:sz w:val="26"/>
          <w:szCs w:val="26"/>
          <w:lang w:eastAsia="ru-RU"/>
        </w:rPr>
        <w:t xml:space="preserve">2. </w:t>
      </w:r>
      <w:hyperlink r:id="rId26" w:history="1">
        <w:r w:rsidRPr="00A02FDC">
          <w:rPr>
            <w:rFonts w:ascii="Times New Roman" w:hAnsi="Times New Roman" w:cs="Times New Roman"/>
            <w:sz w:val="26"/>
            <w:szCs w:val="26"/>
            <w:lang w:eastAsia="ru-RU"/>
          </w:rPr>
          <w:t>Указ</w:t>
        </w:r>
      </w:hyperlink>
      <w:r w:rsidRPr="00A02FDC">
        <w:rPr>
          <w:rFonts w:ascii="Times New Roman" w:hAnsi="Times New Roman" w:cs="Times New Roman"/>
          <w:sz w:val="26"/>
          <w:szCs w:val="26"/>
          <w:lang w:eastAsia="ru-RU"/>
        </w:rPr>
        <w:t xml:space="preserve"> Президента Российской Федерации от 7 мая 2012 г. № 597 «О мероприятиях по реализации государственной социальной политики»;</w:t>
      </w:r>
    </w:p>
    <w:p w:rsidR="004311AA" w:rsidRPr="00A02FDC" w:rsidRDefault="004311AA" w:rsidP="008A6CAE">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A02FDC">
        <w:rPr>
          <w:rFonts w:ascii="Times New Roman" w:hAnsi="Times New Roman" w:cs="Times New Roman"/>
          <w:sz w:val="26"/>
          <w:szCs w:val="26"/>
        </w:rPr>
        <w:t xml:space="preserve">3. </w:t>
      </w:r>
      <w:hyperlink r:id="rId27" w:history="1">
        <w:r w:rsidRPr="00A02FDC">
          <w:rPr>
            <w:rFonts w:ascii="Times New Roman" w:hAnsi="Times New Roman" w:cs="Times New Roman"/>
            <w:sz w:val="26"/>
            <w:szCs w:val="26"/>
            <w:lang w:eastAsia="ru-RU"/>
          </w:rPr>
          <w:t>Указ</w:t>
        </w:r>
      </w:hyperlink>
      <w:r w:rsidRPr="00A02FDC">
        <w:rPr>
          <w:rFonts w:ascii="Times New Roman" w:hAnsi="Times New Roman" w:cs="Times New Roman"/>
          <w:sz w:val="26"/>
          <w:szCs w:val="26"/>
          <w:lang w:eastAsia="ru-RU"/>
        </w:rPr>
        <w:t xml:space="preserve"> Президента Российской Федерации от 7 мая 2012 г. № 599 «О мерах по реализации государственной политики в области образования и науки»;</w:t>
      </w:r>
    </w:p>
    <w:p w:rsidR="004311AA" w:rsidRPr="00A02FDC" w:rsidRDefault="004311AA" w:rsidP="008A6CAE">
      <w:pPr>
        <w:spacing w:after="0" w:line="240" w:lineRule="auto"/>
        <w:ind w:firstLine="567"/>
        <w:jc w:val="both"/>
        <w:rPr>
          <w:rFonts w:ascii="Times New Roman" w:hAnsi="Times New Roman" w:cs="Times New Roman"/>
          <w:sz w:val="26"/>
          <w:szCs w:val="26"/>
          <w:lang w:eastAsia="ru-RU"/>
        </w:rPr>
      </w:pPr>
      <w:r w:rsidRPr="00A02FDC">
        <w:rPr>
          <w:rFonts w:ascii="Times New Roman" w:hAnsi="Times New Roman" w:cs="Times New Roman"/>
          <w:sz w:val="26"/>
          <w:szCs w:val="26"/>
        </w:rPr>
        <w:t xml:space="preserve">4. </w:t>
      </w:r>
      <w:hyperlink r:id="rId28" w:history="1">
        <w:r w:rsidRPr="00A02FDC">
          <w:rPr>
            <w:rFonts w:ascii="Times New Roman" w:hAnsi="Times New Roman" w:cs="Times New Roman"/>
            <w:sz w:val="26"/>
            <w:szCs w:val="26"/>
            <w:lang w:eastAsia="ru-RU"/>
          </w:rPr>
          <w:t>Национальная образовательная инициатива</w:t>
        </w:r>
      </w:hyperlink>
      <w:r w:rsidRPr="00A02FDC">
        <w:rPr>
          <w:rFonts w:ascii="Times New Roman" w:hAnsi="Times New Roman" w:cs="Times New Roman"/>
          <w:sz w:val="26"/>
          <w:szCs w:val="26"/>
          <w:lang w:eastAsia="ru-RU"/>
        </w:rPr>
        <w:t xml:space="preserve"> «Наша новая школа» (утверждена Президентом РФ от 04 февраля 2010 г. Пр-271);</w:t>
      </w:r>
    </w:p>
    <w:p w:rsidR="004311AA" w:rsidRPr="00A02FDC" w:rsidRDefault="00AC60CD" w:rsidP="008A6CAE">
      <w:pPr>
        <w:tabs>
          <w:tab w:val="left" w:pos="426"/>
          <w:tab w:val="left" w:pos="709"/>
          <w:tab w:val="left" w:pos="993"/>
        </w:tabs>
        <w:spacing w:after="0" w:line="240" w:lineRule="auto"/>
        <w:ind w:firstLine="567"/>
        <w:jc w:val="both"/>
        <w:rPr>
          <w:rFonts w:ascii="Times New Roman" w:hAnsi="Times New Roman" w:cs="Times New Roman"/>
          <w:sz w:val="26"/>
          <w:szCs w:val="26"/>
        </w:rPr>
      </w:pPr>
      <w:r w:rsidRPr="00A02FDC">
        <w:rPr>
          <w:rFonts w:ascii="Times New Roman" w:hAnsi="Times New Roman" w:cs="Times New Roman"/>
          <w:sz w:val="26"/>
          <w:szCs w:val="26"/>
        </w:rPr>
        <w:t>5</w:t>
      </w:r>
      <w:r w:rsidR="004311AA" w:rsidRPr="00A02FDC">
        <w:rPr>
          <w:rFonts w:ascii="Times New Roman" w:hAnsi="Times New Roman" w:cs="Times New Roman"/>
          <w:sz w:val="26"/>
          <w:szCs w:val="26"/>
        </w:rPr>
        <w:t>. Постановление Кабинета Министров Республики Адыгея от 19 марта 2013 г. № 53 «О Комплексе мер по модернизации общего образования в Республике Адыгея в 2013 году и на период до 2020 года»;</w:t>
      </w:r>
    </w:p>
    <w:p w:rsidR="004311AA" w:rsidRPr="00A02FDC" w:rsidRDefault="00AC60CD" w:rsidP="008A6CAE">
      <w:pPr>
        <w:tabs>
          <w:tab w:val="left" w:pos="426"/>
          <w:tab w:val="left" w:pos="709"/>
          <w:tab w:val="left" w:pos="993"/>
        </w:tabs>
        <w:spacing w:after="0" w:line="240" w:lineRule="auto"/>
        <w:ind w:firstLine="567"/>
        <w:jc w:val="both"/>
        <w:rPr>
          <w:rFonts w:ascii="Times New Roman" w:hAnsi="Times New Roman" w:cs="Times New Roman"/>
          <w:sz w:val="26"/>
          <w:szCs w:val="26"/>
        </w:rPr>
      </w:pPr>
      <w:r w:rsidRPr="00A02FDC">
        <w:rPr>
          <w:rFonts w:ascii="Times New Roman" w:hAnsi="Times New Roman" w:cs="Times New Roman"/>
          <w:sz w:val="26"/>
          <w:szCs w:val="26"/>
        </w:rPr>
        <w:t>6</w:t>
      </w:r>
      <w:r w:rsidR="004311AA" w:rsidRPr="00A02FDC">
        <w:rPr>
          <w:rFonts w:ascii="Times New Roman" w:hAnsi="Times New Roman" w:cs="Times New Roman"/>
          <w:sz w:val="26"/>
          <w:szCs w:val="26"/>
        </w:rPr>
        <w:t>. Постановление Кабинета Министров РА от 11 ноября 2013 г. № 262 «О Государственной  программе Республики Адыгея «Развитие образования» на 2014 – 2020 годы»;</w:t>
      </w:r>
    </w:p>
    <w:p w:rsidR="00AC60CD" w:rsidRPr="00A02FDC" w:rsidRDefault="004311AA" w:rsidP="008A6CA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02FDC">
        <w:rPr>
          <w:rFonts w:ascii="Times New Roman" w:hAnsi="Times New Roman" w:cs="Times New Roman"/>
          <w:sz w:val="26"/>
          <w:szCs w:val="26"/>
          <w:lang w:eastAsia="ru-RU"/>
        </w:rPr>
        <w:t>Главн</w:t>
      </w:r>
      <w:r w:rsidR="00AC60CD" w:rsidRPr="00A02FDC">
        <w:rPr>
          <w:rFonts w:ascii="Times New Roman" w:hAnsi="Times New Roman" w:cs="Times New Roman"/>
          <w:sz w:val="26"/>
          <w:szCs w:val="26"/>
          <w:lang w:eastAsia="ru-RU"/>
        </w:rPr>
        <w:t>ыми</w:t>
      </w:r>
      <w:r w:rsidRPr="00A02FDC">
        <w:rPr>
          <w:rFonts w:ascii="Times New Roman" w:hAnsi="Times New Roman" w:cs="Times New Roman"/>
          <w:sz w:val="26"/>
          <w:szCs w:val="26"/>
          <w:lang w:eastAsia="ru-RU"/>
        </w:rPr>
        <w:t xml:space="preserve"> цел</w:t>
      </w:r>
      <w:r w:rsidR="00AC60CD" w:rsidRPr="00A02FDC">
        <w:rPr>
          <w:rFonts w:ascii="Times New Roman" w:hAnsi="Times New Roman" w:cs="Times New Roman"/>
          <w:sz w:val="26"/>
          <w:szCs w:val="26"/>
          <w:lang w:eastAsia="ru-RU"/>
        </w:rPr>
        <w:t>ями подпрограммы являю</w:t>
      </w:r>
      <w:r w:rsidRPr="00A02FDC">
        <w:rPr>
          <w:rFonts w:ascii="Times New Roman" w:hAnsi="Times New Roman" w:cs="Times New Roman"/>
          <w:sz w:val="26"/>
          <w:szCs w:val="26"/>
          <w:lang w:eastAsia="ru-RU"/>
        </w:rPr>
        <w:t>тся</w:t>
      </w:r>
      <w:r w:rsidR="00AC60CD" w:rsidRPr="00A02FDC">
        <w:rPr>
          <w:rFonts w:ascii="Times New Roman" w:hAnsi="Times New Roman" w:cs="Times New Roman"/>
          <w:sz w:val="26"/>
          <w:szCs w:val="26"/>
          <w:lang w:eastAsia="ru-RU"/>
        </w:rPr>
        <w:t xml:space="preserve">: </w:t>
      </w:r>
      <w:r w:rsidRPr="00A02FDC">
        <w:rPr>
          <w:rFonts w:ascii="Times New Roman" w:hAnsi="Times New Roman" w:cs="Times New Roman"/>
          <w:sz w:val="26"/>
          <w:szCs w:val="26"/>
          <w:lang w:eastAsia="ru-RU"/>
        </w:rPr>
        <w:t xml:space="preserve"> </w:t>
      </w:r>
      <w:r w:rsidR="00AC60CD" w:rsidRPr="00A02FDC">
        <w:rPr>
          <w:rFonts w:ascii="Times New Roman" w:hAnsi="Times New Roman" w:cs="Times New Roman"/>
          <w:sz w:val="26"/>
          <w:szCs w:val="26"/>
          <w:lang w:eastAsia="ru-RU"/>
        </w:rPr>
        <w:t>создание условий для эффективной организации образовательного процесса; о</w:t>
      </w:r>
      <w:r w:rsidR="00AC60CD" w:rsidRPr="00A02FDC">
        <w:rPr>
          <w:rFonts w:ascii="Times New Roman" w:eastAsia="Calibri" w:hAnsi="Times New Roman" w:cs="Times New Roman"/>
          <w:sz w:val="26"/>
          <w:szCs w:val="26"/>
        </w:rPr>
        <w:t>беспечение материально – технических ресурсов общеобразовательных организаций;</w:t>
      </w:r>
      <w:r w:rsidR="00AC60CD" w:rsidRPr="00A02FDC">
        <w:rPr>
          <w:rFonts w:ascii="Times New Roman" w:hAnsi="Times New Roman" w:cs="Times New Roman"/>
          <w:sz w:val="26"/>
          <w:szCs w:val="26"/>
          <w:lang w:eastAsia="ru-RU"/>
        </w:rPr>
        <w:t xml:space="preserve"> р</w:t>
      </w:r>
      <w:r w:rsidR="00AC60CD" w:rsidRPr="00A02FDC">
        <w:rPr>
          <w:rFonts w:ascii="Times New Roman" w:hAnsi="Times New Roman" w:cs="Times New Roman"/>
          <w:sz w:val="26"/>
          <w:szCs w:val="26"/>
        </w:rPr>
        <w:t>азвитие образовательной среды, направленной на формирование базовых личностных и социальных компетенций обучающихся</w:t>
      </w:r>
    </w:p>
    <w:p w:rsidR="004311AA" w:rsidRPr="00A02FDC" w:rsidRDefault="004311AA" w:rsidP="008A6CA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02FDC">
        <w:rPr>
          <w:rFonts w:ascii="Times New Roman" w:hAnsi="Times New Roman" w:cs="Times New Roman"/>
          <w:sz w:val="26"/>
          <w:szCs w:val="26"/>
          <w:lang w:eastAsia="ru-RU"/>
        </w:rPr>
        <w:t>Достижение данн</w:t>
      </w:r>
      <w:r w:rsidR="00AC60CD" w:rsidRPr="00A02FDC">
        <w:rPr>
          <w:rFonts w:ascii="Times New Roman" w:hAnsi="Times New Roman" w:cs="Times New Roman"/>
          <w:sz w:val="26"/>
          <w:szCs w:val="26"/>
          <w:lang w:eastAsia="ru-RU"/>
        </w:rPr>
        <w:t>ых целей</w:t>
      </w:r>
      <w:r w:rsidRPr="00A02FDC">
        <w:rPr>
          <w:rFonts w:ascii="Times New Roman" w:hAnsi="Times New Roman" w:cs="Times New Roman"/>
          <w:sz w:val="26"/>
          <w:szCs w:val="26"/>
          <w:lang w:eastAsia="ru-RU"/>
        </w:rPr>
        <w:t xml:space="preserve"> планируется посредством решения ряда следующих взаимосвязанных задач:</w:t>
      </w:r>
    </w:p>
    <w:p w:rsidR="00AC60CD" w:rsidRPr="00A02FDC" w:rsidRDefault="00AC60CD" w:rsidP="008A6CAE">
      <w:pPr>
        <w:tabs>
          <w:tab w:val="left" w:pos="467"/>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02FDC">
        <w:rPr>
          <w:rFonts w:ascii="Times New Roman" w:hAnsi="Times New Roman" w:cs="Times New Roman"/>
          <w:sz w:val="26"/>
          <w:szCs w:val="26"/>
          <w:lang w:eastAsia="ru-RU"/>
        </w:rPr>
        <w:t>1. Обеспечение финансирован</w:t>
      </w:r>
      <w:r w:rsidR="00040C8E">
        <w:rPr>
          <w:rFonts w:ascii="Times New Roman" w:hAnsi="Times New Roman" w:cs="Times New Roman"/>
          <w:sz w:val="26"/>
          <w:szCs w:val="26"/>
          <w:lang w:eastAsia="ru-RU"/>
        </w:rPr>
        <w:t>ия образовательной деятельности.</w:t>
      </w:r>
    </w:p>
    <w:p w:rsidR="00AC60CD" w:rsidRPr="00A02FDC" w:rsidRDefault="00040C8E" w:rsidP="008A6CA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AC60CD" w:rsidRPr="00A02FDC">
        <w:rPr>
          <w:rFonts w:ascii="Times New Roman" w:hAnsi="Times New Roman" w:cs="Times New Roman"/>
          <w:color w:val="000000" w:themeColor="text1"/>
          <w:sz w:val="26"/>
          <w:szCs w:val="26"/>
        </w:rPr>
        <w:t>. Организация ремонтных мероприятий.</w:t>
      </w:r>
    </w:p>
    <w:p w:rsidR="00AC60CD" w:rsidRPr="00A02FDC" w:rsidRDefault="00040C8E" w:rsidP="008A6CAE">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3</w:t>
      </w:r>
      <w:r w:rsidR="00AC60CD" w:rsidRPr="00A02FDC">
        <w:rPr>
          <w:rFonts w:ascii="Times New Roman" w:hAnsi="Times New Roman" w:cs="Times New Roman"/>
          <w:sz w:val="26"/>
          <w:szCs w:val="26"/>
          <w:lang w:eastAsia="ru-RU"/>
        </w:rPr>
        <w:t>. Совершенствование материально-технической базы образовательных организаций.</w:t>
      </w:r>
    </w:p>
    <w:p w:rsidR="00AC60CD" w:rsidRPr="00A02FDC" w:rsidRDefault="00040C8E" w:rsidP="008A6CAE">
      <w:pPr>
        <w:tabs>
          <w:tab w:val="left" w:pos="467"/>
        </w:tabs>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4</w:t>
      </w:r>
      <w:r w:rsidR="00AC60CD" w:rsidRPr="00A02FDC">
        <w:rPr>
          <w:rFonts w:ascii="Times New Roman" w:hAnsi="Times New Roman" w:cs="Times New Roman"/>
          <w:sz w:val="26"/>
          <w:szCs w:val="26"/>
          <w:lang w:eastAsia="ru-RU"/>
        </w:rPr>
        <w:t xml:space="preserve">. Развитие </w:t>
      </w:r>
      <w:r w:rsidR="00AC60CD" w:rsidRPr="00A02FDC">
        <w:rPr>
          <w:rFonts w:ascii="Times New Roman" w:hAnsi="Times New Roman" w:cs="Times New Roman"/>
          <w:sz w:val="26"/>
          <w:szCs w:val="26"/>
        </w:rPr>
        <w:t xml:space="preserve"> </w:t>
      </w:r>
      <w:r w:rsidR="00AC60CD" w:rsidRPr="00A02FDC">
        <w:rPr>
          <w:rFonts w:ascii="Times New Roman" w:hAnsi="Times New Roman" w:cs="Times New Roman"/>
          <w:sz w:val="26"/>
          <w:szCs w:val="26"/>
          <w:lang w:eastAsia="ru-RU"/>
        </w:rPr>
        <w:t>комплексной безопасности образовательного пространства</w:t>
      </w:r>
    </w:p>
    <w:p w:rsidR="00AC60CD" w:rsidRPr="00A02FDC" w:rsidRDefault="00040C8E" w:rsidP="008A6CAE">
      <w:pPr>
        <w:tabs>
          <w:tab w:val="left" w:pos="467"/>
        </w:tabs>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w:t>
      </w:r>
      <w:r w:rsidR="00AC60CD" w:rsidRPr="00A02FDC">
        <w:rPr>
          <w:rFonts w:ascii="Times New Roman" w:hAnsi="Times New Roman" w:cs="Times New Roman"/>
          <w:sz w:val="26"/>
          <w:szCs w:val="26"/>
          <w:lang w:eastAsia="ru-RU"/>
        </w:rPr>
        <w:t>. Обеспечение:</w:t>
      </w:r>
    </w:p>
    <w:p w:rsidR="00AC60CD" w:rsidRPr="00A02FDC" w:rsidRDefault="00AC60CD" w:rsidP="008A6CAE">
      <w:pPr>
        <w:tabs>
          <w:tab w:val="left" w:pos="467"/>
        </w:tabs>
        <w:autoSpaceDE w:val="0"/>
        <w:autoSpaceDN w:val="0"/>
        <w:adjustRightInd w:val="0"/>
        <w:spacing w:after="0" w:line="240" w:lineRule="auto"/>
        <w:ind w:firstLine="709"/>
        <w:jc w:val="both"/>
        <w:rPr>
          <w:rFonts w:ascii="Times New Roman" w:hAnsi="Times New Roman" w:cs="Times New Roman"/>
          <w:sz w:val="26"/>
          <w:szCs w:val="26"/>
          <w:lang w:eastAsia="ru-RU"/>
        </w:rPr>
      </w:pPr>
      <w:r w:rsidRPr="00A02FDC">
        <w:rPr>
          <w:rFonts w:ascii="Times New Roman" w:hAnsi="Times New Roman" w:cs="Times New Roman"/>
          <w:sz w:val="26"/>
          <w:szCs w:val="26"/>
          <w:lang w:eastAsia="ru-RU"/>
        </w:rPr>
        <w:t>- системы выявления и поддержки талантливых учащихся;</w:t>
      </w:r>
    </w:p>
    <w:p w:rsidR="00AC60CD" w:rsidRPr="00A02FDC" w:rsidRDefault="00AC60CD" w:rsidP="008A6CAE">
      <w:pPr>
        <w:tabs>
          <w:tab w:val="left" w:pos="467"/>
        </w:tabs>
        <w:autoSpaceDE w:val="0"/>
        <w:autoSpaceDN w:val="0"/>
        <w:adjustRightInd w:val="0"/>
        <w:spacing w:after="0" w:line="240" w:lineRule="auto"/>
        <w:ind w:firstLine="709"/>
        <w:jc w:val="both"/>
        <w:rPr>
          <w:rFonts w:ascii="Times New Roman" w:hAnsi="Times New Roman" w:cs="Times New Roman"/>
          <w:sz w:val="26"/>
          <w:szCs w:val="26"/>
          <w:lang w:eastAsia="ru-RU"/>
        </w:rPr>
      </w:pPr>
      <w:r w:rsidRPr="00A02FDC">
        <w:rPr>
          <w:rFonts w:ascii="Times New Roman" w:hAnsi="Times New Roman" w:cs="Times New Roman"/>
          <w:sz w:val="26"/>
          <w:szCs w:val="26"/>
          <w:lang w:eastAsia="ru-RU"/>
        </w:rPr>
        <w:t xml:space="preserve">- социальной успешности </w:t>
      </w:r>
      <w:proofErr w:type="gramStart"/>
      <w:r w:rsidRPr="00A02FDC">
        <w:rPr>
          <w:rFonts w:ascii="Times New Roman" w:hAnsi="Times New Roman" w:cs="Times New Roman"/>
          <w:sz w:val="26"/>
          <w:szCs w:val="26"/>
          <w:lang w:eastAsia="ru-RU"/>
        </w:rPr>
        <w:t>обучающихся</w:t>
      </w:r>
      <w:proofErr w:type="gramEnd"/>
      <w:r w:rsidRPr="00A02FDC">
        <w:rPr>
          <w:rFonts w:ascii="Times New Roman" w:hAnsi="Times New Roman" w:cs="Times New Roman"/>
          <w:sz w:val="26"/>
          <w:szCs w:val="26"/>
          <w:lang w:eastAsia="ru-RU"/>
        </w:rPr>
        <w:t>, находящихся в сложной жизненной ситуации;</w:t>
      </w:r>
    </w:p>
    <w:p w:rsidR="00AC60CD" w:rsidRPr="00A02FDC" w:rsidRDefault="00AC60CD" w:rsidP="008A6CA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A02FDC">
        <w:rPr>
          <w:rFonts w:ascii="Times New Roman" w:hAnsi="Times New Roman" w:cs="Times New Roman"/>
          <w:sz w:val="26"/>
          <w:szCs w:val="26"/>
          <w:lang w:eastAsia="ru-RU"/>
        </w:rPr>
        <w:t>- сохранения и укрепления здоровья школьников</w:t>
      </w:r>
    </w:p>
    <w:p w:rsidR="004E60C3" w:rsidRPr="005E6667" w:rsidRDefault="005E6667" w:rsidP="008A6CA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Ожидаемыми результатами реализации данной подпрограммы являются:</w:t>
      </w:r>
    </w:p>
    <w:p w:rsidR="004E60C3" w:rsidRPr="00B62DBA" w:rsidRDefault="004E60C3" w:rsidP="008A6CAE">
      <w:pPr>
        <w:spacing w:after="0" w:line="240" w:lineRule="auto"/>
        <w:ind w:firstLine="567"/>
        <w:jc w:val="both"/>
        <w:rPr>
          <w:rFonts w:ascii="Times New Roman" w:hAnsi="Times New Roman" w:cs="Times New Roman"/>
          <w:sz w:val="26"/>
          <w:szCs w:val="26"/>
        </w:rPr>
      </w:pPr>
      <w:r w:rsidRPr="00B62DBA">
        <w:rPr>
          <w:rFonts w:ascii="Times New Roman" w:hAnsi="Times New Roman" w:cs="Times New Roman"/>
          <w:sz w:val="26"/>
          <w:szCs w:val="26"/>
        </w:rPr>
        <w:t>1. Внедрение новых подходов к обучению, направленных на развитие личности ребёнка.</w:t>
      </w:r>
    </w:p>
    <w:p w:rsidR="004E60C3" w:rsidRPr="00B62DBA" w:rsidRDefault="004E60C3" w:rsidP="008A6CAE">
      <w:pPr>
        <w:autoSpaceDE w:val="0"/>
        <w:autoSpaceDN w:val="0"/>
        <w:adjustRightInd w:val="0"/>
        <w:spacing w:after="0" w:line="240" w:lineRule="auto"/>
        <w:ind w:firstLine="567"/>
        <w:jc w:val="both"/>
        <w:outlineLvl w:val="0"/>
        <w:rPr>
          <w:rFonts w:ascii="Times New Roman" w:hAnsi="Times New Roman" w:cs="Times New Roman"/>
          <w:sz w:val="26"/>
          <w:szCs w:val="26"/>
        </w:rPr>
      </w:pPr>
      <w:r w:rsidRPr="00B62DBA">
        <w:rPr>
          <w:rFonts w:ascii="Times New Roman" w:hAnsi="Times New Roman" w:cs="Times New Roman"/>
          <w:sz w:val="26"/>
          <w:szCs w:val="26"/>
          <w:lang w:eastAsia="ru-RU"/>
        </w:rPr>
        <w:t xml:space="preserve">2. Повышение заработной платы педагогических работников общеобразовательных организаций в соответствии с </w:t>
      </w:r>
      <w:r w:rsidRPr="00B62DBA">
        <w:rPr>
          <w:rFonts w:ascii="Times New Roman" w:hAnsi="Times New Roman" w:cs="Times New Roman"/>
          <w:sz w:val="26"/>
          <w:szCs w:val="26"/>
        </w:rPr>
        <w:t>майскими Указами Президента РФ.</w:t>
      </w:r>
    </w:p>
    <w:p w:rsidR="004E60C3" w:rsidRPr="00B62DBA" w:rsidRDefault="004E60C3" w:rsidP="008A6CAE">
      <w:pPr>
        <w:autoSpaceDE w:val="0"/>
        <w:autoSpaceDN w:val="0"/>
        <w:adjustRightInd w:val="0"/>
        <w:spacing w:after="0" w:line="240" w:lineRule="auto"/>
        <w:ind w:firstLine="567"/>
        <w:jc w:val="both"/>
        <w:rPr>
          <w:rFonts w:ascii="Times New Roman" w:hAnsi="Times New Roman" w:cs="Times New Roman"/>
          <w:color w:val="000000"/>
          <w:sz w:val="26"/>
          <w:szCs w:val="26"/>
        </w:rPr>
      </w:pPr>
      <w:r w:rsidRPr="00B62DBA">
        <w:rPr>
          <w:rFonts w:ascii="Times New Roman" w:hAnsi="Times New Roman" w:cs="Times New Roman"/>
          <w:sz w:val="26"/>
          <w:szCs w:val="26"/>
        </w:rPr>
        <w:lastRenderedPageBreak/>
        <w:t xml:space="preserve">3. </w:t>
      </w:r>
      <w:r w:rsidRPr="00B62DBA">
        <w:rPr>
          <w:rFonts w:ascii="Times New Roman" w:hAnsi="Times New Roman" w:cs="Times New Roman"/>
          <w:color w:val="000000"/>
          <w:sz w:val="26"/>
          <w:szCs w:val="26"/>
        </w:rPr>
        <w:t>Создание условий, обеспечивающих модернизацию инфраструктуры и  безопасность общеобразовательных организаций.</w:t>
      </w:r>
    </w:p>
    <w:p w:rsidR="004E60C3" w:rsidRPr="00B62DBA" w:rsidRDefault="004E60C3" w:rsidP="008A6CAE">
      <w:pPr>
        <w:tabs>
          <w:tab w:val="left" w:pos="312"/>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B62DBA">
        <w:rPr>
          <w:rFonts w:ascii="Times New Roman" w:hAnsi="Times New Roman" w:cs="Times New Roman"/>
          <w:color w:val="000000"/>
          <w:sz w:val="26"/>
          <w:szCs w:val="26"/>
        </w:rPr>
        <w:t xml:space="preserve">4. </w:t>
      </w:r>
      <w:r w:rsidRPr="00B62DBA">
        <w:rPr>
          <w:rFonts w:ascii="Times New Roman" w:hAnsi="Times New Roman" w:cs="Times New Roman"/>
          <w:sz w:val="26"/>
          <w:szCs w:val="26"/>
          <w:lang w:eastAsia="ru-RU"/>
        </w:rPr>
        <w:t>Развитие:</w:t>
      </w:r>
    </w:p>
    <w:p w:rsidR="004E60C3" w:rsidRPr="00B62DBA" w:rsidRDefault="004E60C3" w:rsidP="008A6CAE">
      <w:pPr>
        <w:tabs>
          <w:tab w:val="left" w:pos="467"/>
        </w:tabs>
        <w:autoSpaceDE w:val="0"/>
        <w:autoSpaceDN w:val="0"/>
        <w:adjustRightInd w:val="0"/>
        <w:spacing w:after="0" w:line="240" w:lineRule="auto"/>
        <w:ind w:firstLine="567"/>
        <w:jc w:val="both"/>
        <w:rPr>
          <w:rFonts w:ascii="Times New Roman" w:hAnsi="Times New Roman"/>
          <w:sz w:val="26"/>
          <w:szCs w:val="26"/>
          <w:lang w:eastAsia="ru-RU"/>
        </w:rPr>
      </w:pPr>
      <w:r w:rsidRPr="00B62DBA">
        <w:rPr>
          <w:rFonts w:ascii="Times New Roman" w:hAnsi="Times New Roman" w:cs="Times New Roman"/>
          <w:sz w:val="26"/>
          <w:szCs w:val="26"/>
          <w:lang w:eastAsia="ru-RU"/>
        </w:rPr>
        <w:t xml:space="preserve">- среды, способствующей раскрытию </w:t>
      </w:r>
      <w:r w:rsidRPr="00B62DBA">
        <w:rPr>
          <w:rFonts w:ascii="Times New Roman" w:hAnsi="Times New Roman" w:cs="Times New Roman"/>
          <w:sz w:val="26"/>
          <w:szCs w:val="26"/>
        </w:rPr>
        <w:t xml:space="preserve">индивидуально-психологических особенностей личности </w:t>
      </w:r>
      <w:proofErr w:type="gramStart"/>
      <w:r w:rsidRPr="00B62DBA">
        <w:rPr>
          <w:rFonts w:ascii="Times New Roman" w:hAnsi="Times New Roman" w:cs="Times New Roman"/>
          <w:sz w:val="26"/>
          <w:szCs w:val="26"/>
        </w:rPr>
        <w:t>обучающегося</w:t>
      </w:r>
      <w:proofErr w:type="gramEnd"/>
      <w:r w:rsidRPr="00B62DBA">
        <w:rPr>
          <w:rFonts w:ascii="Times New Roman" w:hAnsi="Times New Roman" w:cs="Times New Roman"/>
          <w:sz w:val="26"/>
          <w:szCs w:val="26"/>
        </w:rPr>
        <w:t>, обеспечивающих ему успех в социальной и образовательной деятельности</w:t>
      </w:r>
    </w:p>
    <w:p w:rsidR="004E60C3" w:rsidRPr="00B62DBA" w:rsidRDefault="004E60C3" w:rsidP="008A6CAE">
      <w:pPr>
        <w:tabs>
          <w:tab w:val="left" w:pos="312"/>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B62DBA">
        <w:rPr>
          <w:rFonts w:ascii="Times New Roman" w:hAnsi="Times New Roman" w:cs="Times New Roman"/>
          <w:sz w:val="26"/>
          <w:szCs w:val="26"/>
          <w:lang w:eastAsia="ru-RU"/>
        </w:rPr>
        <w:t xml:space="preserve">- практики временного трудоустройства </w:t>
      </w:r>
      <w:proofErr w:type="gramStart"/>
      <w:r w:rsidRPr="00B62DBA">
        <w:rPr>
          <w:rFonts w:ascii="Times New Roman" w:hAnsi="Times New Roman" w:cs="Times New Roman"/>
          <w:sz w:val="26"/>
          <w:szCs w:val="26"/>
          <w:lang w:eastAsia="ru-RU"/>
        </w:rPr>
        <w:t>обучающихся</w:t>
      </w:r>
      <w:proofErr w:type="gramEnd"/>
      <w:r w:rsidRPr="00B62DBA">
        <w:rPr>
          <w:rFonts w:ascii="Times New Roman" w:hAnsi="Times New Roman" w:cs="Times New Roman"/>
          <w:sz w:val="26"/>
          <w:szCs w:val="26"/>
          <w:lang w:eastAsia="ru-RU"/>
        </w:rPr>
        <w:t xml:space="preserve"> в школьные трудовые бригады.</w:t>
      </w:r>
    </w:p>
    <w:p w:rsidR="004E60C3" w:rsidRPr="00B62DBA" w:rsidRDefault="004E60C3" w:rsidP="008A6CAE">
      <w:pPr>
        <w:autoSpaceDE w:val="0"/>
        <w:autoSpaceDN w:val="0"/>
        <w:adjustRightInd w:val="0"/>
        <w:spacing w:after="0" w:line="240" w:lineRule="auto"/>
        <w:ind w:firstLine="567"/>
        <w:jc w:val="both"/>
        <w:rPr>
          <w:rFonts w:ascii="Times New Roman" w:hAnsi="Times New Roman" w:cs="Times New Roman"/>
          <w:color w:val="000000"/>
          <w:sz w:val="26"/>
          <w:szCs w:val="26"/>
        </w:rPr>
      </w:pPr>
      <w:r w:rsidRPr="00B62DBA">
        <w:rPr>
          <w:rFonts w:ascii="Times New Roman" w:hAnsi="Times New Roman" w:cs="Times New Roman"/>
          <w:sz w:val="26"/>
          <w:szCs w:val="26"/>
          <w:lang w:eastAsia="ru-RU"/>
        </w:rPr>
        <w:t xml:space="preserve">5. Обеспечение здоровья и безопасности </w:t>
      </w:r>
      <w:proofErr w:type="gramStart"/>
      <w:r w:rsidRPr="00B62DBA">
        <w:rPr>
          <w:rFonts w:ascii="Times New Roman" w:hAnsi="Times New Roman" w:cs="Times New Roman"/>
          <w:sz w:val="26"/>
          <w:szCs w:val="26"/>
          <w:lang w:eastAsia="ru-RU"/>
        </w:rPr>
        <w:t>обучающихся</w:t>
      </w:r>
      <w:proofErr w:type="gramEnd"/>
      <w:r w:rsidRPr="00B62DBA">
        <w:rPr>
          <w:rFonts w:ascii="Times New Roman" w:hAnsi="Times New Roman" w:cs="Times New Roman"/>
          <w:sz w:val="26"/>
          <w:szCs w:val="26"/>
          <w:lang w:eastAsia="ru-RU"/>
        </w:rPr>
        <w:t>.</w:t>
      </w:r>
    </w:p>
    <w:p w:rsidR="004E60C3" w:rsidRPr="005E6667" w:rsidRDefault="005E6667" w:rsidP="008A6CAE">
      <w:pPr>
        <w:tabs>
          <w:tab w:val="left" w:pos="567"/>
          <w:tab w:val="left" w:pos="851"/>
          <w:tab w:val="left" w:pos="1134"/>
        </w:tabs>
        <w:autoSpaceDE w:val="0"/>
        <w:autoSpaceDN w:val="0"/>
        <w:adjustRightInd w:val="0"/>
        <w:spacing w:after="0" w:line="240" w:lineRule="auto"/>
        <w:ind w:firstLine="709"/>
        <w:jc w:val="both"/>
        <w:outlineLvl w:val="0"/>
        <w:rPr>
          <w:rFonts w:ascii="Times New Roman" w:eastAsia="Times New Roman" w:hAnsi="Times New Roman"/>
          <w:bCs/>
          <w:iCs/>
          <w:sz w:val="26"/>
          <w:szCs w:val="26"/>
          <w:lang w:eastAsia="ru-RU"/>
        </w:rPr>
      </w:pPr>
      <w:r w:rsidRPr="005E6667">
        <w:rPr>
          <w:rFonts w:ascii="Times New Roman" w:hAnsi="Times New Roman" w:cs="Times New Roman"/>
          <w:color w:val="000000" w:themeColor="text1"/>
          <w:sz w:val="26"/>
          <w:szCs w:val="26"/>
        </w:rPr>
        <w:t xml:space="preserve">Подпрограмма </w:t>
      </w:r>
      <w:r w:rsidRPr="005E6667">
        <w:rPr>
          <w:rFonts w:ascii="Times New Roman" w:hAnsi="Times New Roman"/>
          <w:bCs/>
          <w:sz w:val="26"/>
          <w:szCs w:val="26"/>
          <w:lang w:eastAsia="ru-RU"/>
        </w:rPr>
        <w:t>«</w:t>
      </w:r>
      <w:r w:rsidRPr="005E6667">
        <w:rPr>
          <w:rFonts w:ascii="Times New Roman" w:eastAsia="Times New Roman" w:hAnsi="Times New Roman"/>
          <w:bCs/>
          <w:iCs/>
          <w:sz w:val="26"/>
          <w:szCs w:val="26"/>
          <w:lang w:eastAsia="ru-RU"/>
        </w:rPr>
        <w:t>Развитие системы начального общего, основного общего, среднего общего образования»</w:t>
      </w:r>
      <w:r>
        <w:rPr>
          <w:rFonts w:ascii="Times New Roman" w:eastAsia="Times New Roman" w:hAnsi="Times New Roman"/>
          <w:bCs/>
          <w:iCs/>
          <w:sz w:val="26"/>
          <w:szCs w:val="26"/>
          <w:lang w:eastAsia="ru-RU"/>
        </w:rPr>
        <w:t xml:space="preserve"> будет реализована в один этап в течение 2016 – 2018 годов.</w:t>
      </w:r>
    </w:p>
    <w:p w:rsidR="004311AA" w:rsidRDefault="004311AA"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A02FDC">
        <w:rPr>
          <w:rFonts w:ascii="Times New Roman" w:hAnsi="Times New Roman" w:cs="Times New Roman"/>
          <w:color w:val="000000" w:themeColor="text1"/>
          <w:sz w:val="26"/>
          <w:szCs w:val="26"/>
        </w:rPr>
        <w:t xml:space="preserve">Оценка эффективности подпрограммы будет осуществляться на основе анализа достижения целевых показателей, представленных в таблице № </w:t>
      </w:r>
      <w:r w:rsidR="00AC60CD" w:rsidRPr="00A02FDC">
        <w:rPr>
          <w:rFonts w:ascii="Times New Roman" w:hAnsi="Times New Roman" w:cs="Times New Roman"/>
          <w:color w:val="000000" w:themeColor="text1"/>
          <w:sz w:val="26"/>
          <w:szCs w:val="26"/>
        </w:rPr>
        <w:t>2</w:t>
      </w:r>
      <w:r w:rsidRPr="00A02FDC">
        <w:rPr>
          <w:rFonts w:ascii="Times New Roman" w:hAnsi="Times New Roman" w:cs="Times New Roman"/>
          <w:color w:val="000000" w:themeColor="text1"/>
          <w:sz w:val="26"/>
          <w:szCs w:val="26"/>
        </w:rPr>
        <w:t>.</w:t>
      </w:r>
      <w:r w:rsidR="005C075F">
        <w:rPr>
          <w:rFonts w:ascii="Times New Roman" w:hAnsi="Times New Roman" w:cs="Times New Roman"/>
          <w:color w:val="000000" w:themeColor="text1"/>
          <w:sz w:val="26"/>
          <w:szCs w:val="26"/>
        </w:rPr>
        <w:t>2</w:t>
      </w:r>
    </w:p>
    <w:p w:rsidR="005C075F" w:rsidRDefault="005C075F" w:rsidP="008A6CAE">
      <w:pPr>
        <w:autoSpaceDE w:val="0"/>
        <w:autoSpaceDN w:val="0"/>
        <w:adjustRightInd w:val="0"/>
        <w:spacing w:after="0" w:line="240" w:lineRule="auto"/>
        <w:jc w:val="center"/>
        <w:rPr>
          <w:rFonts w:ascii="Times New Roman" w:eastAsia="Calibri" w:hAnsi="Times New Roman" w:cs="Times New Roman"/>
          <w:b/>
          <w:i/>
          <w:sz w:val="26"/>
          <w:szCs w:val="26"/>
          <w:lang w:eastAsia="ru-RU"/>
        </w:rPr>
        <w:sectPr w:rsidR="005C075F" w:rsidSect="006F2537">
          <w:pgSz w:w="11900" w:h="16800"/>
          <w:pgMar w:top="851" w:right="1134" w:bottom="1134" w:left="1701" w:header="720" w:footer="720" w:gutter="0"/>
          <w:cols w:space="720"/>
          <w:noEndnote/>
          <w:docGrid w:linePitch="299"/>
        </w:sectPr>
      </w:pPr>
    </w:p>
    <w:p w:rsidR="005C075F" w:rsidRPr="005C075F" w:rsidRDefault="005C075F" w:rsidP="008A6CAE">
      <w:pPr>
        <w:autoSpaceDE w:val="0"/>
        <w:autoSpaceDN w:val="0"/>
        <w:adjustRightInd w:val="0"/>
        <w:spacing w:after="0" w:line="240" w:lineRule="auto"/>
        <w:ind w:left="12744"/>
        <w:jc w:val="center"/>
        <w:outlineLvl w:val="0"/>
        <w:rPr>
          <w:rFonts w:ascii="Times New Roman" w:eastAsia="Calibri" w:hAnsi="Times New Roman" w:cs="Times New Roman"/>
          <w:b/>
          <w:bCs/>
          <w:sz w:val="26"/>
          <w:szCs w:val="26"/>
        </w:rPr>
      </w:pPr>
      <w:r>
        <w:rPr>
          <w:rFonts w:ascii="Times New Roman" w:eastAsia="Calibri" w:hAnsi="Times New Roman" w:cs="Times New Roman"/>
          <w:bCs/>
          <w:i/>
          <w:sz w:val="26"/>
          <w:szCs w:val="26"/>
          <w:lang w:eastAsia="ru-RU"/>
        </w:rPr>
        <w:lastRenderedPageBreak/>
        <w:t>Таблица № 2.2</w:t>
      </w:r>
    </w:p>
    <w:p w:rsidR="005C075F" w:rsidRDefault="005C075F" w:rsidP="008A6CAE">
      <w:pPr>
        <w:autoSpaceDE w:val="0"/>
        <w:autoSpaceDN w:val="0"/>
        <w:adjustRightInd w:val="0"/>
        <w:spacing w:after="0" w:line="240" w:lineRule="auto"/>
        <w:jc w:val="center"/>
        <w:rPr>
          <w:rFonts w:ascii="Times New Roman" w:eastAsia="Calibri" w:hAnsi="Times New Roman" w:cs="Times New Roman"/>
          <w:b/>
          <w:i/>
          <w:sz w:val="26"/>
          <w:szCs w:val="26"/>
          <w:lang w:eastAsia="ru-RU"/>
        </w:rPr>
      </w:pPr>
    </w:p>
    <w:p w:rsidR="005C075F" w:rsidRPr="00C81713" w:rsidRDefault="005C075F" w:rsidP="008A6CAE">
      <w:pPr>
        <w:autoSpaceDE w:val="0"/>
        <w:autoSpaceDN w:val="0"/>
        <w:adjustRightInd w:val="0"/>
        <w:spacing w:after="0" w:line="240" w:lineRule="auto"/>
        <w:jc w:val="center"/>
        <w:rPr>
          <w:rFonts w:ascii="Times New Roman" w:eastAsia="Calibri" w:hAnsi="Times New Roman" w:cs="Times New Roman"/>
          <w:b/>
          <w:i/>
          <w:sz w:val="26"/>
          <w:szCs w:val="26"/>
          <w:lang w:eastAsia="ru-RU"/>
        </w:rPr>
      </w:pPr>
      <w:r w:rsidRPr="00C81713">
        <w:rPr>
          <w:rFonts w:ascii="Times New Roman" w:eastAsia="Calibri" w:hAnsi="Times New Roman" w:cs="Times New Roman"/>
          <w:b/>
          <w:i/>
          <w:sz w:val="26"/>
          <w:szCs w:val="26"/>
          <w:lang w:eastAsia="ru-RU"/>
        </w:rPr>
        <w:t xml:space="preserve">Целевые показатели эффективности реализации муниципальной </w:t>
      </w:r>
      <w:r>
        <w:rPr>
          <w:rFonts w:ascii="Times New Roman" w:eastAsia="Calibri" w:hAnsi="Times New Roman" w:cs="Times New Roman"/>
          <w:b/>
          <w:i/>
          <w:sz w:val="26"/>
          <w:szCs w:val="26"/>
          <w:lang w:eastAsia="ru-RU"/>
        </w:rPr>
        <w:t>под</w:t>
      </w:r>
      <w:r w:rsidRPr="00C81713">
        <w:rPr>
          <w:rFonts w:ascii="Times New Roman" w:eastAsia="Calibri" w:hAnsi="Times New Roman" w:cs="Times New Roman"/>
          <w:b/>
          <w:i/>
          <w:sz w:val="26"/>
          <w:szCs w:val="26"/>
          <w:lang w:eastAsia="ru-RU"/>
        </w:rPr>
        <w:t>программы</w:t>
      </w:r>
    </w:p>
    <w:p w:rsidR="005C075F" w:rsidRPr="005821F2" w:rsidRDefault="005C075F" w:rsidP="008A6CAE">
      <w:pPr>
        <w:autoSpaceDE w:val="0"/>
        <w:autoSpaceDN w:val="0"/>
        <w:adjustRightInd w:val="0"/>
        <w:spacing w:after="0" w:line="240" w:lineRule="auto"/>
        <w:ind w:left="12036" w:firstLine="709"/>
        <w:jc w:val="both"/>
        <w:rPr>
          <w:rFonts w:ascii="Times New Roman" w:eastAsia="Calibri" w:hAnsi="Times New Roman" w:cs="Times New Roman"/>
          <w:i/>
          <w:sz w:val="24"/>
          <w:szCs w:val="24"/>
          <w:lang w:eastAsia="ru-RU"/>
        </w:rPr>
      </w:pPr>
    </w:p>
    <w:tbl>
      <w:tblPr>
        <w:tblStyle w:val="aa"/>
        <w:tblW w:w="5329" w:type="pct"/>
        <w:tblInd w:w="-459" w:type="dxa"/>
        <w:tblLayout w:type="fixed"/>
        <w:tblLook w:val="04A0" w:firstRow="1" w:lastRow="0" w:firstColumn="1" w:lastColumn="0" w:noHBand="0" w:noVBand="1"/>
      </w:tblPr>
      <w:tblGrid>
        <w:gridCol w:w="568"/>
        <w:gridCol w:w="5953"/>
        <w:gridCol w:w="3829"/>
        <w:gridCol w:w="1134"/>
        <w:gridCol w:w="849"/>
        <w:gridCol w:w="711"/>
        <w:gridCol w:w="708"/>
        <w:gridCol w:w="708"/>
        <w:gridCol w:w="708"/>
        <w:gridCol w:w="852"/>
      </w:tblGrid>
      <w:tr w:rsidR="005C075F" w:rsidRPr="00526D09" w:rsidTr="0066217B">
        <w:trPr>
          <w:trHeight w:val="615"/>
        </w:trPr>
        <w:tc>
          <w:tcPr>
            <w:tcW w:w="177" w:type="pct"/>
            <w:vMerge w:val="restart"/>
            <w:shd w:val="clear" w:color="auto" w:fill="auto"/>
          </w:tcPr>
          <w:p w:rsidR="005C075F" w:rsidRPr="00526D09" w:rsidRDefault="005C075F"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 xml:space="preserve">№ </w:t>
            </w:r>
            <w:proofErr w:type="gramStart"/>
            <w:r w:rsidRPr="00526D09">
              <w:rPr>
                <w:rFonts w:ascii="Times New Roman" w:eastAsia="Calibri" w:hAnsi="Times New Roman" w:cs="Times New Roman"/>
                <w:sz w:val="23"/>
                <w:szCs w:val="23"/>
                <w:lang w:eastAsia="ru-RU"/>
              </w:rPr>
              <w:t>п</w:t>
            </w:r>
            <w:proofErr w:type="gramEnd"/>
            <w:r w:rsidRPr="00526D09">
              <w:rPr>
                <w:rFonts w:ascii="Times New Roman" w:eastAsia="Calibri" w:hAnsi="Times New Roman" w:cs="Times New Roman"/>
                <w:sz w:val="23"/>
                <w:szCs w:val="23"/>
                <w:lang w:eastAsia="ru-RU"/>
              </w:rPr>
              <w:t>/п</w:t>
            </w:r>
          </w:p>
        </w:tc>
        <w:tc>
          <w:tcPr>
            <w:tcW w:w="1858" w:type="pct"/>
            <w:vMerge w:val="restart"/>
          </w:tcPr>
          <w:p w:rsidR="005C075F" w:rsidRPr="00526D09" w:rsidRDefault="005C075F"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Наименование программы, наименование показателя</w:t>
            </w:r>
          </w:p>
        </w:tc>
        <w:tc>
          <w:tcPr>
            <w:tcW w:w="1195" w:type="pct"/>
            <w:vMerge w:val="restart"/>
          </w:tcPr>
          <w:p w:rsidR="005C075F" w:rsidRPr="00526D09" w:rsidRDefault="005C075F"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Источник получения информации</w:t>
            </w:r>
          </w:p>
        </w:tc>
        <w:tc>
          <w:tcPr>
            <w:tcW w:w="354" w:type="pct"/>
            <w:vMerge w:val="restart"/>
          </w:tcPr>
          <w:p w:rsidR="005C075F" w:rsidRPr="00526D09" w:rsidRDefault="005C075F"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Единица измерения</w:t>
            </w:r>
          </w:p>
        </w:tc>
        <w:tc>
          <w:tcPr>
            <w:tcW w:w="1416" w:type="pct"/>
            <w:gridSpan w:val="6"/>
          </w:tcPr>
          <w:p w:rsidR="005C075F" w:rsidRPr="00526D09" w:rsidRDefault="005C075F"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Значение показателей эффективности</w:t>
            </w:r>
          </w:p>
        </w:tc>
      </w:tr>
      <w:tr w:rsidR="0066217B" w:rsidRPr="00526D09" w:rsidTr="0066217B">
        <w:trPr>
          <w:trHeight w:val="480"/>
        </w:trPr>
        <w:tc>
          <w:tcPr>
            <w:tcW w:w="177" w:type="pct"/>
            <w:vMerge/>
            <w:shd w:val="clear" w:color="auto" w:fill="auto"/>
          </w:tcPr>
          <w:p w:rsidR="005C075F" w:rsidRPr="00526D09" w:rsidRDefault="005C075F" w:rsidP="008A6CAE">
            <w:pPr>
              <w:autoSpaceDE w:val="0"/>
              <w:autoSpaceDN w:val="0"/>
              <w:adjustRightInd w:val="0"/>
              <w:jc w:val="center"/>
              <w:rPr>
                <w:rFonts w:ascii="Times New Roman" w:eastAsia="Calibri" w:hAnsi="Times New Roman" w:cs="Times New Roman"/>
                <w:sz w:val="23"/>
                <w:szCs w:val="23"/>
                <w:lang w:eastAsia="ru-RU"/>
              </w:rPr>
            </w:pPr>
          </w:p>
        </w:tc>
        <w:tc>
          <w:tcPr>
            <w:tcW w:w="1858" w:type="pct"/>
            <w:vMerge/>
          </w:tcPr>
          <w:p w:rsidR="005C075F" w:rsidRPr="00526D09" w:rsidRDefault="005C075F" w:rsidP="008A6CAE">
            <w:pPr>
              <w:autoSpaceDE w:val="0"/>
              <w:autoSpaceDN w:val="0"/>
              <w:adjustRightInd w:val="0"/>
              <w:jc w:val="center"/>
              <w:rPr>
                <w:rFonts w:ascii="Times New Roman" w:eastAsia="Calibri" w:hAnsi="Times New Roman" w:cs="Times New Roman"/>
                <w:sz w:val="23"/>
                <w:szCs w:val="23"/>
                <w:lang w:eastAsia="ru-RU"/>
              </w:rPr>
            </w:pPr>
          </w:p>
        </w:tc>
        <w:tc>
          <w:tcPr>
            <w:tcW w:w="1195" w:type="pct"/>
            <w:vMerge/>
          </w:tcPr>
          <w:p w:rsidR="005C075F" w:rsidRPr="00526D09" w:rsidRDefault="005C075F" w:rsidP="008A6CAE">
            <w:pPr>
              <w:autoSpaceDE w:val="0"/>
              <w:autoSpaceDN w:val="0"/>
              <w:adjustRightInd w:val="0"/>
              <w:jc w:val="center"/>
              <w:rPr>
                <w:rFonts w:ascii="Times New Roman" w:eastAsia="Calibri" w:hAnsi="Times New Roman" w:cs="Times New Roman"/>
                <w:sz w:val="23"/>
                <w:szCs w:val="23"/>
                <w:lang w:eastAsia="ru-RU"/>
              </w:rPr>
            </w:pPr>
          </w:p>
        </w:tc>
        <w:tc>
          <w:tcPr>
            <w:tcW w:w="354" w:type="pct"/>
            <w:vMerge/>
          </w:tcPr>
          <w:p w:rsidR="005C075F" w:rsidRPr="00526D09" w:rsidRDefault="005C075F" w:rsidP="008A6CAE">
            <w:pPr>
              <w:autoSpaceDE w:val="0"/>
              <w:autoSpaceDN w:val="0"/>
              <w:adjustRightInd w:val="0"/>
              <w:jc w:val="center"/>
              <w:rPr>
                <w:rFonts w:ascii="Times New Roman" w:eastAsia="Calibri" w:hAnsi="Times New Roman" w:cs="Times New Roman"/>
                <w:sz w:val="23"/>
                <w:szCs w:val="23"/>
                <w:lang w:eastAsia="ru-RU"/>
              </w:rPr>
            </w:pPr>
          </w:p>
        </w:tc>
        <w:tc>
          <w:tcPr>
            <w:tcW w:w="265" w:type="pct"/>
          </w:tcPr>
          <w:p w:rsidR="005C075F" w:rsidRPr="00526D09" w:rsidRDefault="005C075F"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2014 год</w:t>
            </w:r>
          </w:p>
        </w:tc>
        <w:tc>
          <w:tcPr>
            <w:tcW w:w="222" w:type="pct"/>
          </w:tcPr>
          <w:p w:rsidR="005C075F" w:rsidRPr="00526D09" w:rsidRDefault="005C075F"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2015 год</w:t>
            </w:r>
          </w:p>
        </w:tc>
        <w:tc>
          <w:tcPr>
            <w:tcW w:w="221" w:type="pct"/>
          </w:tcPr>
          <w:p w:rsidR="005C075F" w:rsidRPr="00526D09" w:rsidRDefault="005C075F"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2016 год</w:t>
            </w:r>
          </w:p>
        </w:tc>
        <w:tc>
          <w:tcPr>
            <w:tcW w:w="221" w:type="pct"/>
          </w:tcPr>
          <w:p w:rsidR="005C075F" w:rsidRPr="00526D09" w:rsidRDefault="005C075F"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2017 год</w:t>
            </w:r>
          </w:p>
        </w:tc>
        <w:tc>
          <w:tcPr>
            <w:tcW w:w="221" w:type="pct"/>
          </w:tcPr>
          <w:p w:rsidR="005C075F" w:rsidRPr="00526D09" w:rsidRDefault="005C075F"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2018 год</w:t>
            </w:r>
          </w:p>
        </w:tc>
        <w:tc>
          <w:tcPr>
            <w:tcW w:w="266" w:type="pct"/>
          </w:tcPr>
          <w:p w:rsidR="005C075F" w:rsidRPr="00526D09" w:rsidRDefault="005C075F"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 xml:space="preserve">Итого </w:t>
            </w:r>
          </w:p>
          <w:p w:rsidR="005C075F" w:rsidRPr="00526D09" w:rsidRDefault="005C075F"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 xml:space="preserve">2016 </w:t>
            </w:r>
            <w:r>
              <w:rPr>
                <w:rFonts w:ascii="Times New Roman" w:eastAsia="Calibri" w:hAnsi="Times New Roman" w:cs="Times New Roman"/>
                <w:sz w:val="23"/>
                <w:szCs w:val="23"/>
                <w:lang w:eastAsia="ru-RU"/>
              </w:rPr>
              <w:t>-</w:t>
            </w:r>
            <w:r w:rsidRPr="00526D09">
              <w:rPr>
                <w:rFonts w:ascii="Times New Roman" w:eastAsia="Calibri" w:hAnsi="Times New Roman" w:cs="Times New Roman"/>
                <w:sz w:val="23"/>
                <w:szCs w:val="23"/>
                <w:lang w:eastAsia="ru-RU"/>
              </w:rPr>
              <w:t xml:space="preserve"> 2018 годы</w:t>
            </w:r>
          </w:p>
        </w:tc>
      </w:tr>
    </w:tbl>
    <w:tbl>
      <w:tblPr>
        <w:tblW w:w="16018"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954"/>
        <w:gridCol w:w="3827"/>
        <w:gridCol w:w="1134"/>
        <w:gridCol w:w="851"/>
        <w:gridCol w:w="708"/>
        <w:gridCol w:w="709"/>
        <w:gridCol w:w="709"/>
        <w:gridCol w:w="709"/>
        <w:gridCol w:w="850"/>
      </w:tblGrid>
      <w:tr w:rsidR="005C075F" w:rsidRPr="00526D09" w:rsidTr="0066217B">
        <w:trPr>
          <w:trHeight w:val="276"/>
        </w:trPr>
        <w:tc>
          <w:tcPr>
            <w:tcW w:w="6521" w:type="dxa"/>
            <w:gridSpan w:val="2"/>
            <w:tcBorders>
              <w:top w:val="single" w:sz="4" w:space="0" w:color="auto"/>
              <w:bottom w:val="single" w:sz="4" w:space="0" w:color="auto"/>
              <w:right w:val="single" w:sz="4" w:space="0" w:color="auto"/>
            </w:tcBorders>
          </w:tcPr>
          <w:p w:rsidR="005C075F" w:rsidRPr="00526D09" w:rsidRDefault="005C075F" w:rsidP="008A6CAE">
            <w:pPr>
              <w:autoSpaceDE w:val="0"/>
              <w:autoSpaceDN w:val="0"/>
              <w:adjustRightInd w:val="0"/>
              <w:spacing w:after="0" w:line="240" w:lineRule="auto"/>
              <w:outlineLvl w:val="0"/>
              <w:rPr>
                <w:rFonts w:ascii="Times New Roman" w:eastAsia="Calibri" w:hAnsi="Times New Roman" w:cs="Times New Roman"/>
                <w:b/>
                <w:bCs/>
                <w:i/>
                <w:sz w:val="23"/>
                <w:szCs w:val="23"/>
              </w:rPr>
            </w:pPr>
            <w:r w:rsidRPr="00526D09">
              <w:rPr>
                <w:rFonts w:ascii="Times New Roman" w:eastAsia="Calibri" w:hAnsi="Times New Roman" w:cs="Times New Roman"/>
                <w:b/>
                <w:bCs/>
                <w:i/>
                <w:sz w:val="23"/>
                <w:szCs w:val="23"/>
              </w:rPr>
              <w:t xml:space="preserve">Подпрограмма 2 </w:t>
            </w:r>
            <w:r w:rsidRPr="00526D09">
              <w:rPr>
                <w:rFonts w:ascii="Times New Roman" w:hAnsi="Times New Roman" w:cs="Times New Roman"/>
                <w:b/>
                <w:bCs/>
                <w:i/>
                <w:iCs/>
                <w:sz w:val="23"/>
                <w:szCs w:val="23"/>
              </w:rPr>
              <w:t>«Развитие системы начального общего, основного общего, среднего общего образования»</w:t>
            </w:r>
          </w:p>
        </w:tc>
        <w:tc>
          <w:tcPr>
            <w:tcW w:w="3827" w:type="dxa"/>
            <w:tcBorders>
              <w:top w:val="single" w:sz="4" w:space="0" w:color="auto"/>
              <w:left w:val="single" w:sz="4" w:space="0" w:color="auto"/>
              <w:bottom w:val="single" w:sz="4" w:space="0" w:color="auto"/>
              <w:right w:val="single" w:sz="4" w:space="0" w:color="auto"/>
            </w:tcBorders>
          </w:tcPr>
          <w:p w:rsidR="005C075F" w:rsidRPr="00526D09" w:rsidRDefault="005C075F"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p>
        </w:tc>
        <w:tc>
          <w:tcPr>
            <w:tcW w:w="5670" w:type="dxa"/>
            <w:gridSpan w:val="7"/>
            <w:tcBorders>
              <w:top w:val="single" w:sz="4" w:space="0" w:color="auto"/>
              <w:left w:val="single" w:sz="4" w:space="0" w:color="auto"/>
              <w:bottom w:val="single" w:sz="4" w:space="0" w:color="auto"/>
            </w:tcBorders>
          </w:tcPr>
          <w:p w:rsidR="005C075F" w:rsidRPr="00526D09" w:rsidRDefault="005C075F" w:rsidP="008A6CAE">
            <w:pPr>
              <w:spacing w:after="0" w:line="240" w:lineRule="auto"/>
              <w:rPr>
                <w:rFonts w:ascii="Times New Roman" w:eastAsia="Calibri" w:hAnsi="Times New Roman" w:cs="Times New Roman"/>
                <w:sz w:val="23"/>
                <w:szCs w:val="23"/>
              </w:rPr>
            </w:pPr>
          </w:p>
        </w:tc>
      </w:tr>
      <w:tr w:rsidR="00B700EA" w:rsidRPr="00526D09" w:rsidTr="0066217B">
        <w:trPr>
          <w:trHeight w:val="130"/>
        </w:trPr>
        <w:tc>
          <w:tcPr>
            <w:tcW w:w="567" w:type="dxa"/>
            <w:tcBorders>
              <w:top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w:t>
            </w:r>
          </w:p>
        </w:tc>
        <w:tc>
          <w:tcPr>
            <w:tcW w:w="595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spacing w:after="0" w:line="240" w:lineRule="auto"/>
              <w:rPr>
                <w:rFonts w:ascii="Times New Roman" w:hAnsi="Times New Roman" w:cs="Times New Roman"/>
                <w:sz w:val="23"/>
                <w:szCs w:val="23"/>
              </w:rPr>
            </w:pPr>
            <w:r w:rsidRPr="00526D09">
              <w:rPr>
                <w:rFonts w:ascii="Times New Roman" w:hAnsi="Times New Roman" w:cs="Times New Roman"/>
                <w:sz w:val="23"/>
                <w:szCs w:val="23"/>
              </w:rPr>
              <w:t xml:space="preserve">Доля обучающихся общеобразовательных организаций, проходящих </w:t>
            </w:r>
            <w:proofErr w:type="gramStart"/>
            <w:r w:rsidRPr="00526D09">
              <w:rPr>
                <w:rFonts w:ascii="Times New Roman" w:hAnsi="Times New Roman" w:cs="Times New Roman"/>
                <w:sz w:val="23"/>
                <w:szCs w:val="23"/>
              </w:rPr>
              <w:t>обучение по</w:t>
            </w:r>
            <w:proofErr w:type="gramEnd"/>
            <w:r w:rsidRPr="00526D09">
              <w:rPr>
                <w:rFonts w:ascii="Times New Roman" w:hAnsi="Times New Roman" w:cs="Times New Roman"/>
                <w:sz w:val="23"/>
                <w:szCs w:val="23"/>
              </w:rPr>
              <w:t xml:space="preserve"> новым стандартам, к общему числу обучающихся </w:t>
            </w:r>
          </w:p>
        </w:tc>
        <w:tc>
          <w:tcPr>
            <w:tcW w:w="3827" w:type="dxa"/>
            <w:tcBorders>
              <w:top w:val="single" w:sz="4" w:space="0" w:color="auto"/>
              <w:left w:val="single" w:sz="4" w:space="0" w:color="auto"/>
              <w:bottom w:val="single" w:sz="4" w:space="0" w:color="auto"/>
              <w:right w:val="single" w:sz="4" w:space="0" w:color="auto"/>
            </w:tcBorders>
          </w:tcPr>
          <w:p w:rsidR="00B700EA"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Статистический отчёт </w:t>
            </w:r>
          </w:p>
          <w:p w:rsidR="00B700EA" w:rsidRPr="00A82D3E"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ОШ-1</w:t>
            </w: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36,5</w:t>
            </w:r>
          </w:p>
        </w:tc>
        <w:tc>
          <w:tcPr>
            <w:tcW w:w="70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47,1</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52</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64</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64</w:t>
            </w:r>
          </w:p>
        </w:tc>
        <w:tc>
          <w:tcPr>
            <w:tcW w:w="850" w:type="dxa"/>
            <w:tcBorders>
              <w:top w:val="single" w:sz="4" w:space="0" w:color="auto"/>
              <w:left w:val="single" w:sz="4" w:space="0" w:color="auto"/>
              <w:bottom w:val="single" w:sz="4" w:space="0" w:color="auto"/>
            </w:tcBorders>
            <w:shd w:val="clear" w:color="auto" w:fill="auto"/>
          </w:tcPr>
          <w:p w:rsidR="00B700EA" w:rsidRPr="00526D09" w:rsidRDefault="00B700EA" w:rsidP="008A6CAE">
            <w:pPr>
              <w:spacing w:after="0" w:line="240" w:lineRule="auto"/>
              <w:rPr>
                <w:rFonts w:ascii="Times New Roman" w:eastAsia="Calibri" w:hAnsi="Times New Roman" w:cs="Times New Roman"/>
                <w:sz w:val="23"/>
                <w:szCs w:val="23"/>
              </w:rPr>
            </w:pPr>
            <w:r w:rsidRPr="00526D09">
              <w:rPr>
                <w:rFonts w:ascii="Times New Roman" w:eastAsia="Calibri" w:hAnsi="Times New Roman" w:cs="Times New Roman"/>
                <w:sz w:val="23"/>
                <w:szCs w:val="23"/>
              </w:rPr>
              <w:t>64</w:t>
            </w:r>
          </w:p>
        </w:tc>
      </w:tr>
      <w:tr w:rsidR="00B700EA" w:rsidRPr="00526D09" w:rsidTr="0066217B">
        <w:trPr>
          <w:trHeight w:val="130"/>
        </w:trPr>
        <w:tc>
          <w:tcPr>
            <w:tcW w:w="567" w:type="dxa"/>
            <w:tcBorders>
              <w:top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w:t>
            </w:r>
          </w:p>
        </w:tc>
        <w:tc>
          <w:tcPr>
            <w:tcW w:w="595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rPr>
                <w:rFonts w:ascii="Times New Roman" w:hAnsi="Times New Roman" w:cs="Times New Roman"/>
                <w:sz w:val="23"/>
                <w:szCs w:val="23"/>
                <w:lang w:eastAsia="ru-RU"/>
              </w:rPr>
            </w:pPr>
            <w:r w:rsidRPr="00526D09">
              <w:rPr>
                <w:rFonts w:ascii="Times New Roman" w:hAnsi="Times New Roman" w:cs="Times New Roman"/>
                <w:sz w:val="23"/>
                <w:szCs w:val="23"/>
                <w:lang w:eastAsia="ru-RU"/>
              </w:rPr>
              <w:t xml:space="preserve">Обеспечение общеобразовательных организаций финансовыми ресурсами в расчёте на 1 </w:t>
            </w:r>
            <w:proofErr w:type="gramStart"/>
            <w:r w:rsidRPr="00526D09">
              <w:rPr>
                <w:rFonts w:ascii="Times New Roman" w:hAnsi="Times New Roman" w:cs="Times New Roman"/>
                <w:sz w:val="23"/>
                <w:szCs w:val="23"/>
                <w:lang w:eastAsia="ru-RU"/>
              </w:rPr>
              <w:t>обучающегося</w:t>
            </w:r>
            <w:proofErr w:type="gramEnd"/>
            <w:r w:rsidRPr="00526D09">
              <w:rPr>
                <w:rFonts w:ascii="Times New Roman" w:hAnsi="Times New Roman" w:cs="Times New Roman"/>
                <w:sz w:val="23"/>
                <w:szCs w:val="23"/>
                <w:lang w:eastAsia="ru-RU"/>
              </w:rPr>
              <w:t xml:space="preserve"> </w:t>
            </w:r>
          </w:p>
        </w:tc>
        <w:tc>
          <w:tcPr>
            <w:tcW w:w="3827" w:type="dxa"/>
            <w:tcBorders>
              <w:top w:val="single" w:sz="4" w:space="0" w:color="auto"/>
              <w:left w:val="single" w:sz="4" w:space="0" w:color="auto"/>
              <w:bottom w:val="single" w:sz="4" w:space="0" w:color="auto"/>
              <w:right w:val="single" w:sz="4" w:space="0" w:color="auto"/>
            </w:tcBorders>
          </w:tcPr>
          <w:p w:rsidR="00B700EA" w:rsidRPr="00A82D3E"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Методика расчёта нормативных затрат на оказание образовательными организациями МО «Город Майкоп» образовательных услуг и нормативных затрат на содержание имущества образовательных организаций МО «Город Майкоп»</w:t>
            </w: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тыс. руб.</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31,0</w:t>
            </w:r>
          </w:p>
        </w:tc>
        <w:tc>
          <w:tcPr>
            <w:tcW w:w="70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33,0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35,0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37,0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39,0</w:t>
            </w:r>
          </w:p>
        </w:tc>
        <w:tc>
          <w:tcPr>
            <w:tcW w:w="850" w:type="dxa"/>
            <w:tcBorders>
              <w:top w:val="single" w:sz="4" w:space="0" w:color="auto"/>
              <w:left w:val="single" w:sz="4" w:space="0" w:color="auto"/>
              <w:bottom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Pr>
                <w:rFonts w:ascii="Times New Roman" w:eastAsia="Calibri" w:hAnsi="Times New Roman" w:cs="Times New Roman"/>
                <w:sz w:val="23"/>
                <w:szCs w:val="23"/>
                <w:lang w:eastAsia="ru-RU"/>
              </w:rPr>
              <w:t>111</w:t>
            </w:r>
            <w:r w:rsidRPr="00526D09">
              <w:rPr>
                <w:rFonts w:ascii="Times New Roman" w:eastAsia="Calibri" w:hAnsi="Times New Roman" w:cs="Times New Roman"/>
                <w:sz w:val="23"/>
                <w:szCs w:val="23"/>
                <w:lang w:eastAsia="ru-RU"/>
              </w:rPr>
              <w:t>,0</w:t>
            </w:r>
          </w:p>
        </w:tc>
      </w:tr>
      <w:tr w:rsidR="00B700EA" w:rsidRPr="00526D09" w:rsidTr="0066217B">
        <w:trPr>
          <w:trHeight w:val="130"/>
        </w:trPr>
        <w:tc>
          <w:tcPr>
            <w:tcW w:w="567" w:type="dxa"/>
            <w:tcBorders>
              <w:top w:val="nil"/>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w:t>
            </w:r>
          </w:p>
        </w:tc>
        <w:tc>
          <w:tcPr>
            <w:tcW w:w="5954" w:type="dxa"/>
            <w:tcBorders>
              <w:top w:val="nil"/>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rPr>
                <w:rFonts w:ascii="Times New Roman" w:eastAsia="Calibri" w:hAnsi="Times New Roman" w:cs="Times New Roman"/>
                <w:sz w:val="23"/>
                <w:szCs w:val="23"/>
                <w:highlight w:val="lightGray"/>
                <w:lang w:eastAsia="ru-RU"/>
              </w:rPr>
            </w:pPr>
            <w:r w:rsidRPr="00526D09">
              <w:rPr>
                <w:rFonts w:ascii="Times New Roman" w:hAnsi="Times New Roman" w:cs="Times New Roman"/>
                <w:sz w:val="23"/>
                <w:szCs w:val="23"/>
                <w:lang w:eastAsia="ru-RU"/>
              </w:rPr>
              <w:t xml:space="preserve">Отношение средней заработной платы педагогических работников общеобразовательных организаций к средней заработной плате по РА </w:t>
            </w:r>
          </w:p>
        </w:tc>
        <w:tc>
          <w:tcPr>
            <w:tcW w:w="3827" w:type="dxa"/>
            <w:tcBorders>
              <w:top w:val="single" w:sz="4" w:space="0" w:color="auto"/>
              <w:left w:val="single" w:sz="4" w:space="0" w:color="auto"/>
              <w:bottom w:val="single" w:sz="4" w:space="0" w:color="auto"/>
              <w:right w:val="single" w:sz="4" w:space="0" w:color="auto"/>
            </w:tcBorders>
          </w:tcPr>
          <w:p w:rsidR="00B700EA" w:rsidRPr="00A82D3E"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План мероприятий («дорожная карта») РА «Изменения в отраслях социальной сферы, направленные на повышение эффективности образования и науки»</w:t>
            </w: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70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850" w:type="dxa"/>
            <w:tcBorders>
              <w:top w:val="single" w:sz="4" w:space="0" w:color="auto"/>
              <w:left w:val="single" w:sz="4" w:space="0" w:color="auto"/>
              <w:bottom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r>
      <w:tr w:rsidR="00B700EA" w:rsidRPr="00526D09" w:rsidTr="0066217B">
        <w:trPr>
          <w:trHeight w:val="130"/>
        </w:trPr>
        <w:tc>
          <w:tcPr>
            <w:tcW w:w="567" w:type="dxa"/>
            <w:tcBorders>
              <w:top w:val="nil"/>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4.</w:t>
            </w:r>
          </w:p>
        </w:tc>
        <w:tc>
          <w:tcPr>
            <w:tcW w:w="5954" w:type="dxa"/>
            <w:tcBorders>
              <w:top w:val="nil"/>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rPr>
                <w:rFonts w:ascii="Times New Roman" w:eastAsia="Calibri" w:hAnsi="Times New Roman" w:cs="Times New Roman"/>
                <w:sz w:val="23"/>
                <w:szCs w:val="23"/>
                <w:highlight w:val="lightGray"/>
                <w:lang w:eastAsia="ru-RU"/>
              </w:rPr>
            </w:pPr>
            <w:r w:rsidRPr="00526D09">
              <w:rPr>
                <w:rFonts w:ascii="Times New Roman" w:hAnsi="Times New Roman" w:cs="Times New Roman"/>
                <w:sz w:val="23"/>
                <w:szCs w:val="23"/>
                <w:lang w:eastAsia="ru-RU"/>
              </w:rPr>
              <w:t xml:space="preserve">Доля обучающихся из многодетных семей и находящихся в трудной жизненной ситуации, получающих горячее питание, к общему числу обучающихся из многодетных семей и находящихся в трудной жизненной ситуации </w:t>
            </w:r>
          </w:p>
        </w:tc>
        <w:tc>
          <w:tcPr>
            <w:tcW w:w="3827" w:type="dxa"/>
            <w:tcBorders>
              <w:top w:val="single" w:sz="4" w:space="0" w:color="auto"/>
              <w:left w:val="single" w:sz="4" w:space="0" w:color="auto"/>
              <w:bottom w:val="single" w:sz="4" w:space="0" w:color="auto"/>
              <w:right w:val="single" w:sz="4" w:space="0" w:color="auto"/>
            </w:tcBorders>
          </w:tcPr>
          <w:p w:rsidR="00B700EA"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proofErr w:type="gramStart"/>
            <w:r>
              <w:rPr>
                <w:rFonts w:ascii="Times New Roman" w:eastAsia="Calibri" w:hAnsi="Times New Roman" w:cs="Times New Roman"/>
                <w:lang w:eastAsia="ru-RU"/>
              </w:rPr>
              <w:t>Результаты мониторинга</w:t>
            </w:r>
            <w:r w:rsidRPr="00A82D3E">
              <w:rPr>
                <w:rFonts w:ascii="Times New Roman" w:hAnsi="Times New Roman" w:cs="Times New Roman"/>
                <w:lang w:eastAsia="ru-RU"/>
              </w:rPr>
              <w:t xml:space="preserve"> обучающихся из многодетных семей и находящихся в трудной жизненной ситуации</w:t>
            </w:r>
            <w:r>
              <w:rPr>
                <w:rFonts w:ascii="Times New Roman" w:hAnsi="Times New Roman" w:cs="Times New Roman"/>
                <w:lang w:eastAsia="ru-RU"/>
              </w:rPr>
              <w:t xml:space="preserve"> по общеобразовательным организациям</w:t>
            </w:r>
            <w:r>
              <w:rPr>
                <w:rFonts w:ascii="Times New Roman" w:eastAsia="Calibri" w:hAnsi="Times New Roman" w:cs="Times New Roman"/>
                <w:lang w:eastAsia="ru-RU"/>
              </w:rPr>
              <w:t xml:space="preserve"> </w:t>
            </w:r>
            <w:proofErr w:type="gramEnd"/>
          </w:p>
          <w:p w:rsidR="0066217B" w:rsidRPr="00A82D3E" w:rsidRDefault="0066217B" w:rsidP="008A6CAE">
            <w:pPr>
              <w:autoSpaceDE w:val="0"/>
              <w:autoSpaceDN w:val="0"/>
              <w:adjustRightInd w:val="0"/>
              <w:spacing w:after="0" w:line="240" w:lineRule="auto"/>
              <w:jc w:val="center"/>
              <w:rPr>
                <w:rFonts w:ascii="Times New Roman" w:eastAsia="Calibri"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70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850" w:type="dxa"/>
            <w:tcBorders>
              <w:top w:val="single" w:sz="4" w:space="0" w:color="auto"/>
              <w:left w:val="single" w:sz="4" w:space="0" w:color="auto"/>
              <w:bottom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r>
      <w:tr w:rsidR="00B700EA" w:rsidRPr="00526D09" w:rsidTr="0066217B">
        <w:trPr>
          <w:trHeight w:val="70"/>
        </w:trPr>
        <w:tc>
          <w:tcPr>
            <w:tcW w:w="567"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lastRenderedPageBreak/>
              <w:t>5.</w:t>
            </w:r>
          </w:p>
        </w:tc>
        <w:tc>
          <w:tcPr>
            <w:tcW w:w="595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rPr>
                <w:rFonts w:ascii="Times New Roman" w:hAnsi="Times New Roman" w:cs="Times New Roman"/>
                <w:sz w:val="23"/>
                <w:szCs w:val="23"/>
                <w:lang w:eastAsia="ru-RU"/>
              </w:rPr>
            </w:pPr>
            <w:r w:rsidRPr="00526D09">
              <w:rPr>
                <w:rFonts w:ascii="Times New Roman" w:hAnsi="Times New Roman" w:cs="Times New Roman"/>
                <w:sz w:val="23"/>
                <w:szCs w:val="23"/>
                <w:lang w:eastAsia="ru-RU"/>
              </w:rPr>
              <w:t>Доля общеобразовательных организаций, соответствующих современным требованиям, к общему числу общеобразовательных организаций</w:t>
            </w:r>
          </w:p>
        </w:tc>
        <w:tc>
          <w:tcPr>
            <w:tcW w:w="3827" w:type="dxa"/>
            <w:vMerge w:val="restart"/>
            <w:tcBorders>
              <w:top w:val="single" w:sz="4" w:space="0" w:color="auto"/>
              <w:left w:val="single" w:sz="4" w:space="0" w:color="auto"/>
              <w:right w:val="single" w:sz="4" w:space="0" w:color="auto"/>
            </w:tcBorders>
          </w:tcPr>
          <w:p w:rsidR="00B700EA"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p>
          <w:p w:rsidR="00B700EA"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p>
          <w:p w:rsidR="00B700EA"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Статистический отчёт </w:t>
            </w:r>
          </w:p>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Pr>
                <w:rFonts w:ascii="Times New Roman" w:eastAsia="Calibri" w:hAnsi="Times New Roman" w:cs="Times New Roman"/>
                <w:lang w:eastAsia="ru-RU"/>
              </w:rPr>
              <w:t>ОШ-1</w:t>
            </w: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92,5</w:t>
            </w:r>
          </w:p>
        </w:tc>
        <w:tc>
          <w:tcPr>
            <w:tcW w:w="70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93,0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93,5</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94,0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94,5</w:t>
            </w:r>
          </w:p>
        </w:tc>
        <w:tc>
          <w:tcPr>
            <w:tcW w:w="850" w:type="dxa"/>
            <w:tcBorders>
              <w:top w:val="single" w:sz="4" w:space="0" w:color="auto"/>
              <w:left w:val="single" w:sz="4" w:space="0" w:color="auto"/>
              <w:bottom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94,5</w:t>
            </w:r>
          </w:p>
        </w:tc>
      </w:tr>
      <w:tr w:rsidR="00B700EA" w:rsidRPr="00526D09" w:rsidTr="0066217B">
        <w:trPr>
          <w:trHeight w:val="70"/>
        </w:trPr>
        <w:tc>
          <w:tcPr>
            <w:tcW w:w="567" w:type="dxa"/>
            <w:tcBorders>
              <w:top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6</w:t>
            </w:r>
          </w:p>
        </w:tc>
        <w:tc>
          <w:tcPr>
            <w:tcW w:w="595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rPr>
                <w:rFonts w:ascii="Times New Roman" w:hAnsi="Times New Roman" w:cs="Times New Roman"/>
                <w:sz w:val="23"/>
                <w:szCs w:val="23"/>
                <w:lang w:eastAsia="ru-RU"/>
              </w:rPr>
            </w:pPr>
            <w:r w:rsidRPr="00526D09">
              <w:rPr>
                <w:rFonts w:ascii="Times New Roman" w:hAnsi="Times New Roman" w:cs="Times New Roman"/>
                <w:sz w:val="23"/>
                <w:szCs w:val="23"/>
              </w:rPr>
              <w:t xml:space="preserve">Доля общеобразовательных организаций, в которых созданы </w:t>
            </w:r>
            <w:proofErr w:type="spellStart"/>
            <w:r w:rsidRPr="00526D09">
              <w:rPr>
                <w:rFonts w:ascii="Times New Roman" w:hAnsi="Times New Roman" w:cs="Times New Roman"/>
                <w:sz w:val="23"/>
                <w:szCs w:val="23"/>
              </w:rPr>
              <w:t>здоровьесберегающие</w:t>
            </w:r>
            <w:proofErr w:type="spellEnd"/>
            <w:r w:rsidRPr="00526D09">
              <w:rPr>
                <w:rFonts w:ascii="Times New Roman" w:hAnsi="Times New Roman" w:cs="Times New Roman"/>
                <w:sz w:val="23"/>
                <w:szCs w:val="23"/>
              </w:rPr>
              <w:t xml:space="preserve"> и безопасные условия для обучающихся, </w:t>
            </w:r>
            <w:r w:rsidRPr="00526D09">
              <w:rPr>
                <w:rFonts w:ascii="Times New Roman" w:hAnsi="Times New Roman" w:cs="Times New Roman"/>
                <w:sz w:val="23"/>
                <w:szCs w:val="23"/>
                <w:lang w:eastAsia="ru-RU"/>
              </w:rPr>
              <w:t>к общему числу общеобразовательных организаций</w:t>
            </w:r>
            <w:r w:rsidRPr="00526D09">
              <w:rPr>
                <w:rFonts w:ascii="Times New Roman" w:hAnsi="Times New Roman" w:cs="Times New Roman"/>
                <w:sz w:val="23"/>
                <w:szCs w:val="23"/>
              </w:rPr>
              <w:t xml:space="preserve">  </w:t>
            </w:r>
          </w:p>
        </w:tc>
        <w:tc>
          <w:tcPr>
            <w:tcW w:w="3827" w:type="dxa"/>
            <w:vMerge/>
            <w:tcBorders>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96</w:t>
            </w:r>
          </w:p>
        </w:tc>
        <w:tc>
          <w:tcPr>
            <w:tcW w:w="70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98</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850" w:type="dxa"/>
            <w:tcBorders>
              <w:top w:val="single" w:sz="4" w:space="0" w:color="auto"/>
              <w:left w:val="single" w:sz="4" w:space="0" w:color="auto"/>
              <w:bottom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r>
      <w:tr w:rsidR="00B700EA" w:rsidRPr="00526D09" w:rsidTr="0066217B">
        <w:trPr>
          <w:trHeight w:val="70"/>
        </w:trPr>
        <w:tc>
          <w:tcPr>
            <w:tcW w:w="567" w:type="dxa"/>
            <w:tcBorders>
              <w:top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7.</w:t>
            </w:r>
          </w:p>
        </w:tc>
        <w:tc>
          <w:tcPr>
            <w:tcW w:w="595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rPr>
                <w:rFonts w:ascii="Times New Roman" w:hAnsi="Times New Roman" w:cs="Times New Roman"/>
                <w:sz w:val="23"/>
                <w:szCs w:val="23"/>
                <w:lang w:eastAsia="ru-RU"/>
              </w:rPr>
            </w:pPr>
            <w:r w:rsidRPr="00526D09">
              <w:rPr>
                <w:rFonts w:ascii="Times New Roman" w:hAnsi="Times New Roman" w:cs="Times New Roman"/>
                <w:sz w:val="23"/>
                <w:szCs w:val="23"/>
              </w:rPr>
              <w:t xml:space="preserve">Доля обучающихся, ставших победителями и призёрами мероприятий муниципального, регионального и федерального уровней, к общему числу обучающихся, принимающих участие в мероприятиях муниципального, регионального и федерального уровней </w:t>
            </w:r>
          </w:p>
        </w:tc>
        <w:tc>
          <w:tcPr>
            <w:tcW w:w="3827" w:type="dxa"/>
            <w:tcBorders>
              <w:top w:val="single" w:sz="4" w:space="0" w:color="auto"/>
              <w:left w:val="single" w:sz="4" w:space="0" w:color="auto"/>
              <w:bottom w:val="single" w:sz="4" w:space="0" w:color="auto"/>
              <w:right w:val="single" w:sz="4" w:space="0" w:color="auto"/>
            </w:tcBorders>
          </w:tcPr>
          <w:p w:rsidR="00B700EA" w:rsidRPr="00A82D3E"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Результаты мониторинга участия детей в олимпиадах</w:t>
            </w: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48</w:t>
            </w:r>
          </w:p>
        </w:tc>
        <w:tc>
          <w:tcPr>
            <w:tcW w:w="70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48,5</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49,0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49,1</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49,2</w:t>
            </w:r>
          </w:p>
        </w:tc>
        <w:tc>
          <w:tcPr>
            <w:tcW w:w="850" w:type="dxa"/>
            <w:tcBorders>
              <w:top w:val="single" w:sz="4" w:space="0" w:color="auto"/>
              <w:left w:val="single" w:sz="4" w:space="0" w:color="auto"/>
              <w:bottom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49,2</w:t>
            </w:r>
          </w:p>
        </w:tc>
      </w:tr>
      <w:tr w:rsidR="00B700EA" w:rsidRPr="00526D09" w:rsidTr="0066217B">
        <w:trPr>
          <w:trHeight w:val="70"/>
        </w:trPr>
        <w:tc>
          <w:tcPr>
            <w:tcW w:w="567" w:type="dxa"/>
            <w:tcBorders>
              <w:top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8.</w:t>
            </w:r>
          </w:p>
        </w:tc>
        <w:tc>
          <w:tcPr>
            <w:tcW w:w="595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rPr>
                <w:rFonts w:ascii="Times New Roman" w:hAnsi="Times New Roman" w:cs="Times New Roman"/>
                <w:sz w:val="23"/>
                <w:szCs w:val="23"/>
                <w:lang w:eastAsia="ru-RU"/>
              </w:rPr>
            </w:pPr>
            <w:r w:rsidRPr="00526D09">
              <w:rPr>
                <w:rFonts w:ascii="Times New Roman" w:hAnsi="Times New Roman" w:cs="Times New Roman"/>
                <w:sz w:val="23"/>
                <w:szCs w:val="23"/>
              </w:rPr>
              <w:t xml:space="preserve">Доля обучающихся, </w:t>
            </w:r>
            <w:proofErr w:type="gramStart"/>
            <w:r w:rsidRPr="00526D09">
              <w:rPr>
                <w:rFonts w:ascii="Times New Roman" w:hAnsi="Times New Roman" w:cs="Times New Roman"/>
                <w:sz w:val="23"/>
                <w:szCs w:val="23"/>
              </w:rPr>
              <w:t>которым</w:t>
            </w:r>
            <w:proofErr w:type="gramEnd"/>
            <w:r w:rsidRPr="00526D09">
              <w:rPr>
                <w:rFonts w:ascii="Times New Roman" w:hAnsi="Times New Roman" w:cs="Times New Roman"/>
                <w:sz w:val="23"/>
                <w:szCs w:val="23"/>
              </w:rPr>
              <w:t xml:space="preserve"> обеспечена возможность социализации в ходе проведения городских мероприятий </w:t>
            </w:r>
          </w:p>
        </w:tc>
        <w:tc>
          <w:tcPr>
            <w:tcW w:w="3827" w:type="dxa"/>
            <w:tcBorders>
              <w:top w:val="single" w:sz="4" w:space="0" w:color="auto"/>
              <w:left w:val="single" w:sz="4" w:space="0" w:color="auto"/>
              <w:bottom w:val="single" w:sz="4" w:space="0" w:color="auto"/>
              <w:right w:val="single" w:sz="4" w:space="0" w:color="auto"/>
            </w:tcBorders>
          </w:tcPr>
          <w:p w:rsidR="00B700EA" w:rsidRPr="00A82D3E"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Приказы Комитета по образованию</w:t>
            </w: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4,8</w:t>
            </w:r>
          </w:p>
        </w:tc>
        <w:tc>
          <w:tcPr>
            <w:tcW w:w="70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5,0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5,2</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5,4</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5,6</w:t>
            </w:r>
          </w:p>
        </w:tc>
        <w:tc>
          <w:tcPr>
            <w:tcW w:w="850" w:type="dxa"/>
            <w:tcBorders>
              <w:top w:val="single" w:sz="4" w:space="0" w:color="auto"/>
              <w:left w:val="single" w:sz="4" w:space="0" w:color="auto"/>
              <w:bottom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5,6</w:t>
            </w:r>
          </w:p>
        </w:tc>
      </w:tr>
      <w:tr w:rsidR="00B700EA" w:rsidRPr="00526D09" w:rsidTr="0066217B">
        <w:trPr>
          <w:trHeight w:val="70"/>
        </w:trPr>
        <w:tc>
          <w:tcPr>
            <w:tcW w:w="567" w:type="dxa"/>
            <w:tcBorders>
              <w:top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w:t>
            </w:r>
          </w:p>
        </w:tc>
        <w:tc>
          <w:tcPr>
            <w:tcW w:w="595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rPr>
                <w:rFonts w:ascii="Times New Roman" w:hAnsi="Times New Roman" w:cs="Times New Roman"/>
                <w:sz w:val="23"/>
                <w:szCs w:val="23"/>
              </w:rPr>
            </w:pPr>
            <w:r w:rsidRPr="00526D09">
              <w:rPr>
                <w:rFonts w:ascii="Times New Roman" w:hAnsi="Times New Roman" w:cs="Times New Roman"/>
                <w:sz w:val="23"/>
                <w:szCs w:val="23"/>
                <w:lang w:eastAsia="ru-RU"/>
              </w:rPr>
              <w:t xml:space="preserve">Доля школьников, получающих горячее питание в рамках пребывания в летнем лагере на базе образовательных организаций, к общему числу школьников в лагере </w:t>
            </w:r>
          </w:p>
        </w:tc>
        <w:tc>
          <w:tcPr>
            <w:tcW w:w="3827" w:type="dxa"/>
            <w:tcBorders>
              <w:top w:val="single" w:sz="4" w:space="0" w:color="auto"/>
              <w:left w:val="single" w:sz="4" w:space="0" w:color="auto"/>
              <w:bottom w:val="single" w:sz="4" w:space="0" w:color="auto"/>
              <w:right w:val="single" w:sz="4" w:space="0" w:color="auto"/>
            </w:tcBorders>
          </w:tcPr>
          <w:p w:rsidR="00B700EA" w:rsidRPr="00A82D3E"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Результаты мониторинга выполнения муниципального задания</w:t>
            </w: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70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850" w:type="dxa"/>
            <w:tcBorders>
              <w:top w:val="single" w:sz="4" w:space="0" w:color="auto"/>
              <w:left w:val="single" w:sz="4" w:space="0" w:color="auto"/>
              <w:bottom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r>
      <w:tr w:rsidR="00B700EA" w:rsidRPr="00526D09" w:rsidTr="0066217B">
        <w:trPr>
          <w:trHeight w:val="70"/>
        </w:trPr>
        <w:tc>
          <w:tcPr>
            <w:tcW w:w="567" w:type="dxa"/>
            <w:tcBorders>
              <w:top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w:t>
            </w:r>
          </w:p>
        </w:tc>
        <w:tc>
          <w:tcPr>
            <w:tcW w:w="595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rPr>
                <w:rFonts w:ascii="Times New Roman" w:hAnsi="Times New Roman" w:cs="Times New Roman"/>
                <w:sz w:val="23"/>
                <w:szCs w:val="23"/>
              </w:rPr>
            </w:pPr>
            <w:r w:rsidRPr="00526D09">
              <w:rPr>
                <w:rFonts w:ascii="Times New Roman" w:hAnsi="Times New Roman" w:cs="Times New Roman"/>
                <w:sz w:val="23"/>
                <w:szCs w:val="23"/>
                <w:lang w:eastAsia="ru-RU"/>
              </w:rPr>
              <w:t xml:space="preserve">Число школьников, временно трудоустроенных в школьные трудовые бригады </w:t>
            </w:r>
          </w:p>
        </w:tc>
        <w:tc>
          <w:tcPr>
            <w:tcW w:w="3827" w:type="dxa"/>
            <w:tcBorders>
              <w:top w:val="single" w:sz="4" w:space="0" w:color="auto"/>
              <w:left w:val="single" w:sz="4" w:space="0" w:color="auto"/>
              <w:bottom w:val="single" w:sz="4" w:space="0" w:color="auto"/>
              <w:right w:val="single" w:sz="4" w:space="0" w:color="auto"/>
            </w:tcBorders>
          </w:tcPr>
          <w:p w:rsidR="00B700EA" w:rsidRPr="00A82D3E"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Договор с ГКУ РА «ЦЗН города Майкопа» о временном трудоустройстве несовершеннолетних граждан в возрасте 14-18 лет</w:t>
            </w: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чел.</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662</w:t>
            </w:r>
          </w:p>
        </w:tc>
        <w:tc>
          <w:tcPr>
            <w:tcW w:w="70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671</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680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680</w:t>
            </w:r>
          </w:p>
        </w:tc>
        <w:tc>
          <w:tcPr>
            <w:tcW w:w="709"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680</w:t>
            </w:r>
          </w:p>
        </w:tc>
        <w:tc>
          <w:tcPr>
            <w:tcW w:w="850" w:type="dxa"/>
            <w:tcBorders>
              <w:top w:val="single" w:sz="4" w:space="0" w:color="auto"/>
              <w:left w:val="single" w:sz="4" w:space="0" w:color="auto"/>
              <w:bottom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Pr>
                <w:rFonts w:ascii="Times New Roman" w:eastAsia="Calibri" w:hAnsi="Times New Roman" w:cs="Times New Roman"/>
                <w:sz w:val="23"/>
                <w:szCs w:val="23"/>
                <w:lang w:eastAsia="ru-RU"/>
              </w:rPr>
              <w:t>2040</w:t>
            </w:r>
          </w:p>
        </w:tc>
      </w:tr>
    </w:tbl>
    <w:p w:rsidR="005C075F" w:rsidRDefault="005C075F" w:rsidP="008A6CAE">
      <w:pPr>
        <w:autoSpaceDE w:val="0"/>
        <w:autoSpaceDN w:val="0"/>
        <w:adjustRightInd w:val="0"/>
        <w:spacing w:after="0" w:line="240" w:lineRule="auto"/>
        <w:jc w:val="both"/>
        <w:rPr>
          <w:rFonts w:ascii="Times New Roman" w:hAnsi="Times New Roman" w:cs="Times New Roman"/>
          <w:color w:val="000000" w:themeColor="text1"/>
          <w:sz w:val="26"/>
          <w:szCs w:val="26"/>
        </w:rPr>
        <w:sectPr w:rsidR="005C075F" w:rsidSect="005C075F">
          <w:pgSz w:w="16800" w:h="11900" w:orient="landscape"/>
          <w:pgMar w:top="1134" w:right="1134" w:bottom="1701" w:left="851" w:header="720" w:footer="720" w:gutter="0"/>
          <w:cols w:space="720"/>
          <w:noEndnote/>
          <w:docGrid w:linePitch="299"/>
        </w:sectPr>
      </w:pPr>
    </w:p>
    <w:p w:rsidR="005C075F" w:rsidRDefault="005C075F" w:rsidP="008A6CAE">
      <w:pPr>
        <w:autoSpaceDE w:val="0"/>
        <w:autoSpaceDN w:val="0"/>
        <w:adjustRightInd w:val="0"/>
        <w:spacing w:after="0" w:line="240" w:lineRule="auto"/>
        <w:ind w:left="12744"/>
        <w:jc w:val="center"/>
        <w:outlineLvl w:val="0"/>
        <w:rPr>
          <w:rFonts w:ascii="Times New Roman" w:eastAsia="Calibri" w:hAnsi="Times New Roman" w:cs="Times New Roman"/>
          <w:b/>
          <w:bCs/>
          <w:sz w:val="26"/>
          <w:szCs w:val="26"/>
        </w:rPr>
      </w:pPr>
      <w:r>
        <w:rPr>
          <w:rFonts w:ascii="Times New Roman" w:eastAsia="Calibri" w:hAnsi="Times New Roman" w:cs="Times New Roman"/>
          <w:bCs/>
          <w:i/>
          <w:sz w:val="26"/>
          <w:szCs w:val="26"/>
          <w:lang w:eastAsia="ru-RU"/>
        </w:rPr>
        <w:lastRenderedPageBreak/>
        <w:t>Таблица № 2.3</w:t>
      </w:r>
    </w:p>
    <w:p w:rsidR="00AC60CD" w:rsidRPr="00A02FDC" w:rsidRDefault="00AC60CD" w:rsidP="008A6CAE">
      <w:pPr>
        <w:pStyle w:val="a3"/>
        <w:numPr>
          <w:ilvl w:val="0"/>
          <w:numId w:val="1"/>
        </w:numPr>
        <w:tabs>
          <w:tab w:val="left" w:pos="567"/>
          <w:tab w:val="left" w:pos="709"/>
        </w:tabs>
        <w:autoSpaceDE w:val="0"/>
        <w:autoSpaceDN w:val="0"/>
        <w:adjustRightInd w:val="0"/>
        <w:spacing w:after="0" w:line="240" w:lineRule="auto"/>
        <w:ind w:left="0" w:firstLine="0"/>
        <w:jc w:val="center"/>
        <w:rPr>
          <w:rFonts w:ascii="Times New Roman" w:hAnsi="Times New Roman"/>
          <w:b/>
          <w:sz w:val="26"/>
          <w:szCs w:val="26"/>
          <w:lang w:eastAsia="ru-RU"/>
        </w:rPr>
      </w:pPr>
      <w:r w:rsidRPr="00A02FDC">
        <w:rPr>
          <w:rFonts w:ascii="Times New Roman" w:hAnsi="Times New Roman"/>
          <w:b/>
          <w:sz w:val="26"/>
          <w:szCs w:val="26"/>
          <w:lang w:eastAsia="ru-RU"/>
        </w:rPr>
        <w:t>Обобщённая характеристика основных мероприятий подпрограммы</w:t>
      </w:r>
    </w:p>
    <w:p w:rsidR="00AC60CD" w:rsidRPr="00A02FDC" w:rsidRDefault="00AC60CD" w:rsidP="008A6CAE">
      <w:pPr>
        <w:autoSpaceDE w:val="0"/>
        <w:autoSpaceDN w:val="0"/>
        <w:adjustRightInd w:val="0"/>
        <w:spacing w:after="0" w:line="240" w:lineRule="auto"/>
        <w:ind w:firstLine="567"/>
        <w:jc w:val="both"/>
        <w:rPr>
          <w:rFonts w:ascii="Times New Roman" w:hAnsi="Times New Roman"/>
          <w:sz w:val="26"/>
          <w:szCs w:val="26"/>
          <w:lang w:eastAsia="ru-RU"/>
        </w:rPr>
      </w:pPr>
    </w:p>
    <w:p w:rsidR="00AC60CD" w:rsidRDefault="00AC60CD" w:rsidP="008A6CAE">
      <w:pPr>
        <w:autoSpaceDE w:val="0"/>
        <w:autoSpaceDN w:val="0"/>
        <w:adjustRightInd w:val="0"/>
        <w:spacing w:after="0" w:line="240" w:lineRule="auto"/>
        <w:ind w:firstLine="567"/>
        <w:jc w:val="both"/>
        <w:rPr>
          <w:rFonts w:ascii="Times New Roman" w:eastAsia="Times New Roman" w:hAnsi="Times New Roman"/>
          <w:bCs/>
          <w:iCs/>
          <w:sz w:val="26"/>
          <w:szCs w:val="26"/>
          <w:lang w:eastAsia="ru-RU"/>
        </w:rPr>
      </w:pPr>
      <w:r w:rsidRPr="00A02FDC">
        <w:rPr>
          <w:rFonts w:ascii="Times New Roman" w:hAnsi="Times New Roman"/>
          <w:sz w:val="26"/>
          <w:szCs w:val="26"/>
          <w:lang w:eastAsia="ru-RU"/>
        </w:rPr>
        <w:t>Для достижения указанных целей и решения задач подпрограммы «</w:t>
      </w:r>
      <w:r w:rsidRPr="00A02FDC">
        <w:rPr>
          <w:rFonts w:ascii="Times New Roman" w:eastAsia="Times New Roman" w:hAnsi="Times New Roman"/>
          <w:bCs/>
          <w:iCs/>
          <w:sz w:val="26"/>
          <w:szCs w:val="26"/>
          <w:lang w:eastAsia="ru-RU"/>
        </w:rPr>
        <w:t>Развитие системы начального общего, основного общего, среднего общего образования» планируется реализация мероприятий по следующим направлениям расходов:</w:t>
      </w:r>
    </w:p>
    <w:p w:rsidR="005C075F" w:rsidRDefault="005C075F" w:rsidP="008A6CAE">
      <w:pPr>
        <w:autoSpaceDE w:val="0"/>
        <w:autoSpaceDN w:val="0"/>
        <w:adjustRightInd w:val="0"/>
        <w:spacing w:after="0" w:line="240" w:lineRule="auto"/>
        <w:ind w:firstLine="567"/>
        <w:jc w:val="both"/>
        <w:rPr>
          <w:rFonts w:ascii="Times New Roman" w:eastAsia="Times New Roman" w:hAnsi="Times New Roman"/>
          <w:bCs/>
          <w:iCs/>
          <w:sz w:val="26"/>
          <w:szCs w:val="26"/>
          <w:lang w:eastAsia="ru-RU"/>
        </w:rPr>
      </w:pPr>
    </w:p>
    <w:tbl>
      <w:tblPr>
        <w:tblpPr w:leftFromText="180" w:rightFromText="180" w:bottomFromText="160" w:vertAnchor="text" w:horzAnchor="margin" w:tblpXSpec="center" w:tblpY="192"/>
        <w:tblW w:w="158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842"/>
        <w:gridCol w:w="1843"/>
        <w:gridCol w:w="993"/>
        <w:gridCol w:w="1842"/>
        <w:gridCol w:w="2552"/>
        <w:gridCol w:w="2409"/>
        <w:gridCol w:w="3828"/>
      </w:tblGrid>
      <w:tr w:rsidR="005C075F" w:rsidRPr="007B641C" w:rsidTr="009D6184">
        <w:tc>
          <w:tcPr>
            <w:tcW w:w="534" w:type="dxa"/>
            <w:tcBorders>
              <w:top w:val="single" w:sz="4" w:space="0" w:color="auto"/>
              <w:left w:val="single" w:sz="4" w:space="0" w:color="auto"/>
              <w:bottom w:val="single" w:sz="4" w:space="0" w:color="auto"/>
              <w:right w:val="single" w:sz="4" w:space="0" w:color="auto"/>
            </w:tcBorders>
            <w:hideMark/>
          </w:tcPr>
          <w:p w:rsidR="005C075F" w:rsidRPr="007B641C" w:rsidRDefault="005C075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 </w:t>
            </w:r>
            <w:proofErr w:type="gramStart"/>
            <w:r w:rsidRPr="007B641C">
              <w:rPr>
                <w:rFonts w:ascii="Times New Roman" w:eastAsia="Calibri" w:hAnsi="Times New Roman" w:cs="Times New Roman"/>
              </w:rPr>
              <w:t>п</w:t>
            </w:r>
            <w:proofErr w:type="gramEnd"/>
            <w:r w:rsidRPr="007B641C">
              <w:rPr>
                <w:rFonts w:ascii="Times New Roman" w:eastAsia="Calibri" w:hAnsi="Times New Roman" w:cs="Times New Roman"/>
              </w:rPr>
              <w:t>/п</w:t>
            </w:r>
          </w:p>
        </w:tc>
        <w:tc>
          <w:tcPr>
            <w:tcW w:w="1842" w:type="dxa"/>
            <w:tcBorders>
              <w:top w:val="single" w:sz="4" w:space="0" w:color="auto"/>
              <w:left w:val="single" w:sz="4" w:space="0" w:color="auto"/>
              <w:bottom w:val="single" w:sz="4" w:space="0" w:color="auto"/>
              <w:right w:val="single" w:sz="4" w:space="0" w:color="auto"/>
            </w:tcBorders>
          </w:tcPr>
          <w:p w:rsidR="005C075F" w:rsidRPr="007B641C" w:rsidRDefault="005C075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Наименование </w:t>
            </w:r>
          </w:p>
          <w:p w:rsidR="005C075F" w:rsidRPr="007B641C" w:rsidRDefault="005C075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подпрограммы, </w:t>
            </w:r>
          </w:p>
          <w:p w:rsidR="005C075F" w:rsidRPr="007B641C" w:rsidRDefault="005C075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основного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C075F" w:rsidRPr="007B641C" w:rsidRDefault="005C075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Ответственный исполнитель, участник</w:t>
            </w:r>
          </w:p>
        </w:tc>
        <w:tc>
          <w:tcPr>
            <w:tcW w:w="993" w:type="dxa"/>
            <w:tcBorders>
              <w:top w:val="single" w:sz="4" w:space="0" w:color="auto"/>
              <w:left w:val="single" w:sz="4" w:space="0" w:color="auto"/>
              <w:bottom w:val="single" w:sz="4" w:space="0" w:color="auto"/>
              <w:right w:val="single" w:sz="4" w:space="0" w:color="auto"/>
            </w:tcBorders>
            <w:hideMark/>
          </w:tcPr>
          <w:p w:rsidR="005C075F" w:rsidRPr="007B641C" w:rsidRDefault="005C075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Срок </w:t>
            </w:r>
          </w:p>
          <w:p w:rsidR="005C075F" w:rsidRPr="007B641C" w:rsidRDefault="005C075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выполнения</w:t>
            </w:r>
          </w:p>
        </w:tc>
        <w:tc>
          <w:tcPr>
            <w:tcW w:w="1842" w:type="dxa"/>
            <w:tcBorders>
              <w:top w:val="single" w:sz="4" w:space="0" w:color="auto"/>
              <w:left w:val="single" w:sz="4" w:space="0" w:color="auto"/>
              <w:bottom w:val="single" w:sz="4" w:space="0" w:color="auto"/>
              <w:right w:val="single" w:sz="4" w:space="0" w:color="auto"/>
            </w:tcBorders>
            <w:hideMark/>
          </w:tcPr>
          <w:p w:rsidR="005C075F" w:rsidRPr="007B641C" w:rsidRDefault="005C075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bCs/>
              </w:rPr>
              <w:t>Цели</w:t>
            </w:r>
          </w:p>
        </w:tc>
        <w:tc>
          <w:tcPr>
            <w:tcW w:w="2552" w:type="dxa"/>
            <w:tcBorders>
              <w:top w:val="single" w:sz="4" w:space="0" w:color="auto"/>
              <w:left w:val="single" w:sz="4" w:space="0" w:color="auto"/>
              <w:bottom w:val="single" w:sz="4" w:space="0" w:color="auto"/>
              <w:right w:val="single" w:sz="4" w:space="0" w:color="auto"/>
            </w:tcBorders>
            <w:hideMark/>
          </w:tcPr>
          <w:p w:rsidR="005C075F" w:rsidRPr="007B641C" w:rsidRDefault="005C075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bCs/>
              </w:rPr>
              <w:t>Задачи</w:t>
            </w:r>
          </w:p>
        </w:tc>
        <w:tc>
          <w:tcPr>
            <w:tcW w:w="2409" w:type="dxa"/>
            <w:tcBorders>
              <w:top w:val="single" w:sz="4" w:space="0" w:color="auto"/>
              <w:left w:val="single" w:sz="4" w:space="0" w:color="auto"/>
              <w:bottom w:val="single" w:sz="4" w:space="0" w:color="auto"/>
              <w:right w:val="single" w:sz="4" w:space="0" w:color="auto"/>
            </w:tcBorders>
            <w:hideMark/>
          </w:tcPr>
          <w:p w:rsidR="005C075F" w:rsidRPr="007B641C" w:rsidRDefault="005C075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Ожидаемый непосредственный</w:t>
            </w:r>
          </w:p>
          <w:p w:rsidR="005C075F" w:rsidRPr="007B641C" w:rsidRDefault="005C075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 результат</w:t>
            </w:r>
          </w:p>
        </w:tc>
        <w:tc>
          <w:tcPr>
            <w:tcW w:w="3828" w:type="dxa"/>
            <w:tcBorders>
              <w:top w:val="single" w:sz="4" w:space="0" w:color="auto"/>
              <w:left w:val="single" w:sz="4" w:space="0" w:color="auto"/>
              <w:bottom w:val="single" w:sz="4" w:space="0" w:color="auto"/>
              <w:right w:val="single" w:sz="4" w:space="0" w:color="auto"/>
            </w:tcBorders>
            <w:hideMark/>
          </w:tcPr>
          <w:p w:rsidR="005C075F" w:rsidRPr="007B641C" w:rsidRDefault="005C075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Связь с целевыми показателями </w:t>
            </w:r>
          </w:p>
          <w:p w:rsidR="005C075F" w:rsidRPr="007B641C" w:rsidRDefault="005C075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(индикаторами) подпрограммы</w:t>
            </w:r>
          </w:p>
        </w:tc>
      </w:tr>
      <w:tr w:rsidR="005C075F" w:rsidRPr="007B641C" w:rsidTr="009D6184">
        <w:trPr>
          <w:trHeight w:val="369"/>
        </w:trPr>
        <w:tc>
          <w:tcPr>
            <w:tcW w:w="534" w:type="dxa"/>
            <w:tcBorders>
              <w:top w:val="single" w:sz="4" w:space="0" w:color="auto"/>
              <w:left w:val="single" w:sz="4" w:space="0" w:color="auto"/>
              <w:bottom w:val="single" w:sz="4" w:space="0" w:color="auto"/>
              <w:right w:val="single" w:sz="4" w:space="0" w:color="auto"/>
            </w:tcBorders>
          </w:tcPr>
          <w:p w:rsidR="005C075F" w:rsidRPr="007B641C" w:rsidRDefault="005C075F" w:rsidP="008A6CAE">
            <w:pPr>
              <w:autoSpaceDE w:val="0"/>
              <w:autoSpaceDN w:val="0"/>
              <w:adjustRightInd w:val="0"/>
              <w:spacing w:after="0" w:line="240" w:lineRule="auto"/>
              <w:jc w:val="both"/>
              <w:rPr>
                <w:rFonts w:ascii="Times New Roman" w:eastAsia="Calibri" w:hAnsi="Times New Roman" w:cs="Times New Roman"/>
              </w:rPr>
            </w:pPr>
          </w:p>
        </w:tc>
        <w:tc>
          <w:tcPr>
            <w:tcW w:w="15309" w:type="dxa"/>
            <w:gridSpan w:val="7"/>
            <w:tcBorders>
              <w:top w:val="nil"/>
              <w:left w:val="nil"/>
              <w:bottom w:val="single" w:sz="4" w:space="0" w:color="auto"/>
              <w:right w:val="single" w:sz="4" w:space="0" w:color="auto"/>
            </w:tcBorders>
          </w:tcPr>
          <w:p w:rsidR="005C075F" w:rsidRPr="007B641C" w:rsidRDefault="005C075F" w:rsidP="008A6CAE">
            <w:pPr>
              <w:autoSpaceDE w:val="0"/>
              <w:autoSpaceDN w:val="0"/>
              <w:adjustRightInd w:val="0"/>
              <w:spacing w:after="0" w:line="240" w:lineRule="auto"/>
              <w:jc w:val="center"/>
              <w:outlineLvl w:val="0"/>
              <w:rPr>
                <w:rFonts w:ascii="Times New Roman" w:eastAsia="Calibri" w:hAnsi="Times New Roman" w:cs="Times New Roman"/>
                <w:b/>
                <w:bCs/>
              </w:rPr>
            </w:pPr>
            <w:r w:rsidRPr="007B641C">
              <w:rPr>
                <w:rFonts w:ascii="Times New Roman" w:eastAsia="Calibri" w:hAnsi="Times New Roman" w:cs="Times New Roman"/>
                <w:b/>
                <w:bCs/>
              </w:rPr>
              <w:t xml:space="preserve">Подпрограмма 2 </w:t>
            </w:r>
            <w:r w:rsidRPr="007B641C">
              <w:rPr>
                <w:rFonts w:ascii="Times New Roman" w:hAnsi="Times New Roman" w:cs="Times New Roman"/>
                <w:b/>
                <w:bCs/>
                <w:iCs/>
              </w:rPr>
              <w:t>«Развитие системы начального общего, основного общего, среднего общего образования»</w:t>
            </w:r>
          </w:p>
          <w:p w:rsidR="005C075F" w:rsidRPr="007B641C" w:rsidRDefault="005C075F" w:rsidP="008A6CAE">
            <w:pPr>
              <w:autoSpaceDE w:val="0"/>
              <w:autoSpaceDN w:val="0"/>
              <w:adjustRightInd w:val="0"/>
              <w:spacing w:after="0" w:line="240" w:lineRule="auto"/>
              <w:outlineLvl w:val="0"/>
              <w:rPr>
                <w:rFonts w:ascii="Times New Roman" w:eastAsia="Calibri" w:hAnsi="Times New Roman" w:cs="Times New Roman"/>
                <w:b/>
                <w:bCs/>
                <w:color w:val="26282F"/>
              </w:rPr>
            </w:pPr>
          </w:p>
        </w:tc>
      </w:tr>
      <w:tr w:rsidR="00040C8E" w:rsidRPr="007B641C" w:rsidTr="009D6184">
        <w:trPr>
          <w:trHeight w:val="277"/>
        </w:trPr>
        <w:tc>
          <w:tcPr>
            <w:tcW w:w="534"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jc w:val="both"/>
              <w:rPr>
                <w:rFonts w:ascii="Times New Roman" w:eastAsia="Calibri" w:hAnsi="Times New Roman" w:cs="Times New Roman"/>
              </w:rPr>
            </w:pPr>
            <w:r w:rsidRPr="007B641C">
              <w:rPr>
                <w:rFonts w:ascii="Times New Roman" w:eastAsia="Calibri" w:hAnsi="Times New Roman" w:cs="Times New Roman"/>
              </w:rPr>
              <w:t>2.1</w:t>
            </w:r>
          </w:p>
        </w:tc>
        <w:tc>
          <w:tcPr>
            <w:tcW w:w="1842"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spacing w:after="0" w:line="240" w:lineRule="auto"/>
              <w:rPr>
                <w:rFonts w:ascii="Times New Roman" w:hAnsi="Times New Roman" w:cs="Times New Roman"/>
                <w:bCs/>
              </w:rPr>
            </w:pPr>
            <w:r w:rsidRPr="007B641C">
              <w:rPr>
                <w:rFonts w:ascii="Times New Roman" w:hAnsi="Times New Roman" w:cs="Times New Roman"/>
                <w:bCs/>
              </w:rPr>
              <w:t>«</w:t>
            </w:r>
            <w:r>
              <w:rPr>
                <w:rFonts w:ascii="Times New Roman" w:hAnsi="Times New Roman" w:cs="Times New Roman"/>
                <w:bCs/>
              </w:rPr>
              <w:t xml:space="preserve">Предоставление качественного и доступного </w:t>
            </w:r>
            <w:r w:rsidRPr="007B641C">
              <w:rPr>
                <w:rFonts w:ascii="Times New Roman" w:hAnsi="Times New Roman" w:cs="Times New Roman"/>
                <w:bCs/>
              </w:rPr>
              <w:t>начального общего, основного общего, среднего общего образования»</w:t>
            </w:r>
          </w:p>
        </w:tc>
        <w:tc>
          <w:tcPr>
            <w:tcW w:w="1843"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Times New Roman" w:hAnsi="Times New Roman" w:cs="Times New Roman"/>
                <w:lang w:eastAsia="ru-RU"/>
              </w:rPr>
              <w:t>Комитет по образованию, образовательные организации, подведомственные Комитету по образованию</w:t>
            </w:r>
          </w:p>
        </w:tc>
        <w:tc>
          <w:tcPr>
            <w:tcW w:w="993"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t>2016-2018 годы</w:t>
            </w:r>
          </w:p>
        </w:tc>
        <w:tc>
          <w:tcPr>
            <w:tcW w:w="1842"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hAnsi="Times New Roman"/>
                <w:lang w:eastAsia="ru-RU"/>
              </w:rPr>
              <w:t>Создание условий для эффективной организации образовательного процесса</w:t>
            </w:r>
          </w:p>
        </w:tc>
        <w:tc>
          <w:tcPr>
            <w:tcW w:w="2552"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tabs>
                <w:tab w:val="left" w:pos="467"/>
              </w:tabs>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t xml:space="preserve">1. Обеспечение финансирования образовательной деятельности </w:t>
            </w:r>
          </w:p>
        </w:tc>
        <w:tc>
          <w:tcPr>
            <w:tcW w:w="2409"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spacing w:after="0" w:line="240" w:lineRule="auto"/>
              <w:rPr>
                <w:rFonts w:ascii="Times New Roman" w:hAnsi="Times New Roman" w:cs="Times New Roman"/>
              </w:rPr>
            </w:pPr>
            <w:r w:rsidRPr="007B641C">
              <w:rPr>
                <w:rFonts w:ascii="Times New Roman" w:hAnsi="Times New Roman" w:cs="Times New Roman"/>
              </w:rPr>
              <w:t>1. Внедрение новых подходов к обучению, направленных на развитие личности ребёнка</w:t>
            </w:r>
          </w:p>
          <w:p w:rsidR="00040C8E" w:rsidRPr="007B641C" w:rsidRDefault="00040C8E" w:rsidP="008A6CAE">
            <w:pPr>
              <w:spacing w:after="0" w:line="240" w:lineRule="auto"/>
              <w:rPr>
                <w:rFonts w:ascii="Times New Roman" w:hAnsi="Times New Roman" w:cs="Times New Roman"/>
              </w:rPr>
            </w:pPr>
            <w:r w:rsidRPr="007B641C">
              <w:rPr>
                <w:rFonts w:ascii="Times New Roman" w:hAnsi="Times New Roman" w:cs="Times New Roman"/>
                <w:lang w:eastAsia="ru-RU"/>
              </w:rPr>
              <w:t xml:space="preserve">2. Повышение заработной платы педагогических работников общеобразовательных организаций в соответствии с </w:t>
            </w:r>
            <w:r w:rsidRPr="007B641C">
              <w:rPr>
                <w:rFonts w:ascii="Times New Roman" w:hAnsi="Times New Roman" w:cs="Times New Roman"/>
              </w:rPr>
              <w:t>майскими Указами Президента РФ</w:t>
            </w:r>
          </w:p>
        </w:tc>
        <w:tc>
          <w:tcPr>
            <w:tcW w:w="3828" w:type="dxa"/>
            <w:tcBorders>
              <w:top w:val="nil"/>
              <w:left w:val="single" w:sz="4" w:space="0" w:color="auto"/>
              <w:bottom w:val="single" w:sz="4" w:space="0" w:color="auto"/>
              <w:right w:val="single" w:sz="4" w:space="0" w:color="auto"/>
            </w:tcBorders>
          </w:tcPr>
          <w:p w:rsidR="00040C8E" w:rsidRPr="007B641C" w:rsidRDefault="00040C8E" w:rsidP="008A6CAE">
            <w:pPr>
              <w:spacing w:after="0" w:line="240" w:lineRule="auto"/>
              <w:rPr>
                <w:rFonts w:ascii="Times New Roman" w:hAnsi="Times New Roman"/>
              </w:rPr>
            </w:pPr>
            <w:r w:rsidRPr="007B641C">
              <w:rPr>
                <w:rFonts w:ascii="Times New Roman" w:hAnsi="Times New Roman"/>
              </w:rPr>
              <w:t xml:space="preserve">1. Доля обучающихся </w:t>
            </w:r>
            <w:r w:rsidRPr="007B641C">
              <w:rPr>
                <w:rFonts w:ascii="Times New Roman" w:hAnsi="Times New Roman" w:cs="Times New Roman"/>
              </w:rPr>
              <w:t>общеобразовательных организаций</w:t>
            </w:r>
            <w:r w:rsidRPr="007B641C">
              <w:rPr>
                <w:rFonts w:ascii="Times New Roman" w:hAnsi="Times New Roman"/>
              </w:rPr>
              <w:t xml:space="preserve">, проходящих </w:t>
            </w:r>
            <w:proofErr w:type="gramStart"/>
            <w:r w:rsidRPr="007B641C">
              <w:rPr>
                <w:rFonts w:ascii="Times New Roman" w:hAnsi="Times New Roman"/>
              </w:rPr>
              <w:t>обучение по</w:t>
            </w:r>
            <w:proofErr w:type="gramEnd"/>
            <w:r w:rsidRPr="007B641C">
              <w:rPr>
                <w:rFonts w:ascii="Times New Roman" w:hAnsi="Times New Roman"/>
              </w:rPr>
              <w:t xml:space="preserve"> новым стандартам, к общему числу обучающихся </w:t>
            </w:r>
            <w:r w:rsidRPr="007B641C">
              <w:rPr>
                <w:rFonts w:ascii="Times New Roman" w:hAnsi="Times New Roman"/>
                <w:lang w:eastAsia="ru-RU"/>
              </w:rPr>
              <w:t>(2016 г. – 52%, 2017 г. – 64%, 2018 г. – 64%).</w:t>
            </w:r>
          </w:p>
          <w:p w:rsidR="00040C8E" w:rsidRPr="007B641C" w:rsidRDefault="00040C8E" w:rsidP="008A6CAE">
            <w:pPr>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t xml:space="preserve">2. Обеспечение общеобразовательных организаций финансовыми ресурсами в расчёте на 1 обучающегося </w:t>
            </w:r>
            <w:r w:rsidRPr="007B641C">
              <w:rPr>
                <w:rFonts w:ascii="Times New Roman" w:eastAsia="Times New Roman" w:hAnsi="Times New Roman"/>
                <w:bCs/>
                <w:color w:val="000000"/>
                <w:lang w:eastAsia="ru-RU"/>
              </w:rPr>
              <w:t>(</w:t>
            </w:r>
            <w:r w:rsidRPr="007B641C">
              <w:rPr>
                <w:rFonts w:ascii="Times New Roman" w:hAnsi="Times New Roman"/>
                <w:lang w:eastAsia="ru-RU"/>
              </w:rPr>
              <w:t>2016 г. – 35,0 тыс. руб.; 2017 г. – 37,0 тыс. руб.; 2018 г. – 39 ,0 тыс. руб.).</w:t>
            </w:r>
          </w:p>
          <w:p w:rsidR="00040C8E" w:rsidRPr="007B641C" w:rsidRDefault="00040C8E" w:rsidP="008A6CAE">
            <w:pPr>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t>3.Отношение средней заработной платы педагогических работников общеобразовательных организаций к средней заработной плате по РА (2016 г. – 100%, 2</w:t>
            </w:r>
            <w:r>
              <w:rPr>
                <w:rFonts w:ascii="Times New Roman" w:hAnsi="Times New Roman"/>
                <w:lang w:eastAsia="ru-RU"/>
              </w:rPr>
              <w:t>017 г. – 100%, 2018 г. – 100%).</w:t>
            </w:r>
          </w:p>
        </w:tc>
      </w:tr>
      <w:tr w:rsidR="00040C8E" w:rsidRPr="007B641C" w:rsidTr="009D6184">
        <w:trPr>
          <w:trHeight w:val="277"/>
        </w:trPr>
        <w:tc>
          <w:tcPr>
            <w:tcW w:w="534"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jc w:val="both"/>
              <w:rPr>
                <w:rFonts w:ascii="Times New Roman" w:eastAsia="Calibri" w:hAnsi="Times New Roman" w:cs="Times New Roman"/>
              </w:rPr>
            </w:pPr>
            <w:r w:rsidRPr="007B641C">
              <w:rPr>
                <w:rFonts w:ascii="Times New Roman" w:eastAsia="Calibri" w:hAnsi="Times New Roman" w:cs="Times New Roman"/>
              </w:rPr>
              <w:t>2.2</w:t>
            </w:r>
          </w:p>
        </w:tc>
        <w:tc>
          <w:tcPr>
            <w:tcW w:w="1842"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spacing w:after="0" w:line="240" w:lineRule="auto"/>
              <w:rPr>
                <w:rFonts w:ascii="Times New Roman" w:hAnsi="Times New Roman" w:cs="Times New Roman"/>
                <w:bCs/>
              </w:rPr>
            </w:pPr>
            <w:r w:rsidRPr="007B641C">
              <w:rPr>
                <w:rFonts w:ascii="Times New Roman" w:hAnsi="Times New Roman" w:cs="Times New Roman"/>
                <w:bCs/>
              </w:rPr>
              <w:t xml:space="preserve">«Развитие инфраструктуры системы  начального общего, основного общего, среднего общего </w:t>
            </w:r>
            <w:r w:rsidRPr="007B641C">
              <w:rPr>
                <w:rFonts w:ascii="Times New Roman" w:hAnsi="Times New Roman" w:cs="Times New Roman"/>
                <w:bCs/>
              </w:rPr>
              <w:lastRenderedPageBreak/>
              <w:t>образования»</w:t>
            </w:r>
          </w:p>
        </w:tc>
        <w:tc>
          <w:tcPr>
            <w:tcW w:w="1843"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Times New Roman" w:hAnsi="Times New Roman" w:cs="Times New Roman"/>
                <w:lang w:eastAsia="ru-RU"/>
              </w:rPr>
              <w:lastRenderedPageBreak/>
              <w:t>Комитет по образованию, образовательные организации, подведомственные Комитету по образованию</w:t>
            </w:r>
          </w:p>
        </w:tc>
        <w:tc>
          <w:tcPr>
            <w:tcW w:w="993"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t>2016-2018 годы</w:t>
            </w:r>
          </w:p>
        </w:tc>
        <w:tc>
          <w:tcPr>
            <w:tcW w:w="1842"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t>Обеспечение материально – технических ресурсов общеобразовательных организаций</w:t>
            </w:r>
          </w:p>
        </w:tc>
        <w:tc>
          <w:tcPr>
            <w:tcW w:w="2552"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rPr>
                <w:rFonts w:ascii="Times New Roman" w:hAnsi="Times New Roman"/>
                <w:color w:val="000000" w:themeColor="text1"/>
              </w:rPr>
            </w:pPr>
            <w:r w:rsidRPr="007B641C">
              <w:rPr>
                <w:rFonts w:ascii="Times New Roman" w:hAnsi="Times New Roman"/>
                <w:color w:val="000000" w:themeColor="text1"/>
              </w:rPr>
              <w:t>1. Организация ремонтных мероприятий.</w:t>
            </w:r>
          </w:p>
          <w:p w:rsidR="00040C8E" w:rsidRPr="007B641C" w:rsidRDefault="00040C8E" w:rsidP="008A6CAE">
            <w:pPr>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t>2. Совершенствование материально-технической базы образовательных организаций.</w:t>
            </w:r>
          </w:p>
          <w:p w:rsidR="00040C8E" w:rsidRPr="007B641C" w:rsidRDefault="00040C8E"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hAnsi="Times New Roman"/>
                <w:lang w:eastAsia="ru-RU"/>
              </w:rPr>
              <w:lastRenderedPageBreak/>
              <w:t xml:space="preserve">3. Развитие </w:t>
            </w:r>
            <w:r w:rsidRPr="007B641C">
              <w:rPr>
                <w:rFonts w:ascii="Times New Roman" w:hAnsi="Times New Roman"/>
              </w:rPr>
              <w:t xml:space="preserve"> </w:t>
            </w:r>
            <w:r w:rsidRPr="007B641C">
              <w:rPr>
                <w:rFonts w:ascii="Times New Roman" w:hAnsi="Times New Roman"/>
                <w:lang w:eastAsia="ru-RU"/>
              </w:rPr>
              <w:t>комплексной безопасности образовательного пространства</w:t>
            </w:r>
          </w:p>
        </w:tc>
        <w:tc>
          <w:tcPr>
            <w:tcW w:w="2409"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rPr>
                <w:rFonts w:ascii="Times New Roman" w:hAnsi="Times New Roman" w:cs="Times New Roman"/>
                <w:color w:val="000000"/>
              </w:rPr>
            </w:pPr>
            <w:r w:rsidRPr="007B641C">
              <w:rPr>
                <w:rFonts w:ascii="Times New Roman" w:hAnsi="Times New Roman" w:cs="Times New Roman"/>
                <w:color w:val="000000"/>
              </w:rPr>
              <w:lastRenderedPageBreak/>
              <w:t>Создание условий, обеспечивающих модернизацию инфраструктуры и  безопасность общеобразовательных организаций</w:t>
            </w:r>
          </w:p>
          <w:p w:rsidR="00040C8E" w:rsidRPr="007B641C" w:rsidRDefault="00040C8E" w:rsidP="008A6CAE">
            <w:pPr>
              <w:autoSpaceDE w:val="0"/>
              <w:autoSpaceDN w:val="0"/>
              <w:adjustRightInd w:val="0"/>
              <w:spacing w:after="0" w:line="240" w:lineRule="auto"/>
              <w:rPr>
                <w:rFonts w:ascii="Times New Roman" w:eastAsia="Calibri" w:hAnsi="Times New Roman" w:cs="Times New Roman"/>
              </w:rPr>
            </w:pPr>
          </w:p>
        </w:tc>
        <w:tc>
          <w:tcPr>
            <w:tcW w:w="3828" w:type="dxa"/>
            <w:tcBorders>
              <w:top w:val="nil"/>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rPr>
                <w:rFonts w:ascii="Times New Roman" w:hAnsi="Times New Roman"/>
                <w:lang w:eastAsia="ru-RU"/>
              </w:rPr>
            </w:pPr>
            <w:r w:rsidRPr="007B641C">
              <w:rPr>
                <w:rFonts w:ascii="Times New Roman" w:hAnsi="Times New Roman" w:cs="Times New Roman"/>
                <w:lang w:eastAsia="ru-RU"/>
              </w:rPr>
              <w:t xml:space="preserve">1. Доля общеобразовательных организаций, соответствующих современным требованиям,  к общему числу общеобразовательных организаций: </w:t>
            </w:r>
            <w:r w:rsidRPr="007B641C">
              <w:rPr>
                <w:rFonts w:ascii="Times New Roman" w:hAnsi="Times New Roman"/>
                <w:lang w:eastAsia="ru-RU"/>
              </w:rPr>
              <w:t>(2016 г. – 93,5%, 2017 г. – 94%, 2018 г. – 94,5%).</w:t>
            </w:r>
          </w:p>
          <w:p w:rsidR="00040C8E" w:rsidRPr="007B641C" w:rsidRDefault="00040C8E" w:rsidP="008A6CAE">
            <w:pPr>
              <w:autoSpaceDE w:val="0"/>
              <w:autoSpaceDN w:val="0"/>
              <w:adjustRightInd w:val="0"/>
              <w:spacing w:after="0" w:line="240" w:lineRule="auto"/>
              <w:rPr>
                <w:rFonts w:ascii="Times New Roman" w:hAnsi="Times New Roman"/>
                <w:lang w:eastAsia="ru-RU"/>
              </w:rPr>
            </w:pPr>
            <w:r w:rsidRPr="007B641C">
              <w:rPr>
                <w:rFonts w:ascii="Times New Roman" w:hAnsi="Times New Roman"/>
              </w:rPr>
              <w:t xml:space="preserve">2. Доля общеобразовательных организаций, в которых созданы </w:t>
            </w:r>
            <w:proofErr w:type="spellStart"/>
            <w:r w:rsidRPr="007B641C">
              <w:rPr>
                <w:rFonts w:ascii="Times New Roman" w:hAnsi="Times New Roman"/>
              </w:rPr>
              <w:lastRenderedPageBreak/>
              <w:t>здоровьесберегающие</w:t>
            </w:r>
            <w:proofErr w:type="spellEnd"/>
            <w:r w:rsidRPr="007B641C">
              <w:rPr>
                <w:rFonts w:ascii="Times New Roman" w:hAnsi="Times New Roman"/>
              </w:rPr>
              <w:t xml:space="preserve"> и безопасные условия для обучающихся, </w:t>
            </w:r>
            <w:r w:rsidRPr="007B641C">
              <w:rPr>
                <w:rFonts w:ascii="Times New Roman" w:hAnsi="Times New Roman" w:cs="Times New Roman"/>
                <w:lang w:eastAsia="ru-RU"/>
              </w:rPr>
              <w:t>к общему числу общеобразовательных организаций</w:t>
            </w:r>
            <w:r w:rsidRPr="007B641C">
              <w:rPr>
                <w:rFonts w:ascii="Times New Roman" w:hAnsi="Times New Roman"/>
              </w:rPr>
              <w:t xml:space="preserve"> (</w:t>
            </w:r>
            <w:r w:rsidRPr="007B641C">
              <w:rPr>
                <w:rFonts w:ascii="Times New Roman" w:hAnsi="Times New Roman"/>
                <w:lang w:eastAsia="ru-RU"/>
              </w:rPr>
              <w:t>2016 г. – 100%, 2017 г. – 100%, 2018 г. – 100%).</w:t>
            </w:r>
          </w:p>
        </w:tc>
      </w:tr>
      <w:tr w:rsidR="00040C8E" w:rsidRPr="007B641C" w:rsidTr="00040C8E">
        <w:trPr>
          <w:trHeight w:val="1127"/>
        </w:trPr>
        <w:tc>
          <w:tcPr>
            <w:tcW w:w="534"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jc w:val="both"/>
              <w:rPr>
                <w:rFonts w:ascii="Times New Roman" w:eastAsia="Calibri" w:hAnsi="Times New Roman" w:cs="Times New Roman"/>
              </w:rPr>
            </w:pPr>
            <w:r w:rsidRPr="007B641C">
              <w:rPr>
                <w:rFonts w:ascii="Times New Roman" w:eastAsia="Calibri" w:hAnsi="Times New Roman" w:cs="Times New Roman"/>
              </w:rPr>
              <w:lastRenderedPageBreak/>
              <w:t>2.3</w:t>
            </w:r>
          </w:p>
        </w:tc>
        <w:tc>
          <w:tcPr>
            <w:tcW w:w="1842"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spacing w:after="0" w:line="240" w:lineRule="auto"/>
              <w:rPr>
                <w:rFonts w:ascii="Times New Roman" w:hAnsi="Times New Roman" w:cs="Times New Roman"/>
                <w:bCs/>
              </w:rPr>
            </w:pPr>
            <w:r w:rsidRPr="007B641C">
              <w:rPr>
                <w:rFonts w:ascii="Times New Roman" w:hAnsi="Times New Roman" w:cs="Times New Roman"/>
                <w:bCs/>
              </w:rPr>
              <w:t>«Реализация комплекса мер по созданию условий для успешной социализации и эффективной самореализации обучающихся»</w:t>
            </w:r>
          </w:p>
        </w:tc>
        <w:tc>
          <w:tcPr>
            <w:tcW w:w="1843"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Times New Roman" w:hAnsi="Times New Roman" w:cs="Times New Roman"/>
                <w:lang w:eastAsia="ru-RU"/>
              </w:rPr>
              <w:t>Комитет по образованию, образовательные организации, подведомственные Комитету по образованию</w:t>
            </w:r>
          </w:p>
        </w:tc>
        <w:tc>
          <w:tcPr>
            <w:tcW w:w="993"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t xml:space="preserve">2016 – </w:t>
            </w:r>
          </w:p>
          <w:p w:rsidR="00040C8E" w:rsidRPr="007B641C" w:rsidRDefault="00040C8E"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t>2018</w:t>
            </w:r>
          </w:p>
          <w:p w:rsidR="00040C8E" w:rsidRPr="007B641C" w:rsidRDefault="00040C8E"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t>годы</w:t>
            </w:r>
          </w:p>
        </w:tc>
        <w:tc>
          <w:tcPr>
            <w:tcW w:w="1842"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hAnsi="Times New Roman" w:cs="Times New Roman"/>
              </w:rPr>
              <w:t>Развитие образовательной среды, направленной на формирование базовых личностных и социальных компетенций обучающихся</w:t>
            </w:r>
          </w:p>
        </w:tc>
        <w:tc>
          <w:tcPr>
            <w:tcW w:w="2552"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tabs>
                <w:tab w:val="left" w:pos="467"/>
              </w:tabs>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t>1. Обеспечение:</w:t>
            </w:r>
          </w:p>
          <w:p w:rsidR="00040C8E" w:rsidRPr="007B641C" w:rsidRDefault="00040C8E" w:rsidP="008A6CAE">
            <w:pPr>
              <w:tabs>
                <w:tab w:val="left" w:pos="467"/>
              </w:tabs>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t>- системы выявления и поддержки талантливых учащихся;</w:t>
            </w:r>
          </w:p>
          <w:p w:rsidR="00040C8E" w:rsidRPr="007B641C" w:rsidRDefault="00040C8E" w:rsidP="008A6CAE">
            <w:pPr>
              <w:tabs>
                <w:tab w:val="left" w:pos="467"/>
              </w:tabs>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t xml:space="preserve">- социальной успешности </w:t>
            </w:r>
            <w:proofErr w:type="gramStart"/>
            <w:r w:rsidRPr="007B641C">
              <w:rPr>
                <w:rFonts w:ascii="Times New Roman" w:hAnsi="Times New Roman"/>
                <w:lang w:eastAsia="ru-RU"/>
              </w:rPr>
              <w:t>обучающихся</w:t>
            </w:r>
            <w:proofErr w:type="gramEnd"/>
            <w:r w:rsidRPr="007B641C">
              <w:rPr>
                <w:rFonts w:ascii="Times New Roman" w:hAnsi="Times New Roman"/>
                <w:lang w:eastAsia="ru-RU"/>
              </w:rPr>
              <w:t>, находящих</w:t>
            </w:r>
            <w:r>
              <w:rPr>
                <w:rFonts w:ascii="Times New Roman" w:hAnsi="Times New Roman"/>
                <w:lang w:eastAsia="ru-RU"/>
              </w:rPr>
              <w:t>ся в сложной жизненной ситуации</w:t>
            </w:r>
          </w:p>
          <w:p w:rsidR="00040C8E" w:rsidRPr="007B641C" w:rsidRDefault="00040C8E" w:rsidP="008A6CAE">
            <w:pPr>
              <w:tabs>
                <w:tab w:val="left" w:pos="467"/>
              </w:tabs>
              <w:autoSpaceDE w:val="0"/>
              <w:autoSpaceDN w:val="0"/>
              <w:adjustRightInd w:val="0"/>
              <w:spacing w:after="0" w:line="240" w:lineRule="auto"/>
              <w:rPr>
                <w:rFonts w:ascii="Times New Roman" w:hAnsi="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tabs>
                <w:tab w:val="left" w:pos="312"/>
              </w:tabs>
              <w:autoSpaceDE w:val="0"/>
              <w:autoSpaceDN w:val="0"/>
              <w:adjustRightInd w:val="0"/>
              <w:spacing w:after="0" w:line="240" w:lineRule="auto"/>
              <w:rPr>
                <w:rFonts w:ascii="Times New Roman" w:hAnsi="Times New Roman" w:cs="Times New Roman"/>
                <w:lang w:eastAsia="ru-RU"/>
              </w:rPr>
            </w:pPr>
            <w:r w:rsidRPr="007B641C">
              <w:rPr>
                <w:rFonts w:ascii="Times New Roman" w:hAnsi="Times New Roman" w:cs="Times New Roman"/>
                <w:lang w:eastAsia="ru-RU"/>
              </w:rPr>
              <w:t>1. Развитие:</w:t>
            </w:r>
          </w:p>
          <w:p w:rsidR="00040C8E" w:rsidRPr="007B641C" w:rsidRDefault="00040C8E" w:rsidP="008A6CAE">
            <w:pPr>
              <w:tabs>
                <w:tab w:val="left" w:pos="467"/>
              </w:tabs>
              <w:autoSpaceDE w:val="0"/>
              <w:autoSpaceDN w:val="0"/>
              <w:adjustRightInd w:val="0"/>
              <w:spacing w:after="0" w:line="240" w:lineRule="auto"/>
              <w:rPr>
                <w:rFonts w:ascii="Times New Roman" w:hAnsi="Times New Roman"/>
                <w:lang w:eastAsia="ru-RU"/>
              </w:rPr>
            </w:pPr>
            <w:r w:rsidRPr="007B641C">
              <w:rPr>
                <w:rFonts w:ascii="Times New Roman" w:hAnsi="Times New Roman" w:cs="Times New Roman"/>
                <w:lang w:eastAsia="ru-RU"/>
              </w:rPr>
              <w:t xml:space="preserve">- среды, способствующей раскрытию </w:t>
            </w:r>
            <w:r w:rsidRPr="007B641C">
              <w:rPr>
                <w:rFonts w:ascii="Times New Roman" w:hAnsi="Times New Roman" w:cs="Times New Roman"/>
              </w:rPr>
              <w:t xml:space="preserve">индивидуально-психологических особенностей личности </w:t>
            </w:r>
            <w:proofErr w:type="gramStart"/>
            <w:r w:rsidRPr="007B641C">
              <w:rPr>
                <w:rFonts w:ascii="Times New Roman" w:hAnsi="Times New Roman" w:cs="Times New Roman"/>
              </w:rPr>
              <w:t>обучающег</w:t>
            </w:r>
            <w:r>
              <w:rPr>
                <w:rFonts w:ascii="Times New Roman" w:hAnsi="Times New Roman" w:cs="Times New Roman"/>
              </w:rPr>
              <w:t>ося</w:t>
            </w:r>
            <w:proofErr w:type="gramEnd"/>
            <w:r w:rsidRPr="007B641C">
              <w:rPr>
                <w:rFonts w:ascii="Times New Roman" w:hAnsi="Times New Roman" w:cs="Times New Roman"/>
              </w:rPr>
              <w:t>, обеспечивающих ему успех в социальной и образовательной деятельности</w:t>
            </w:r>
          </w:p>
          <w:p w:rsidR="00040C8E" w:rsidRPr="007B641C" w:rsidRDefault="00040C8E" w:rsidP="008A6CAE">
            <w:pPr>
              <w:tabs>
                <w:tab w:val="left" w:pos="312"/>
              </w:tabs>
              <w:autoSpaceDE w:val="0"/>
              <w:autoSpaceDN w:val="0"/>
              <w:adjustRightInd w:val="0"/>
              <w:spacing w:after="0" w:line="240" w:lineRule="auto"/>
              <w:rPr>
                <w:rFonts w:ascii="Times New Roman" w:hAnsi="Times New Roman" w:cs="Times New Roman"/>
                <w:lang w:eastAsia="ru-RU"/>
              </w:rPr>
            </w:pPr>
            <w:r w:rsidRPr="007B641C">
              <w:rPr>
                <w:rFonts w:ascii="Times New Roman" w:hAnsi="Times New Roman" w:cs="Times New Roman"/>
                <w:lang w:eastAsia="ru-RU"/>
              </w:rPr>
              <w:t xml:space="preserve">- практики временного трудоустройства </w:t>
            </w:r>
            <w:proofErr w:type="gramStart"/>
            <w:r w:rsidRPr="007B641C">
              <w:rPr>
                <w:rFonts w:ascii="Times New Roman" w:hAnsi="Times New Roman" w:cs="Times New Roman"/>
                <w:lang w:eastAsia="ru-RU"/>
              </w:rPr>
              <w:t>обучающихся</w:t>
            </w:r>
            <w:proofErr w:type="gramEnd"/>
            <w:r w:rsidRPr="007B641C">
              <w:rPr>
                <w:rFonts w:ascii="Times New Roman" w:hAnsi="Times New Roman" w:cs="Times New Roman"/>
                <w:lang w:eastAsia="ru-RU"/>
              </w:rPr>
              <w:t xml:space="preserve"> в школьные трудовые бригады.</w:t>
            </w:r>
          </w:p>
          <w:p w:rsidR="00040C8E" w:rsidRPr="007B641C" w:rsidRDefault="00040C8E" w:rsidP="008A6CAE">
            <w:pPr>
              <w:tabs>
                <w:tab w:val="left" w:pos="312"/>
              </w:tabs>
              <w:autoSpaceDE w:val="0"/>
              <w:autoSpaceDN w:val="0"/>
              <w:adjustRightInd w:val="0"/>
              <w:spacing w:after="0" w:line="240" w:lineRule="auto"/>
              <w:rPr>
                <w:rFonts w:ascii="Times New Roman" w:hAnsi="Times New Roman" w:cs="Times New Roman"/>
                <w:lang w:eastAsia="ru-RU"/>
              </w:rPr>
            </w:pPr>
          </w:p>
        </w:tc>
        <w:tc>
          <w:tcPr>
            <w:tcW w:w="3828" w:type="dxa"/>
            <w:tcBorders>
              <w:top w:val="nil"/>
              <w:left w:val="nil"/>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rPr>
                <w:rFonts w:ascii="Times New Roman" w:hAnsi="Times New Roman"/>
                <w:lang w:eastAsia="ru-RU"/>
              </w:rPr>
            </w:pPr>
            <w:r w:rsidRPr="007B641C">
              <w:rPr>
                <w:rFonts w:ascii="Times New Roman" w:hAnsi="Times New Roman"/>
              </w:rPr>
              <w:t>1. Доля обучающихся, ставших победителями и призёрами мероприятий муниципального, регионального и федерального уровней, к общему числу обучающихся, принимающих участие в мероприятиях муниципального, регионального и федерального уровней (</w:t>
            </w:r>
            <w:r w:rsidRPr="007B641C">
              <w:rPr>
                <w:rFonts w:ascii="Times New Roman" w:hAnsi="Times New Roman"/>
                <w:lang w:eastAsia="ru-RU"/>
              </w:rPr>
              <w:t>2016 г. – 49%, 2017 г. – 49.1%, 2018 г. – 49,2%).</w:t>
            </w:r>
          </w:p>
          <w:p w:rsidR="00040C8E" w:rsidRPr="007B641C" w:rsidRDefault="00040C8E" w:rsidP="008A6CAE">
            <w:pPr>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t xml:space="preserve">2. </w:t>
            </w:r>
            <w:r w:rsidRPr="007B641C">
              <w:rPr>
                <w:rFonts w:ascii="Times New Roman" w:hAnsi="Times New Roman"/>
              </w:rPr>
              <w:t xml:space="preserve"> Доля обучающихся, которым обеспечена возможность социализации в ходе проведения городских мероприятий (</w:t>
            </w:r>
            <w:r w:rsidRPr="007B641C">
              <w:rPr>
                <w:rFonts w:ascii="Times New Roman" w:hAnsi="Times New Roman"/>
                <w:lang w:eastAsia="ru-RU"/>
              </w:rPr>
              <w:t>2016 г. – 5,2%, 2017 г. –  5,4%, 2018 г. – 5,6%).</w:t>
            </w:r>
          </w:p>
          <w:p w:rsidR="00040C8E" w:rsidRPr="007B641C" w:rsidRDefault="00040C8E" w:rsidP="008A6CAE">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3</w:t>
            </w:r>
            <w:r w:rsidRPr="007B641C">
              <w:rPr>
                <w:rFonts w:ascii="Times New Roman" w:hAnsi="Times New Roman"/>
                <w:lang w:eastAsia="ru-RU"/>
              </w:rPr>
              <w:t>. Число школьников, временно трудоустроенных в школьные трудовые бригады (2016 г. – 680 чел., 2017 г. –  680 чел., 2018 г. – 680 чел.).</w:t>
            </w:r>
          </w:p>
        </w:tc>
      </w:tr>
      <w:tr w:rsidR="00040C8E" w:rsidRPr="007B641C" w:rsidTr="00040C8E">
        <w:trPr>
          <w:trHeight w:val="199"/>
        </w:trPr>
        <w:tc>
          <w:tcPr>
            <w:tcW w:w="534"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2.4</w:t>
            </w:r>
          </w:p>
        </w:tc>
        <w:tc>
          <w:tcPr>
            <w:tcW w:w="1842"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spacing w:after="0" w:line="240" w:lineRule="auto"/>
              <w:rPr>
                <w:rFonts w:ascii="Times New Roman" w:hAnsi="Times New Roman" w:cs="Times New Roman"/>
                <w:bCs/>
              </w:rPr>
            </w:pPr>
            <w:r>
              <w:rPr>
                <w:rFonts w:ascii="Times New Roman" w:hAnsi="Times New Roman" w:cs="Times New Roman"/>
                <w:bCs/>
              </w:rPr>
              <w:t xml:space="preserve">Сохранение и укрепление здоровья </w:t>
            </w:r>
            <w:proofErr w:type="gramStart"/>
            <w:r>
              <w:rPr>
                <w:rFonts w:ascii="Times New Roman" w:hAnsi="Times New Roman" w:cs="Times New Roman"/>
                <w:bCs/>
              </w:rPr>
              <w:t>обучающихся</w:t>
            </w:r>
            <w:proofErr w:type="gramEnd"/>
          </w:p>
        </w:tc>
        <w:tc>
          <w:tcPr>
            <w:tcW w:w="1843"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rPr>
                <w:rFonts w:ascii="Times New Roman" w:eastAsia="Times New Roman" w:hAnsi="Times New Roman" w:cs="Times New Roman"/>
                <w:lang w:eastAsia="ru-RU"/>
              </w:rPr>
            </w:pPr>
            <w:r w:rsidRPr="007B641C">
              <w:rPr>
                <w:rFonts w:ascii="Times New Roman" w:eastAsia="Times New Roman" w:hAnsi="Times New Roman" w:cs="Times New Roman"/>
                <w:lang w:eastAsia="ru-RU"/>
              </w:rPr>
              <w:t>Комитет по образованию, образовательные организации, подведомственные Комитету по образованию</w:t>
            </w:r>
          </w:p>
        </w:tc>
        <w:tc>
          <w:tcPr>
            <w:tcW w:w="993" w:type="dxa"/>
            <w:tcBorders>
              <w:top w:val="single" w:sz="4" w:space="0" w:color="auto"/>
              <w:left w:val="single" w:sz="4" w:space="0" w:color="auto"/>
              <w:bottom w:val="single" w:sz="4" w:space="0" w:color="auto"/>
              <w:right w:val="single" w:sz="4" w:space="0" w:color="auto"/>
            </w:tcBorders>
          </w:tcPr>
          <w:p w:rsidR="00040C8E" w:rsidRDefault="00040C8E" w:rsidP="008A6CAE">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2016 – 2018</w:t>
            </w:r>
          </w:p>
          <w:p w:rsidR="00040C8E" w:rsidRPr="007B641C" w:rsidRDefault="00040C8E" w:rsidP="008A6CAE">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годы</w:t>
            </w:r>
          </w:p>
        </w:tc>
        <w:tc>
          <w:tcPr>
            <w:tcW w:w="1842"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Создание условий для сохранения и укрепления здоровья обучающихся</w:t>
            </w:r>
          </w:p>
        </w:tc>
        <w:tc>
          <w:tcPr>
            <w:tcW w:w="2552" w:type="dxa"/>
            <w:tcBorders>
              <w:top w:val="single" w:sz="4" w:space="0" w:color="auto"/>
              <w:left w:val="single" w:sz="4" w:space="0" w:color="auto"/>
              <w:bottom w:val="single" w:sz="4" w:space="0" w:color="auto"/>
              <w:right w:val="single" w:sz="4" w:space="0" w:color="auto"/>
            </w:tcBorders>
          </w:tcPr>
          <w:p w:rsidR="00040C8E" w:rsidRDefault="00040C8E" w:rsidP="008A6CAE">
            <w:pPr>
              <w:tabs>
                <w:tab w:val="left" w:pos="467"/>
              </w:tabs>
              <w:autoSpaceDE w:val="0"/>
              <w:autoSpaceDN w:val="0"/>
              <w:adjustRightInd w:val="0"/>
              <w:spacing w:after="0" w:line="240" w:lineRule="auto"/>
              <w:rPr>
                <w:rFonts w:ascii="Times New Roman" w:hAnsi="Times New Roman"/>
                <w:lang w:eastAsia="ru-RU"/>
              </w:rPr>
            </w:pPr>
            <w:r>
              <w:rPr>
                <w:rFonts w:ascii="Times New Roman" w:hAnsi="Times New Roman"/>
                <w:lang w:eastAsia="ru-RU"/>
              </w:rPr>
              <w:t>1. Обеспечение организации:</w:t>
            </w:r>
          </w:p>
          <w:p w:rsidR="00040C8E" w:rsidRDefault="00040C8E" w:rsidP="008A6CAE">
            <w:pPr>
              <w:tabs>
                <w:tab w:val="left" w:pos="467"/>
              </w:tabs>
              <w:autoSpaceDE w:val="0"/>
              <w:autoSpaceDN w:val="0"/>
              <w:adjustRightInd w:val="0"/>
              <w:spacing w:after="0" w:line="240" w:lineRule="auto"/>
              <w:rPr>
                <w:rFonts w:ascii="Times New Roman" w:hAnsi="Times New Roman"/>
                <w:lang w:eastAsia="ru-RU"/>
              </w:rPr>
            </w:pPr>
            <w:proofErr w:type="gramStart"/>
            <w:r>
              <w:rPr>
                <w:rFonts w:ascii="Times New Roman" w:hAnsi="Times New Roman"/>
                <w:lang w:eastAsia="ru-RU"/>
              </w:rPr>
              <w:t>- питания обучающихся из многодетных семей и находящихся в трудной жизненной ситуации;</w:t>
            </w:r>
            <w:proofErr w:type="gramEnd"/>
          </w:p>
          <w:p w:rsidR="00040C8E" w:rsidRPr="007B641C" w:rsidRDefault="00040C8E" w:rsidP="008A6CAE">
            <w:pPr>
              <w:tabs>
                <w:tab w:val="left" w:pos="467"/>
              </w:tabs>
              <w:autoSpaceDE w:val="0"/>
              <w:autoSpaceDN w:val="0"/>
              <w:adjustRightInd w:val="0"/>
              <w:spacing w:after="0" w:line="240" w:lineRule="auto"/>
              <w:rPr>
                <w:rFonts w:ascii="Times New Roman" w:hAnsi="Times New Roman"/>
                <w:lang w:eastAsia="ru-RU"/>
              </w:rPr>
            </w:pPr>
            <w:r>
              <w:rPr>
                <w:rFonts w:ascii="Times New Roman" w:hAnsi="Times New Roman"/>
                <w:lang w:eastAsia="ru-RU"/>
              </w:rPr>
              <w:t>-  работы летних</w:t>
            </w:r>
            <w:r w:rsidRPr="007B641C">
              <w:rPr>
                <w:rFonts w:ascii="Times New Roman" w:hAnsi="Times New Roman"/>
                <w:lang w:eastAsia="ru-RU"/>
              </w:rPr>
              <w:t xml:space="preserve"> лагере</w:t>
            </w:r>
            <w:r>
              <w:rPr>
                <w:rFonts w:ascii="Times New Roman" w:hAnsi="Times New Roman"/>
                <w:lang w:eastAsia="ru-RU"/>
              </w:rPr>
              <w:t>й</w:t>
            </w:r>
            <w:r w:rsidRPr="007B641C">
              <w:rPr>
                <w:rFonts w:ascii="Times New Roman" w:hAnsi="Times New Roman"/>
                <w:lang w:eastAsia="ru-RU"/>
              </w:rPr>
              <w:t xml:space="preserve"> на базе образовательных организаций</w:t>
            </w:r>
          </w:p>
        </w:tc>
        <w:tc>
          <w:tcPr>
            <w:tcW w:w="2409" w:type="dxa"/>
            <w:tcBorders>
              <w:top w:val="single" w:sz="4" w:space="0" w:color="auto"/>
              <w:left w:val="single" w:sz="4" w:space="0" w:color="auto"/>
              <w:bottom w:val="single" w:sz="4" w:space="0" w:color="auto"/>
              <w:right w:val="single" w:sz="4" w:space="0" w:color="auto"/>
            </w:tcBorders>
          </w:tcPr>
          <w:p w:rsidR="00040C8E" w:rsidRPr="007B641C" w:rsidRDefault="00040C8E" w:rsidP="008A6CAE">
            <w:pPr>
              <w:tabs>
                <w:tab w:val="left" w:pos="312"/>
              </w:tabs>
              <w:autoSpaceDE w:val="0"/>
              <w:autoSpaceDN w:val="0"/>
              <w:adjustRightInd w:val="0"/>
              <w:spacing w:after="0" w:line="240" w:lineRule="auto"/>
              <w:rPr>
                <w:rFonts w:ascii="Times New Roman" w:hAnsi="Times New Roman" w:cs="Times New Roman"/>
                <w:lang w:eastAsia="ru-RU"/>
              </w:rPr>
            </w:pPr>
            <w:r w:rsidRPr="007B641C">
              <w:rPr>
                <w:rFonts w:ascii="Times New Roman" w:hAnsi="Times New Roman" w:cs="Times New Roman"/>
                <w:lang w:eastAsia="ru-RU"/>
              </w:rPr>
              <w:t xml:space="preserve"> Обеспечение здоровья и безопасности </w:t>
            </w:r>
            <w:proofErr w:type="gramStart"/>
            <w:r w:rsidRPr="007B641C">
              <w:rPr>
                <w:rFonts w:ascii="Times New Roman" w:hAnsi="Times New Roman" w:cs="Times New Roman"/>
                <w:lang w:eastAsia="ru-RU"/>
              </w:rPr>
              <w:t>обучающихся</w:t>
            </w:r>
            <w:proofErr w:type="gramEnd"/>
            <w:r w:rsidRPr="007B641C">
              <w:rPr>
                <w:rFonts w:ascii="Times New Roman" w:hAnsi="Times New Roman" w:cs="Times New Roman"/>
                <w:lang w:eastAsia="ru-RU"/>
              </w:rPr>
              <w:t>.</w:t>
            </w:r>
          </w:p>
        </w:tc>
        <w:tc>
          <w:tcPr>
            <w:tcW w:w="3828" w:type="dxa"/>
            <w:tcBorders>
              <w:top w:val="nil"/>
              <w:left w:val="nil"/>
              <w:bottom w:val="single" w:sz="4" w:space="0" w:color="auto"/>
              <w:right w:val="single" w:sz="4" w:space="0" w:color="auto"/>
            </w:tcBorders>
          </w:tcPr>
          <w:p w:rsidR="00040C8E" w:rsidRDefault="00040C8E" w:rsidP="008A6CAE">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1</w:t>
            </w:r>
            <w:r w:rsidRPr="007B641C">
              <w:rPr>
                <w:rFonts w:ascii="Times New Roman" w:hAnsi="Times New Roman"/>
                <w:lang w:eastAsia="ru-RU"/>
              </w:rPr>
              <w:t xml:space="preserve">. Доля обучающихся из многодетных семей и находящихся в трудной жизненной ситуации, получающих горячее питание, к общему числу обучающихся из многодетных семей и находящихся в трудной жизненной ситуации (2016 г. – 100%, </w:t>
            </w:r>
            <w:r>
              <w:rPr>
                <w:rFonts w:ascii="Times New Roman" w:hAnsi="Times New Roman"/>
                <w:lang w:eastAsia="ru-RU"/>
              </w:rPr>
              <w:t>2017 г. – 100%, 2018 г. – 100%).</w:t>
            </w:r>
          </w:p>
          <w:p w:rsidR="00040C8E" w:rsidRPr="007B641C" w:rsidRDefault="00040C8E" w:rsidP="008A6CAE">
            <w:pPr>
              <w:autoSpaceDE w:val="0"/>
              <w:autoSpaceDN w:val="0"/>
              <w:adjustRightInd w:val="0"/>
              <w:spacing w:after="0" w:line="240" w:lineRule="auto"/>
              <w:rPr>
                <w:rFonts w:ascii="Times New Roman" w:hAnsi="Times New Roman"/>
                <w:lang w:eastAsia="ru-RU"/>
              </w:rPr>
            </w:pPr>
            <w:r>
              <w:rPr>
                <w:rFonts w:ascii="Times New Roman" w:hAnsi="Times New Roman"/>
              </w:rPr>
              <w:t>2.</w:t>
            </w:r>
            <w:r w:rsidRPr="007B641C">
              <w:rPr>
                <w:rFonts w:ascii="Times New Roman" w:hAnsi="Times New Roman"/>
                <w:lang w:eastAsia="ru-RU"/>
              </w:rPr>
              <w:t xml:space="preserve"> Доля школьников, получающих горячее питание в рамках пребывания в летнем лагере на базе образовательных организаций, к общему числу школьников в лагере </w:t>
            </w:r>
            <w:r w:rsidRPr="007B641C">
              <w:rPr>
                <w:rFonts w:ascii="Times New Roman" w:hAnsi="Times New Roman"/>
              </w:rPr>
              <w:t>(</w:t>
            </w:r>
            <w:r w:rsidRPr="007B641C">
              <w:rPr>
                <w:rFonts w:ascii="Times New Roman" w:hAnsi="Times New Roman"/>
                <w:lang w:eastAsia="ru-RU"/>
              </w:rPr>
              <w:t>2016 г. – 100%, 20</w:t>
            </w:r>
            <w:r>
              <w:rPr>
                <w:rFonts w:ascii="Times New Roman" w:hAnsi="Times New Roman"/>
                <w:lang w:eastAsia="ru-RU"/>
              </w:rPr>
              <w:t>17 г. –  100%, 2018 г. – 100%).</w:t>
            </w:r>
          </w:p>
        </w:tc>
      </w:tr>
    </w:tbl>
    <w:p w:rsidR="00040C8E" w:rsidRPr="00040C8E" w:rsidRDefault="00040C8E" w:rsidP="008A6CAE">
      <w:pPr>
        <w:spacing w:after="0" w:line="240" w:lineRule="auto"/>
        <w:jc w:val="both"/>
        <w:rPr>
          <w:rFonts w:ascii="Times New Roman" w:eastAsia="Times New Roman" w:hAnsi="Times New Roman"/>
          <w:bCs/>
          <w:i/>
          <w:color w:val="000000"/>
          <w:sz w:val="24"/>
          <w:szCs w:val="24"/>
          <w:lang w:eastAsia="ru-RU"/>
        </w:rPr>
      </w:pPr>
    </w:p>
    <w:p w:rsidR="005C075F" w:rsidRDefault="005C075F" w:rsidP="008A6CAE">
      <w:pPr>
        <w:pStyle w:val="a3"/>
        <w:spacing w:after="0" w:line="240" w:lineRule="auto"/>
        <w:ind w:left="11907" w:firstLine="425"/>
        <w:jc w:val="both"/>
        <w:rPr>
          <w:rFonts w:ascii="Times New Roman" w:eastAsia="Times New Roman" w:hAnsi="Times New Roman"/>
          <w:bCs/>
          <w:i/>
          <w:color w:val="000000"/>
          <w:sz w:val="24"/>
          <w:szCs w:val="24"/>
          <w:lang w:eastAsia="ru-RU"/>
        </w:rPr>
      </w:pPr>
      <w:r w:rsidRPr="004D4A54">
        <w:rPr>
          <w:rFonts w:ascii="Times New Roman" w:eastAsia="Times New Roman" w:hAnsi="Times New Roman"/>
          <w:bCs/>
          <w:i/>
          <w:color w:val="000000"/>
          <w:sz w:val="24"/>
          <w:szCs w:val="24"/>
          <w:lang w:eastAsia="ru-RU"/>
        </w:rPr>
        <w:t xml:space="preserve">Таблица № </w:t>
      </w:r>
      <w:r>
        <w:rPr>
          <w:rFonts w:ascii="Times New Roman" w:eastAsia="Times New Roman" w:hAnsi="Times New Roman"/>
          <w:bCs/>
          <w:i/>
          <w:color w:val="000000"/>
          <w:sz w:val="24"/>
          <w:szCs w:val="24"/>
          <w:lang w:eastAsia="ru-RU"/>
        </w:rPr>
        <w:t>2.4</w:t>
      </w:r>
    </w:p>
    <w:p w:rsidR="005C075F" w:rsidRDefault="005C075F" w:rsidP="008A6CAE">
      <w:pPr>
        <w:autoSpaceDE w:val="0"/>
        <w:autoSpaceDN w:val="0"/>
        <w:adjustRightInd w:val="0"/>
        <w:spacing w:after="0" w:line="240" w:lineRule="auto"/>
        <w:ind w:firstLine="567"/>
        <w:jc w:val="both"/>
        <w:rPr>
          <w:rFonts w:ascii="Times New Roman" w:eastAsia="Times New Roman" w:hAnsi="Times New Roman"/>
          <w:bCs/>
          <w:iCs/>
          <w:sz w:val="26"/>
          <w:szCs w:val="26"/>
          <w:lang w:eastAsia="ru-RU"/>
        </w:rPr>
      </w:pPr>
    </w:p>
    <w:p w:rsidR="005C075F" w:rsidRPr="00C52285" w:rsidRDefault="005C075F" w:rsidP="008A6CAE">
      <w:pPr>
        <w:pStyle w:val="a3"/>
        <w:numPr>
          <w:ilvl w:val="0"/>
          <w:numId w:val="1"/>
        </w:numPr>
        <w:autoSpaceDE w:val="0"/>
        <w:autoSpaceDN w:val="0"/>
        <w:adjustRightInd w:val="0"/>
        <w:spacing w:after="0" w:line="240" w:lineRule="auto"/>
        <w:ind w:left="0" w:firstLine="0"/>
        <w:jc w:val="center"/>
        <w:rPr>
          <w:rFonts w:ascii="Times New Roman" w:eastAsia="Times New Roman" w:hAnsi="Times New Roman"/>
          <w:b/>
          <w:bCs/>
          <w:iCs/>
          <w:sz w:val="26"/>
          <w:szCs w:val="26"/>
          <w:lang w:eastAsia="ru-RU"/>
        </w:rPr>
      </w:pPr>
      <w:r w:rsidRPr="00C52285">
        <w:rPr>
          <w:rFonts w:ascii="Times New Roman" w:eastAsia="Times New Roman" w:hAnsi="Times New Roman"/>
          <w:b/>
          <w:bCs/>
          <w:iCs/>
          <w:sz w:val="26"/>
          <w:szCs w:val="26"/>
          <w:lang w:eastAsia="ru-RU"/>
        </w:rPr>
        <w:t>Основные меры правового регулирования в сфере реализации подпрограммы</w:t>
      </w:r>
    </w:p>
    <w:p w:rsidR="005C075F" w:rsidRPr="00C52285" w:rsidRDefault="005C075F" w:rsidP="008A6CAE">
      <w:pPr>
        <w:pStyle w:val="a3"/>
        <w:autoSpaceDE w:val="0"/>
        <w:autoSpaceDN w:val="0"/>
        <w:adjustRightInd w:val="0"/>
        <w:spacing w:after="0" w:line="240" w:lineRule="auto"/>
        <w:ind w:left="0"/>
        <w:rPr>
          <w:rFonts w:ascii="Times New Roman" w:eastAsia="Times New Roman" w:hAnsi="Times New Roman"/>
          <w:b/>
          <w:bCs/>
          <w:iCs/>
          <w:sz w:val="26"/>
          <w:szCs w:val="26"/>
          <w:lang w:eastAsia="ru-RU"/>
        </w:rPr>
      </w:pPr>
    </w:p>
    <w:p w:rsidR="005C075F" w:rsidRPr="00C61605" w:rsidRDefault="005C075F" w:rsidP="008A6CAE">
      <w:pPr>
        <w:autoSpaceDE w:val="0"/>
        <w:autoSpaceDN w:val="0"/>
        <w:adjustRightInd w:val="0"/>
        <w:spacing w:after="0" w:line="240" w:lineRule="auto"/>
        <w:ind w:firstLine="567"/>
        <w:jc w:val="both"/>
        <w:rPr>
          <w:rFonts w:ascii="Times New Roman" w:eastAsia="Times New Roman" w:hAnsi="Times New Roman"/>
          <w:bCs/>
          <w:iCs/>
          <w:sz w:val="24"/>
          <w:szCs w:val="24"/>
          <w:lang w:eastAsia="ru-RU"/>
        </w:rPr>
      </w:pPr>
      <w:r w:rsidRPr="004D4A54">
        <w:rPr>
          <w:rFonts w:ascii="Times New Roman" w:eastAsia="Times New Roman" w:hAnsi="Times New Roman"/>
          <w:bCs/>
          <w:iCs/>
          <w:sz w:val="24"/>
          <w:szCs w:val="24"/>
          <w:lang w:eastAsia="ru-RU"/>
        </w:rPr>
        <w:t>В рамках реализации подпрограммы предусмотрена разработка следующих муниципальных правовых актов, направлен</w:t>
      </w:r>
      <w:r>
        <w:rPr>
          <w:rFonts w:ascii="Times New Roman" w:eastAsia="Times New Roman" w:hAnsi="Times New Roman"/>
          <w:bCs/>
          <w:iCs/>
          <w:sz w:val="24"/>
          <w:szCs w:val="24"/>
          <w:lang w:eastAsia="ru-RU"/>
        </w:rPr>
        <w:t>ных на исполнение подпрограммы:</w:t>
      </w:r>
    </w:p>
    <w:p w:rsidR="005C075F" w:rsidRPr="004D4A54" w:rsidRDefault="005C075F" w:rsidP="008A6CAE">
      <w:pPr>
        <w:pStyle w:val="a3"/>
        <w:spacing w:after="0" w:line="240" w:lineRule="auto"/>
        <w:ind w:left="11907" w:firstLine="425"/>
        <w:jc w:val="both"/>
        <w:rPr>
          <w:rFonts w:ascii="Times New Roman" w:eastAsia="Times New Roman" w:hAnsi="Times New Roman"/>
          <w:bCs/>
          <w:i/>
          <w:color w:val="000000"/>
          <w:sz w:val="24"/>
          <w:szCs w:val="24"/>
          <w:lang w:eastAsia="ru-RU"/>
        </w:rPr>
      </w:pPr>
    </w:p>
    <w:tbl>
      <w:tblPr>
        <w:tblW w:w="154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820"/>
        <w:gridCol w:w="5812"/>
        <w:gridCol w:w="2552"/>
        <w:gridCol w:w="1701"/>
      </w:tblGrid>
      <w:tr w:rsidR="005C075F" w:rsidRPr="00C52285" w:rsidTr="0066217B">
        <w:tc>
          <w:tcPr>
            <w:tcW w:w="567" w:type="dxa"/>
            <w:tcBorders>
              <w:top w:val="single" w:sz="4" w:space="0" w:color="auto"/>
              <w:bottom w:val="single" w:sz="4" w:space="0" w:color="auto"/>
              <w:right w:val="single" w:sz="4" w:space="0" w:color="auto"/>
            </w:tcBorders>
          </w:tcPr>
          <w:p w:rsidR="005C075F" w:rsidRPr="00C52285" w:rsidRDefault="005C075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 xml:space="preserve">№ </w:t>
            </w:r>
            <w:proofErr w:type="gramStart"/>
            <w:r w:rsidRPr="00C52285">
              <w:rPr>
                <w:rFonts w:ascii="Times New Roman" w:hAnsi="Times New Roman"/>
                <w:sz w:val="24"/>
                <w:szCs w:val="24"/>
                <w:lang w:eastAsia="ru-RU"/>
              </w:rPr>
              <w:t>п</w:t>
            </w:r>
            <w:proofErr w:type="gramEnd"/>
            <w:r w:rsidRPr="00C52285">
              <w:rPr>
                <w:rFonts w:ascii="Times New Roman" w:hAnsi="Times New Roman"/>
                <w:sz w:val="24"/>
                <w:szCs w:val="24"/>
                <w:lang w:eastAsia="ru-RU"/>
              </w:rPr>
              <w:t>/п</w:t>
            </w:r>
          </w:p>
        </w:tc>
        <w:tc>
          <w:tcPr>
            <w:tcW w:w="4820" w:type="dxa"/>
            <w:tcBorders>
              <w:top w:val="single" w:sz="4" w:space="0" w:color="auto"/>
              <w:left w:val="single" w:sz="4" w:space="0" w:color="auto"/>
              <w:bottom w:val="single" w:sz="4" w:space="0" w:color="auto"/>
              <w:right w:val="single" w:sz="4" w:space="0" w:color="auto"/>
            </w:tcBorders>
          </w:tcPr>
          <w:p w:rsidR="005C075F" w:rsidRPr="00C52285" w:rsidRDefault="005C075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Вид правового акта</w:t>
            </w:r>
          </w:p>
        </w:tc>
        <w:tc>
          <w:tcPr>
            <w:tcW w:w="5812" w:type="dxa"/>
            <w:tcBorders>
              <w:top w:val="single" w:sz="4" w:space="0" w:color="auto"/>
              <w:left w:val="single" w:sz="4" w:space="0" w:color="auto"/>
              <w:bottom w:val="single" w:sz="4" w:space="0" w:color="auto"/>
              <w:right w:val="single" w:sz="4" w:space="0" w:color="auto"/>
            </w:tcBorders>
          </w:tcPr>
          <w:p w:rsidR="005C075F" w:rsidRPr="00C52285" w:rsidRDefault="005C075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Основные положения правового акта в разрезе муниципальной программы</w:t>
            </w:r>
          </w:p>
        </w:tc>
        <w:tc>
          <w:tcPr>
            <w:tcW w:w="2552" w:type="dxa"/>
            <w:tcBorders>
              <w:top w:val="single" w:sz="4" w:space="0" w:color="auto"/>
              <w:left w:val="single" w:sz="4" w:space="0" w:color="auto"/>
              <w:bottom w:val="single" w:sz="4" w:space="0" w:color="auto"/>
              <w:right w:val="single" w:sz="4" w:space="0" w:color="auto"/>
            </w:tcBorders>
          </w:tcPr>
          <w:p w:rsidR="005C075F" w:rsidRPr="00C52285" w:rsidRDefault="005C075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Ответственный исполнитель</w:t>
            </w:r>
            <w:r>
              <w:rPr>
                <w:rFonts w:ascii="Times New Roman" w:hAnsi="Times New Roman"/>
                <w:sz w:val="24"/>
                <w:szCs w:val="24"/>
                <w:lang w:eastAsia="ru-RU"/>
              </w:rPr>
              <w:t xml:space="preserve">, соисполнители, </w:t>
            </w:r>
            <w:r w:rsidRPr="00C52285">
              <w:rPr>
                <w:rFonts w:ascii="Times New Roman" w:hAnsi="Times New Roman"/>
                <w:sz w:val="24"/>
                <w:szCs w:val="24"/>
                <w:lang w:eastAsia="ru-RU"/>
              </w:rPr>
              <w:t xml:space="preserve"> участник</w:t>
            </w:r>
          </w:p>
        </w:tc>
        <w:tc>
          <w:tcPr>
            <w:tcW w:w="1701" w:type="dxa"/>
            <w:tcBorders>
              <w:top w:val="single" w:sz="4" w:space="0" w:color="auto"/>
              <w:left w:val="single" w:sz="4" w:space="0" w:color="auto"/>
              <w:bottom w:val="single" w:sz="4" w:space="0" w:color="auto"/>
            </w:tcBorders>
          </w:tcPr>
          <w:p w:rsidR="005C075F" w:rsidRPr="00C52285" w:rsidRDefault="005C075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Ожидаемые сроки принятия правового акта</w:t>
            </w:r>
          </w:p>
        </w:tc>
      </w:tr>
      <w:tr w:rsidR="005C075F" w:rsidRPr="00C52285" w:rsidTr="0066217B">
        <w:tc>
          <w:tcPr>
            <w:tcW w:w="567" w:type="dxa"/>
            <w:tcBorders>
              <w:top w:val="single" w:sz="4" w:space="0" w:color="auto"/>
              <w:bottom w:val="single" w:sz="4" w:space="0" w:color="auto"/>
              <w:right w:val="single" w:sz="4" w:space="0" w:color="auto"/>
            </w:tcBorders>
          </w:tcPr>
          <w:p w:rsidR="005C075F" w:rsidRPr="00C52285" w:rsidRDefault="005C075F" w:rsidP="008A6CA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tcPr>
          <w:p w:rsidR="005C075F" w:rsidRPr="00787848" w:rsidRDefault="005C075F" w:rsidP="008A6CAE">
            <w:pPr>
              <w:autoSpaceDE w:val="0"/>
              <w:autoSpaceDN w:val="0"/>
              <w:adjustRightInd w:val="0"/>
              <w:spacing w:after="0" w:line="240" w:lineRule="auto"/>
              <w:rPr>
                <w:rFonts w:ascii="Times New Roman" w:hAnsi="Times New Roman"/>
                <w:sz w:val="24"/>
                <w:szCs w:val="24"/>
                <w:lang w:eastAsia="ru-RU"/>
              </w:rPr>
            </w:pPr>
            <w:r w:rsidRPr="00787848">
              <w:rPr>
                <w:rFonts w:ascii="Times New Roman" w:hAnsi="Times New Roman"/>
                <w:sz w:val="24"/>
                <w:szCs w:val="24"/>
              </w:rPr>
              <w:t>Распоряжение Главы МО «Город Майкоп»</w:t>
            </w:r>
          </w:p>
        </w:tc>
        <w:tc>
          <w:tcPr>
            <w:tcW w:w="5812" w:type="dxa"/>
            <w:tcBorders>
              <w:top w:val="single" w:sz="4" w:space="0" w:color="auto"/>
              <w:left w:val="single" w:sz="4" w:space="0" w:color="auto"/>
              <w:bottom w:val="single" w:sz="4" w:space="0" w:color="auto"/>
              <w:right w:val="single" w:sz="4" w:space="0" w:color="auto"/>
            </w:tcBorders>
          </w:tcPr>
          <w:p w:rsidR="005C075F" w:rsidRPr="00787848" w:rsidRDefault="005C075F" w:rsidP="008A6CAE">
            <w:pPr>
              <w:autoSpaceDE w:val="0"/>
              <w:autoSpaceDN w:val="0"/>
              <w:adjustRightInd w:val="0"/>
              <w:spacing w:after="0" w:line="240" w:lineRule="auto"/>
              <w:rPr>
                <w:rFonts w:ascii="Times New Roman" w:hAnsi="Times New Roman"/>
                <w:sz w:val="24"/>
                <w:szCs w:val="24"/>
                <w:lang w:eastAsia="ru-RU"/>
              </w:rPr>
            </w:pPr>
            <w:r w:rsidRPr="00787848">
              <w:rPr>
                <w:rFonts w:ascii="Times New Roman" w:hAnsi="Times New Roman"/>
                <w:sz w:val="24"/>
                <w:szCs w:val="24"/>
              </w:rPr>
              <w:t>О награждении стипендиями Главы муниципального образования «Город Майкоп» лучших учащихся, творчески одаренных детей общеобразовательных учреждений города</w:t>
            </w:r>
          </w:p>
        </w:tc>
        <w:tc>
          <w:tcPr>
            <w:tcW w:w="2552" w:type="dxa"/>
            <w:tcBorders>
              <w:top w:val="single" w:sz="4" w:space="0" w:color="auto"/>
              <w:left w:val="single" w:sz="4" w:space="0" w:color="auto"/>
              <w:bottom w:val="single" w:sz="4" w:space="0" w:color="auto"/>
              <w:right w:val="single" w:sz="4" w:space="0" w:color="auto"/>
            </w:tcBorders>
          </w:tcPr>
          <w:p w:rsidR="005C075F" w:rsidRPr="00787848" w:rsidRDefault="005C075F" w:rsidP="008A6CAE">
            <w:pPr>
              <w:autoSpaceDE w:val="0"/>
              <w:autoSpaceDN w:val="0"/>
              <w:adjustRightInd w:val="0"/>
              <w:spacing w:after="0" w:line="240" w:lineRule="auto"/>
              <w:jc w:val="center"/>
              <w:rPr>
                <w:rFonts w:ascii="Times New Roman" w:hAnsi="Times New Roman"/>
                <w:sz w:val="24"/>
                <w:szCs w:val="24"/>
                <w:lang w:eastAsia="ru-RU"/>
              </w:rPr>
            </w:pPr>
            <w:r w:rsidRPr="00787848">
              <w:rPr>
                <w:rFonts w:ascii="Times New Roman" w:hAnsi="Times New Roman"/>
                <w:sz w:val="24"/>
                <w:szCs w:val="24"/>
                <w:lang w:eastAsia="ru-RU"/>
              </w:rPr>
              <w:t>Комитет по образованию</w:t>
            </w:r>
          </w:p>
        </w:tc>
        <w:tc>
          <w:tcPr>
            <w:tcW w:w="1701" w:type="dxa"/>
            <w:tcBorders>
              <w:top w:val="single" w:sz="4" w:space="0" w:color="auto"/>
              <w:left w:val="single" w:sz="4" w:space="0" w:color="auto"/>
              <w:bottom w:val="single" w:sz="4" w:space="0" w:color="auto"/>
            </w:tcBorders>
          </w:tcPr>
          <w:p w:rsidR="005C075F" w:rsidRPr="00787848" w:rsidRDefault="005C075F" w:rsidP="008A6CAE">
            <w:pPr>
              <w:autoSpaceDE w:val="0"/>
              <w:autoSpaceDN w:val="0"/>
              <w:adjustRightInd w:val="0"/>
              <w:spacing w:after="0" w:line="240" w:lineRule="auto"/>
              <w:jc w:val="center"/>
              <w:rPr>
                <w:rFonts w:ascii="Times New Roman" w:hAnsi="Times New Roman"/>
                <w:sz w:val="24"/>
                <w:szCs w:val="24"/>
                <w:lang w:eastAsia="ru-RU"/>
              </w:rPr>
            </w:pPr>
            <w:r w:rsidRPr="00787848">
              <w:rPr>
                <w:rFonts w:ascii="Times New Roman" w:hAnsi="Times New Roman"/>
                <w:sz w:val="24"/>
                <w:szCs w:val="24"/>
                <w:lang w:eastAsia="ru-RU"/>
              </w:rPr>
              <w:t>февраль</w:t>
            </w:r>
            <w:r>
              <w:rPr>
                <w:rFonts w:ascii="Times New Roman" w:hAnsi="Times New Roman"/>
                <w:sz w:val="24"/>
                <w:szCs w:val="24"/>
                <w:lang w:eastAsia="ru-RU"/>
              </w:rPr>
              <w:t>, июль</w:t>
            </w:r>
          </w:p>
          <w:p w:rsidR="005C075F" w:rsidRPr="00787848" w:rsidRDefault="005C075F" w:rsidP="008A6CAE">
            <w:pPr>
              <w:autoSpaceDE w:val="0"/>
              <w:autoSpaceDN w:val="0"/>
              <w:adjustRightInd w:val="0"/>
              <w:spacing w:after="0" w:line="240" w:lineRule="auto"/>
              <w:jc w:val="center"/>
              <w:rPr>
                <w:rFonts w:ascii="Times New Roman" w:hAnsi="Times New Roman"/>
                <w:sz w:val="24"/>
                <w:szCs w:val="24"/>
                <w:lang w:eastAsia="ru-RU"/>
              </w:rPr>
            </w:pPr>
            <w:r w:rsidRPr="00787848">
              <w:rPr>
                <w:rFonts w:ascii="Times New Roman" w:hAnsi="Times New Roman"/>
                <w:sz w:val="24"/>
                <w:szCs w:val="24"/>
                <w:lang w:eastAsia="ru-RU"/>
              </w:rPr>
              <w:t>(ежегодно)</w:t>
            </w:r>
          </w:p>
        </w:tc>
      </w:tr>
      <w:tr w:rsidR="005C075F" w:rsidRPr="00C52285" w:rsidTr="0066217B">
        <w:tc>
          <w:tcPr>
            <w:tcW w:w="567" w:type="dxa"/>
            <w:tcBorders>
              <w:top w:val="single" w:sz="4" w:space="0" w:color="auto"/>
              <w:bottom w:val="single" w:sz="4" w:space="0" w:color="auto"/>
              <w:right w:val="single" w:sz="4" w:space="0" w:color="auto"/>
            </w:tcBorders>
          </w:tcPr>
          <w:p w:rsidR="005C075F" w:rsidRPr="00C52285" w:rsidRDefault="005C075F" w:rsidP="008A6CA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tcPr>
          <w:p w:rsidR="005C075F" w:rsidRPr="00C52285" w:rsidRDefault="005C075F" w:rsidP="008A6CAE">
            <w:pPr>
              <w:autoSpaceDE w:val="0"/>
              <w:autoSpaceDN w:val="0"/>
              <w:adjustRightInd w:val="0"/>
              <w:spacing w:after="0" w:line="240" w:lineRule="auto"/>
              <w:rPr>
                <w:rFonts w:ascii="Times New Roman" w:hAnsi="Times New Roman"/>
                <w:sz w:val="24"/>
                <w:szCs w:val="24"/>
                <w:lang w:eastAsia="ru-RU"/>
              </w:rPr>
            </w:pPr>
            <w:r w:rsidRPr="00C52285">
              <w:rPr>
                <w:rFonts w:ascii="Times New Roman" w:hAnsi="Times New Roman"/>
                <w:sz w:val="24"/>
                <w:szCs w:val="24"/>
                <w:lang w:eastAsia="ru-RU"/>
              </w:rPr>
              <w:t>Постановление Администрации МО «Город Майкоп» (утверждение количественного состава пос</w:t>
            </w:r>
            <w:r>
              <w:rPr>
                <w:rFonts w:ascii="Times New Roman" w:hAnsi="Times New Roman"/>
                <w:sz w:val="24"/>
                <w:szCs w:val="24"/>
                <w:lang w:eastAsia="ru-RU"/>
              </w:rPr>
              <w:t>ещающих летние лагеря на базе общеобразовательных организаций</w:t>
            </w:r>
            <w:r w:rsidRPr="00C52285">
              <w:rPr>
                <w:rFonts w:ascii="Times New Roman" w:hAnsi="Times New Roman"/>
                <w:sz w:val="24"/>
                <w:szCs w:val="24"/>
                <w:lang w:eastAsia="ru-RU"/>
              </w:rPr>
              <w:t>)</w:t>
            </w:r>
          </w:p>
        </w:tc>
        <w:tc>
          <w:tcPr>
            <w:tcW w:w="5812" w:type="dxa"/>
            <w:tcBorders>
              <w:top w:val="single" w:sz="4" w:space="0" w:color="auto"/>
              <w:left w:val="single" w:sz="4" w:space="0" w:color="auto"/>
              <w:bottom w:val="single" w:sz="4" w:space="0" w:color="auto"/>
              <w:right w:val="single" w:sz="4" w:space="0" w:color="auto"/>
            </w:tcBorders>
          </w:tcPr>
          <w:p w:rsidR="005C075F" w:rsidRPr="00C52285" w:rsidRDefault="005C075F" w:rsidP="008A6CAE">
            <w:pPr>
              <w:autoSpaceDE w:val="0"/>
              <w:autoSpaceDN w:val="0"/>
              <w:adjustRightInd w:val="0"/>
              <w:spacing w:after="0" w:line="240" w:lineRule="auto"/>
              <w:rPr>
                <w:rFonts w:ascii="Times New Roman" w:hAnsi="Times New Roman"/>
                <w:sz w:val="24"/>
                <w:szCs w:val="24"/>
                <w:lang w:eastAsia="ru-RU"/>
              </w:rPr>
            </w:pPr>
            <w:r w:rsidRPr="00C52285">
              <w:rPr>
                <w:rFonts w:ascii="Times New Roman" w:hAnsi="Times New Roman"/>
                <w:sz w:val="24"/>
                <w:szCs w:val="24"/>
                <w:lang w:eastAsia="ru-RU"/>
              </w:rPr>
              <w:t xml:space="preserve">Об обеспечении питанием школьников, посещающих летние лагеря на базе </w:t>
            </w:r>
            <w:r>
              <w:rPr>
                <w:rFonts w:ascii="Times New Roman" w:hAnsi="Times New Roman"/>
                <w:sz w:val="24"/>
                <w:szCs w:val="24"/>
                <w:lang w:eastAsia="ru-RU"/>
              </w:rPr>
              <w:t>общеобразовательных организаций</w:t>
            </w:r>
          </w:p>
        </w:tc>
        <w:tc>
          <w:tcPr>
            <w:tcW w:w="2552" w:type="dxa"/>
            <w:tcBorders>
              <w:top w:val="single" w:sz="4" w:space="0" w:color="auto"/>
              <w:left w:val="single" w:sz="4" w:space="0" w:color="auto"/>
              <w:bottom w:val="single" w:sz="4" w:space="0" w:color="auto"/>
              <w:right w:val="single" w:sz="4" w:space="0" w:color="auto"/>
            </w:tcBorders>
          </w:tcPr>
          <w:p w:rsidR="005C075F" w:rsidRPr="00C52285" w:rsidRDefault="005C075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Комитет по образованию</w:t>
            </w:r>
          </w:p>
        </w:tc>
        <w:tc>
          <w:tcPr>
            <w:tcW w:w="1701" w:type="dxa"/>
            <w:tcBorders>
              <w:top w:val="single" w:sz="4" w:space="0" w:color="auto"/>
              <w:left w:val="single" w:sz="4" w:space="0" w:color="auto"/>
              <w:bottom w:val="single" w:sz="4" w:space="0" w:color="auto"/>
            </w:tcBorders>
          </w:tcPr>
          <w:p w:rsidR="005C075F" w:rsidRPr="00C52285" w:rsidRDefault="005C075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май</w:t>
            </w:r>
          </w:p>
          <w:p w:rsidR="005C075F" w:rsidRPr="00C52285" w:rsidRDefault="005C075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(ежегодно)</w:t>
            </w:r>
          </w:p>
        </w:tc>
      </w:tr>
      <w:tr w:rsidR="005C075F" w:rsidRPr="00C52285" w:rsidTr="0066217B">
        <w:tc>
          <w:tcPr>
            <w:tcW w:w="567" w:type="dxa"/>
            <w:tcBorders>
              <w:top w:val="single" w:sz="4" w:space="0" w:color="auto"/>
              <w:bottom w:val="single" w:sz="4" w:space="0" w:color="auto"/>
              <w:right w:val="single" w:sz="4" w:space="0" w:color="auto"/>
            </w:tcBorders>
          </w:tcPr>
          <w:p w:rsidR="005C075F" w:rsidRPr="00C52285" w:rsidRDefault="005C075F" w:rsidP="008A6CA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tcPr>
          <w:p w:rsidR="005C075F" w:rsidRPr="00C52285" w:rsidRDefault="005C075F" w:rsidP="008A6CAE">
            <w:pPr>
              <w:autoSpaceDE w:val="0"/>
              <w:autoSpaceDN w:val="0"/>
              <w:adjustRightInd w:val="0"/>
              <w:spacing w:after="0" w:line="240" w:lineRule="auto"/>
              <w:rPr>
                <w:rFonts w:ascii="Times New Roman" w:hAnsi="Times New Roman"/>
                <w:sz w:val="24"/>
                <w:szCs w:val="24"/>
                <w:lang w:eastAsia="ru-RU"/>
              </w:rPr>
            </w:pPr>
            <w:r w:rsidRPr="00C52285">
              <w:rPr>
                <w:rFonts w:ascii="Times New Roman" w:hAnsi="Times New Roman"/>
                <w:sz w:val="24"/>
                <w:szCs w:val="24"/>
                <w:lang w:eastAsia="ru-RU"/>
              </w:rPr>
              <w:t>Постановление Администрации МО «Город Майкоп»</w:t>
            </w:r>
          </w:p>
        </w:tc>
        <w:tc>
          <w:tcPr>
            <w:tcW w:w="5812" w:type="dxa"/>
            <w:tcBorders>
              <w:top w:val="single" w:sz="4" w:space="0" w:color="auto"/>
              <w:left w:val="single" w:sz="4" w:space="0" w:color="auto"/>
              <w:bottom w:val="single" w:sz="4" w:space="0" w:color="auto"/>
              <w:right w:val="single" w:sz="4" w:space="0" w:color="auto"/>
            </w:tcBorders>
          </w:tcPr>
          <w:p w:rsidR="005C075F" w:rsidRPr="00C52285" w:rsidRDefault="005C075F" w:rsidP="008A6CAE">
            <w:pPr>
              <w:autoSpaceDE w:val="0"/>
              <w:autoSpaceDN w:val="0"/>
              <w:adjustRightInd w:val="0"/>
              <w:spacing w:after="0" w:line="240" w:lineRule="auto"/>
              <w:rPr>
                <w:rFonts w:ascii="Times New Roman" w:hAnsi="Times New Roman"/>
                <w:sz w:val="24"/>
                <w:szCs w:val="24"/>
                <w:lang w:eastAsia="ru-RU"/>
              </w:rPr>
            </w:pPr>
            <w:r w:rsidRPr="00C52285">
              <w:rPr>
                <w:rFonts w:ascii="Times New Roman" w:hAnsi="Times New Roman"/>
                <w:sz w:val="24"/>
                <w:szCs w:val="24"/>
                <w:lang w:eastAsia="ru-RU"/>
              </w:rPr>
              <w:t>Об обеспечении питанием школьников из малообеспеченных и многодетных семей</w:t>
            </w:r>
          </w:p>
        </w:tc>
        <w:tc>
          <w:tcPr>
            <w:tcW w:w="2552" w:type="dxa"/>
            <w:tcBorders>
              <w:top w:val="single" w:sz="4" w:space="0" w:color="auto"/>
              <w:left w:val="single" w:sz="4" w:space="0" w:color="auto"/>
              <w:bottom w:val="single" w:sz="4" w:space="0" w:color="auto"/>
              <w:right w:val="single" w:sz="4" w:space="0" w:color="auto"/>
            </w:tcBorders>
          </w:tcPr>
          <w:p w:rsidR="005C075F" w:rsidRPr="00C52285" w:rsidRDefault="005C075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Комитет по образованию</w:t>
            </w:r>
          </w:p>
        </w:tc>
        <w:tc>
          <w:tcPr>
            <w:tcW w:w="1701" w:type="dxa"/>
            <w:tcBorders>
              <w:top w:val="single" w:sz="4" w:space="0" w:color="auto"/>
              <w:left w:val="single" w:sz="4" w:space="0" w:color="auto"/>
              <w:bottom w:val="single" w:sz="4" w:space="0" w:color="auto"/>
            </w:tcBorders>
          </w:tcPr>
          <w:p w:rsidR="005C075F" w:rsidRPr="00C52285" w:rsidRDefault="005C075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сентябрь</w:t>
            </w:r>
          </w:p>
          <w:p w:rsidR="005C075F" w:rsidRPr="00C52285" w:rsidRDefault="005C075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(ежегодно)</w:t>
            </w:r>
          </w:p>
        </w:tc>
      </w:tr>
    </w:tbl>
    <w:p w:rsidR="009E2CE8" w:rsidRDefault="009E2CE8" w:rsidP="008A6CAE">
      <w:pPr>
        <w:pStyle w:val="a3"/>
        <w:numPr>
          <w:ilvl w:val="0"/>
          <w:numId w:val="1"/>
        </w:numPr>
        <w:tabs>
          <w:tab w:val="left" w:pos="284"/>
        </w:tabs>
        <w:autoSpaceDE w:val="0"/>
        <w:autoSpaceDN w:val="0"/>
        <w:adjustRightInd w:val="0"/>
        <w:spacing w:after="0" w:line="240" w:lineRule="auto"/>
        <w:jc w:val="center"/>
        <w:rPr>
          <w:rFonts w:ascii="Times New Roman" w:hAnsi="Times New Roman"/>
          <w:b/>
          <w:sz w:val="26"/>
          <w:szCs w:val="26"/>
          <w:lang w:eastAsia="ru-RU"/>
        </w:rPr>
        <w:sectPr w:rsidR="009E2CE8" w:rsidSect="009704CD">
          <w:pgSz w:w="16800" w:h="11900" w:orient="landscape"/>
          <w:pgMar w:top="567" w:right="1134" w:bottom="1276" w:left="851" w:header="720" w:footer="720" w:gutter="0"/>
          <w:cols w:space="720"/>
          <w:noEndnote/>
          <w:docGrid w:linePitch="299"/>
        </w:sectPr>
      </w:pPr>
    </w:p>
    <w:p w:rsidR="009E2CE8" w:rsidRPr="009E2CE8" w:rsidRDefault="009E2CE8" w:rsidP="008A6CAE">
      <w:pPr>
        <w:pStyle w:val="a3"/>
        <w:numPr>
          <w:ilvl w:val="0"/>
          <w:numId w:val="1"/>
        </w:numPr>
        <w:tabs>
          <w:tab w:val="left" w:pos="284"/>
        </w:tabs>
        <w:autoSpaceDE w:val="0"/>
        <w:autoSpaceDN w:val="0"/>
        <w:adjustRightInd w:val="0"/>
        <w:spacing w:after="0" w:line="240" w:lineRule="auto"/>
        <w:jc w:val="center"/>
        <w:rPr>
          <w:rFonts w:ascii="Times New Roman" w:hAnsi="Times New Roman"/>
          <w:b/>
          <w:sz w:val="26"/>
          <w:szCs w:val="26"/>
          <w:lang w:eastAsia="ru-RU"/>
        </w:rPr>
      </w:pPr>
      <w:r w:rsidRPr="009E2CE8">
        <w:rPr>
          <w:rFonts w:ascii="Times New Roman" w:hAnsi="Times New Roman"/>
          <w:b/>
          <w:sz w:val="26"/>
          <w:szCs w:val="26"/>
          <w:lang w:eastAsia="ru-RU"/>
        </w:rPr>
        <w:lastRenderedPageBreak/>
        <w:t>Ресурсное обеспечение подпрограммы</w:t>
      </w:r>
    </w:p>
    <w:p w:rsidR="009E2CE8" w:rsidRDefault="009E2CE8" w:rsidP="008A6CAE">
      <w:pPr>
        <w:spacing w:after="0" w:line="240" w:lineRule="auto"/>
        <w:ind w:firstLine="567"/>
        <w:jc w:val="both"/>
        <w:rPr>
          <w:rFonts w:ascii="Times New Roman" w:hAnsi="Times New Roman"/>
          <w:sz w:val="24"/>
          <w:szCs w:val="24"/>
          <w:lang w:eastAsia="ru-RU"/>
        </w:rPr>
      </w:pPr>
    </w:p>
    <w:p w:rsidR="009E2CE8" w:rsidRPr="004D4A54" w:rsidRDefault="009E2CE8" w:rsidP="008A6CAE">
      <w:pPr>
        <w:spacing w:after="0" w:line="240" w:lineRule="auto"/>
        <w:ind w:firstLine="567"/>
        <w:jc w:val="both"/>
        <w:rPr>
          <w:rFonts w:ascii="Times New Roman" w:hAnsi="Times New Roman"/>
          <w:sz w:val="24"/>
          <w:szCs w:val="24"/>
          <w:lang w:eastAsia="ru-RU"/>
        </w:rPr>
      </w:pPr>
      <w:r w:rsidRPr="004D4A54">
        <w:rPr>
          <w:rFonts w:ascii="Times New Roman" w:hAnsi="Times New Roman"/>
          <w:sz w:val="24"/>
          <w:szCs w:val="24"/>
          <w:lang w:eastAsia="ru-RU"/>
        </w:rPr>
        <w:t xml:space="preserve">Объём финансовых ресурсов, необходимых для реализации подпрограммы представлен на основании сложившейся </w:t>
      </w:r>
      <w:proofErr w:type="gramStart"/>
      <w:r w:rsidRPr="004D4A54">
        <w:rPr>
          <w:rFonts w:ascii="Times New Roman" w:hAnsi="Times New Roman"/>
          <w:sz w:val="24"/>
          <w:szCs w:val="24"/>
          <w:lang w:eastAsia="ru-RU"/>
        </w:rPr>
        <w:t>политики на товары</w:t>
      </w:r>
      <w:proofErr w:type="gramEnd"/>
      <w:r w:rsidRPr="004D4A54">
        <w:rPr>
          <w:rFonts w:ascii="Times New Roman" w:hAnsi="Times New Roman"/>
          <w:sz w:val="24"/>
          <w:szCs w:val="24"/>
          <w:lang w:eastAsia="ru-RU"/>
        </w:rPr>
        <w:t xml:space="preserve">, работы и услуги. </w:t>
      </w:r>
    </w:p>
    <w:p w:rsidR="009E2CE8" w:rsidRPr="00793678" w:rsidRDefault="009E2CE8" w:rsidP="008A6CAE">
      <w:pPr>
        <w:spacing w:after="0" w:line="240" w:lineRule="auto"/>
        <w:ind w:firstLine="567"/>
        <w:jc w:val="both"/>
        <w:rPr>
          <w:rFonts w:ascii="Times New Roman" w:hAnsi="Times New Roman"/>
          <w:sz w:val="24"/>
          <w:szCs w:val="24"/>
          <w:lang w:eastAsia="ru-RU"/>
        </w:rPr>
      </w:pPr>
      <w:r w:rsidRPr="004D4A54">
        <w:rPr>
          <w:rFonts w:ascii="Times New Roman" w:hAnsi="Times New Roman"/>
          <w:sz w:val="24"/>
          <w:szCs w:val="24"/>
          <w:lang w:eastAsia="ru-RU"/>
        </w:rPr>
        <w:t>Объём финансир</w:t>
      </w:r>
      <w:r w:rsidR="00793678">
        <w:rPr>
          <w:rFonts w:ascii="Times New Roman" w:hAnsi="Times New Roman"/>
          <w:sz w:val="24"/>
          <w:szCs w:val="24"/>
          <w:lang w:eastAsia="ru-RU"/>
        </w:rPr>
        <w:t>ования подпрограммы составляет:</w:t>
      </w:r>
    </w:p>
    <w:p w:rsidR="00793678" w:rsidRPr="003F168E" w:rsidRDefault="00793678" w:rsidP="008A6CAE">
      <w:pPr>
        <w:spacing w:after="0" w:line="240" w:lineRule="auto"/>
        <w:ind w:firstLine="709"/>
        <w:jc w:val="both"/>
        <w:rPr>
          <w:rFonts w:ascii="Times New Roman" w:eastAsia="Times New Roman" w:hAnsi="Times New Roman" w:cs="Times New Roman"/>
          <w:b/>
          <w:bCs/>
          <w:sz w:val="24"/>
          <w:szCs w:val="24"/>
          <w:lang w:eastAsia="ru-RU"/>
        </w:rPr>
      </w:pPr>
      <w:r w:rsidRPr="00A02FDC">
        <w:rPr>
          <w:rFonts w:ascii="Times New Roman" w:eastAsia="Times New Roman" w:hAnsi="Times New Roman"/>
          <w:sz w:val="24"/>
          <w:szCs w:val="24"/>
          <w:lang w:eastAsia="ru-RU"/>
        </w:rPr>
        <w:t xml:space="preserve">Всего – </w:t>
      </w:r>
      <w:r w:rsidRPr="00A02FDC">
        <w:rPr>
          <w:rFonts w:ascii="Times New Roman" w:eastAsia="Times New Roman" w:hAnsi="Times New Roman"/>
          <w:b/>
          <w:bCs/>
          <w:sz w:val="24"/>
          <w:szCs w:val="24"/>
          <w:lang w:eastAsia="ru-RU"/>
        </w:rPr>
        <w:t xml:space="preserve"> </w:t>
      </w:r>
      <w:r w:rsidRPr="003F168E">
        <w:rPr>
          <w:rFonts w:ascii="Times New Roman" w:hAnsi="Times New Roman" w:cs="Times New Roman"/>
          <w:b/>
          <w:bCs/>
          <w:sz w:val="24"/>
          <w:szCs w:val="24"/>
        </w:rPr>
        <w:t xml:space="preserve">1 874 429,0 </w:t>
      </w:r>
      <w:r w:rsidRPr="003F168E">
        <w:rPr>
          <w:rFonts w:ascii="Times New Roman" w:eastAsia="Times New Roman" w:hAnsi="Times New Roman"/>
          <w:b/>
          <w:bCs/>
          <w:sz w:val="24"/>
          <w:szCs w:val="24"/>
          <w:lang w:eastAsia="ru-RU"/>
        </w:rPr>
        <w:t>тыс. руб.</w:t>
      </w:r>
      <w:r w:rsidRPr="00A02FDC">
        <w:rPr>
          <w:rFonts w:ascii="Times New Roman" w:eastAsia="Times New Roman" w:hAnsi="Times New Roman"/>
          <w:b/>
          <w:bCs/>
          <w:sz w:val="24"/>
          <w:szCs w:val="24"/>
          <w:lang w:eastAsia="ru-RU"/>
        </w:rPr>
        <w:t xml:space="preserve"> </w:t>
      </w:r>
      <w:r w:rsidRPr="00A02FDC">
        <w:rPr>
          <w:rFonts w:ascii="Times New Roman" w:eastAsia="Times New Roman" w:hAnsi="Times New Roman"/>
          <w:sz w:val="24"/>
          <w:szCs w:val="24"/>
          <w:lang w:eastAsia="ru-RU"/>
        </w:rPr>
        <w:t>В том числе:</w:t>
      </w:r>
    </w:p>
    <w:p w:rsidR="00793678" w:rsidRPr="003F168E" w:rsidRDefault="00793678" w:rsidP="008A6CAE">
      <w:pPr>
        <w:spacing w:after="0" w:line="240" w:lineRule="auto"/>
        <w:ind w:firstLine="709"/>
        <w:rPr>
          <w:rFonts w:ascii="Times New Roman" w:eastAsia="Times New Roman" w:hAnsi="Times New Roman" w:cs="Times New Roman"/>
          <w:bCs/>
          <w:sz w:val="24"/>
          <w:szCs w:val="24"/>
          <w:lang w:eastAsia="ru-RU"/>
        </w:rPr>
      </w:pPr>
      <w:proofErr w:type="gramStart"/>
      <w:r w:rsidRPr="00A02FDC">
        <w:rPr>
          <w:rFonts w:ascii="Times New Roman" w:eastAsia="Times New Roman" w:hAnsi="Times New Roman"/>
          <w:sz w:val="24"/>
          <w:szCs w:val="24"/>
          <w:lang w:eastAsia="ru-RU"/>
        </w:rPr>
        <w:t>— средства республиканского бюджета РА –</w:t>
      </w:r>
      <w:r>
        <w:rPr>
          <w:rFonts w:ascii="Times New Roman" w:eastAsia="Times New Roman" w:hAnsi="Times New Roman"/>
          <w:sz w:val="24"/>
          <w:szCs w:val="24"/>
          <w:lang w:eastAsia="ru-RU"/>
        </w:rPr>
        <w:t xml:space="preserve"> </w:t>
      </w:r>
      <w:r w:rsidRPr="003F168E">
        <w:rPr>
          <w:rFonts w:ascii="Times New Roman" w:hAnsi="Times New Roman" w:cs="Times New Roman"/>
          <w:bCs/>
          <w:sz w:val="24"/>
          <w:szCs w:val="24"/>
        </w:rPr>
        <w:t>1 442 740,0</w:t>
      </w:r>
      <w:r>
        <w:rPr>
          <w:rFonts w:ascii="Times New Roman" w:eastAsia="Times New Roman" w:hAnsi="Times New Roman"/>
          <w:sz w:val="24"/>
          <w:szCs w:val="24"/>
          <w:lang w:eastAsia="ru-RU"/>
        </w:rPr>
        <w:t xml:space="preserve"> </w:t>
      </w:r>
      <w:r w:rsidRPr="00A02FDC">
        <w:rPr>
          <w:rFonts w:ascii="Times New Roman" w:eastAsia="Times New Roman" w:hAnsi="Times New Roman"/>
          <w:bCs/>
          <w:sz w:val="24"/>
          <w:szCs w:val="24"/>
          <w:lang w:eastAsia="ru-RU"/>
        </w:rPr>
        <w:t>тыс. руб.</w:t>
      </w:r>
      <w:r w:rsidRPr="00A02FDC">
        <w:rPr>
          <w:rFonts w:ascii="Times New Roman" w:eastAsia="Times New Roman" w:hAnsi="Times New Roman"/>
          <w:sz w:val="24"/>
          <w:szCs w:val="24"/>
          <w:lang w:eastAsia="ru-RU"/>
        </w:rPr>
        <w:t xml:space="preserve"> (2016 г. </w:t>
      </w:r>
      <w:r w:rsidRPr="003F168E">
        <w:rPr>
          <w:rFonts w:ascii="Times New Roman" w:eastAsia="Times New Roman" w:hAnsi="Times New Roman" w:cs="Times New Roman"/>
          <w:sz w:val="24"/>
          <w:szCs w:val="24"/>
          <w:lang w:eastAsia="ru-RU"/>
        </w:rPr>
        <w:t xml:space="preserve">— </w:t>
      </w:r>
      <w:r w:rsidRPr="003F168E">
        <w:rPr>
          <w:rFonts w:ascii="Times New Roman" w:eastAsia="Times New Roman" w:hAnsi="Times New Roman" w:cs="Times New Roman"/>
          <w:bCs/>
          <w:sz w:val="24"/>
          <w:szCs w:val="24"/>
          <w:lang w:eastAsia="ru-RU"/>
        </w:rPr>
        <w:t xml:space="preserve"> </w:t>
      </w:r>
      <w:r w:rsidRPr="003F168E">
        <w:rPr>
          <w:rFonts w:ascii="Times New Roman" w:hAnsi="Times New Roman" w:cs="Times New Roman"/>
          <w:bCs/>
          <w:sz w:val="24"/>
          <w:szCs w:val="24"/>
        </w:rPr>
        <w:t>467 264,0</w:t>
      </w:r>
      <w:r>
        <w:rPr>
          <w:b/>
          <w:bCs/>
          <w:sz w:val="23"/>
          <w:szCs w:val="23"/>
        </w:rPr>
        <w:t xml:space="preserve"> </w:t>
      </w:r>
      <w:r w:rsidRPr="00A02FDC">
        <w:rPr>
          <w:rFonts w:ascii="Times New Roman" w:eastAsia="Times New Roman" w:hAnsi="Times New Roman"/>
          <w:sz w:val="24"/>
          <w:szCs w:val="24"/>
          <w:lang w:eastAsia="ru-RU"/>
        </w:rPr>
        <w:t>тыс. руб.; 2017 г. —</w:t>
      </w:r>
      <w:r w:rsidRPr="00A02FDC">
        <w:rPr>
          <w:rFonts w:ascii="Times New Roman" w:hAnsi="Times New Roman"/>
          <w:bCs/>
          <w:color w:val="000000"/>
          <w:sz w:val="24"/>
          <w:szCs w:val="24"/>
        </w:rPr>
        <w:t xml:space="preserve"> </w:t>
      </w:r>
      <w:r w:rsidRPr="003F168E">
        <w:rPr>
          <w:rFonts w:ascii="Times New Roman" w:hAnsi="Times New Roman" w:cs="Times New Roman"/>
          <w:bCs/>
          <w:sz w:val="24"/>
          <w:szCs w:val="24"/>
        </w:rPr>
        <w:t>487 738,0</w:t>
      </w:r>
      <w:r>
        <w:rPr>
          <w:b/>
          <w:bCs/>
          <w:sz w:val="23"/>
          <w:szCs w:val="23"/>
        </w:rPr>
        <w:t xml:space="preserve"> </w:t>
      </w:r>
      <w:r w:rsidRPr="00A02FDC">
        <w:rPr>
          <w:rFonts w:ascii="Times New Roman" w:eastAsia="Times New Roman" w:hAnsi="Times New Roman"/>
          <w:sz w:val="24"/>
          <w:szCs w:val="24"/>
          <w:lang w:eastAsia="ru-RU"/>
        </w:rPr>
        <w:t>тыс. руб.; 2018 г. —</w:t>
      </w:r>
      <w:r w:rsidRPr="00A02FDC">
        <w:rPr>
          <w:rFonts w:ascii="Times New Roman" w:hAnsi="Times New Roman"/>
          <w:bCs/>
          <w:color w:val="000000"/>
          <w:sz w:val="24"/>
          <w:szCs w:val="24"/>
        </w:rPr>
        <w:t xml:space="preserve"> </w:t>
      </w:r>
      <w:r w:rsidRPr="003F168E">
        <w:rPr>
          <w:rFonts w:ascii="Times New Roman" w:hAnsi="Times New Roman" w:cs="Times New Roman"/>
          <w:bCs/>
          <w:sz w:val="24"/>
          <w:szCs w:val="24"/>
        </w:rPr>
        <w:t>487 738,0</w:t>
      </w:r>
      <w:r>
        <w:rPr>
          <w:b/>
          <w:bCs/>
          <w:sz w:val="23"/>
          <w:szCs w:val="23"/>
        </w:rPr>
        <w:t xml:space="preserve"> </w:t>
      </w:r>
      <w:r w:rsidRPr="00A02FDC">
        <w:rPr>
          <w:rFonts w:ascii="Times New Roman" w:eastAsia="Times New Roman" w:hAnsi="Times New Roman"/>
          <w:sz w:val="24"/>
          <w:szCs w:val="24"/>
          <w:lang w:eastAsia="ru-RU"/>
        </w:rPr>
        <w:t>тыс. руб.);</w:t>
      </w:r>
      <w:proofErr w:type="gramEnd"/>
    </w:p>
    <w:p w:rsidR="00793678" w:rsidRDefault="00793678" w:rsidP="008A6CAE">
      <w:pPr>
        <w:spacing w:after="0" w:line="240" w:lineRule="auto"/>
        <w:ind w:left="142" w:firstLine="709"/>
        <w:rPr>
          <w:rFonts w:ascii="Times New Roman" w:hAnsi="Times New Roman"/>
          <w:sz w:val="24"/>
          <w:szCs w:val="24"/>
        </w:rPr>
        <w:sectPr w:rsidR="00793678" w:rsidSect="009E2CE8">
          <w:pgSz w:w="11900" w:h="16800"/>
          <w:pgMar w:top="851" w:right="851" w:bottom="1134" w:left="1701" w:header="720" w:footer="720" w:gutter="0"/>
          <w:cols w:space="720"/>
          <w:noEndnote/>
          <w:docGrid w:linePitch="299"/>
        </w:sectPr>
      </w:pPr>
      <w:proofErr w:type="gramStart"/>
      <w:r w:rsidRPr="00A02FDC">
        <w:rPr>
          <w:rFonts w:ascii="Times New Roman" w:eastAsia="Times New Roman" w:hAnsi="Times New Roman"/>
          <w:sz w:val="24"/>
          <w:szCs w:val="24"/>
          <w:lang w:eastAsia="ru-RU"/>
        </w:rPr>
        <w:t>— средства местного бюджета —</w:t>
      </w:r>
      <w:r w:rsidRPr="00A02FDC">
        <w:rPr>
          <w:rFonts w:ascii="Times New Roman" w:hAnsi="Times New Roman"/>
          <w:bCs/>
          <w:color w:val="000000"/>
          <w:sz w:val="24"/>
          <w:szCs w:val="24"/>
        </w:rPr>
        <w:t xml:space="preserve">  </w:t>
      </w:r>
      <w:r w:rsidRPr="003F168E">
        <w:rPr>
          <w:rFonts w:ascii="Times New Roman" w:hAnsi="Times New Roman" w:cs="Times New Roman"/>
          <w:bCs/>
          <w:sz w:val="24"/>
          <w:szCs w:val="24"/>
        </w:rPr>
        <w:t>431 689,0</w:t>
      </w:r>
      <w:r>
        <w:rPr>
          <w:rFonts w:ascii="Times New Roman" w:eastAsia="Times New Roman" w:hAnsi="Times New Roman" w:cs="Times New Roman"/>
          <w:b/>
          <w:bCs/>
          <w:sz w:val="24"/>
          <w:szCs w:val="24"/>
          <w:lang w:eastAsia="ru-RU"/>
        </w:rPr>
        <w:t xml:space="preserve"> </w:t>
      </w:r>
      <w:r w:rsidRPr="00A02FDC">
        <w:rPr>
          <w:rFonts w:ascii="Times New Roman" w:eastAsia="Times New Roman" w:hAnsi="Times New Roman"/>
          <w:bCs/>
          <w:sz w:val="24"/>
          <w:szCs w:val="24"/>
          <w:lang w:eastAsia="ru-RU"/>
        </w:rPr>
        <w:t>тыс. руб.</w:t>
      </w:r>
      <w:r w:rsidRPr="00A02FDC">
        <w:rPr>
          <w:rFonts w:ascii="Times New Roman" w:eastAsia="Times New Roman" w:hAnsi="Times New Roman"/>
          <w:sz w:val="24"/>
          <w:szCs w:val="24"/>
          <w:lang w:eastAsia="ru-RU"/>
        </w:rPr>
        <w:t xml:space="preserve"> (2016 г. — </w:t>
      </w:r>
      <w:r w:rsidRPr="003F168E">
        <w:rPr>
          <w:rFonts w:ascii="Times New Roman" w:hAnsi="Times New Roman" w:cs="Times New Roman"/>
          <w:bCs/>
          <w:sz w:val="24"/>
          <w:szCs w:val="24"/>
        </w:rPr>
        <w:t>141 695,0</w:t>
      </w:r>
      <w:r>
        <w:rPr>
          <w:b/>
          <w:bCs/>
          <w:sz w:val="23"/>
          <w:szCs w:val="23"/>
        </w:rPr>
        <w:t xml:space="preserve"> </w:t>
      </w:r>
      <w:r w:rsidRPr="00A02FDC">
        <w:rPr>
          <w:rFonts w:ascii="Times New Roman" w:eastAsia="Times New Roman" w:hAnsi="Times New Roman"/>
          <w:sz w:val="24"/>
          <w:szCs w:val="24"/>
          <w:lang w:eastAsia="ru-RU"/>
        </w:rPr>
        <w:t xml:space="preserve">тыс. руб.; 2017 г. – </w:t>
      </w:r>
      <w:r w:rsidRPr="003F168E">
        <w:rPr>
          <w:rFonts w:ascii="Times New Roman" w:hAnsi="Times New Roman" w:cs="Times New Roman"/>
          <w:bCs/>
          <w:sz w:val="24"/>
          <w:szCs w:val="24"/>
        </w:rPr>
        <w:t>143 885,0</w:t>
      </w:r>
      <w:r>
        <w:rPr>
          <w:b/>
          <w:bCs/>
          <w:sz w:val="23"/>
          <w:szCs w:val="23"/>
        </w:rPr>
        <w:t xml:space="preserve"> </w:t>
      </w:r>
      <w:r w:rsidRPr="00A02FDC">
        <w:rPr>
          <w:rFonts w:ascii="Times New Roman" w:eastAsia="Times New Roman" w:hAnsi="Times New Roman"/>
          <w:sz w:val="24"/>
          <w:szCs w:val="24"/>
          <w:lang w:eastAsia="ru-RU"/>
        </w:rPr>
        <w:t xml:space="preserve">тыс. руб.; 2018 г. — </w:t>
      </w:r>
      <w:r w:rsidRPr="003F168E">
        <w:rPr>
          <w:rFonts w:ascii="Times New Roman" w:hAnsi="Times New Roman" w:cs="Times New Roman"/>
          <w:bCs/>
          <w:sz w:val="24"/>
          <w:szCs w:val="24"/>
        </w:rPr>
        <w:t>146 109,0</w:t>
      </w:r>
      <w:r>
        <w:rPr>
          <w:rFonts w:ascii="Times New Roman" w:eastAsia="Times New Roman" w:hAnsi="Times New Roman" w:cs="Times New Roman"/>
          <w:bCs/>
          <w:sz w:val="24"/>
          <w:szCs w:val="24"/>
          <w:lang w:eastAsia="ru-RU"/>
        </w:rPr>
        <w:t xml:space="preserve"> </w:t>
      </w:r>
      <w:r w:rsidRPr="00A02FDC">
        <w:rPr>
          <w:rFonts w:ascii="Times New Roman" w:eastAsia="Times New Roman" w:hAnsi="Times New Roman"/>
          <w:sz w:val="24"/>
          <w:szCs w:val="24"/>
          <w:lang w:eastAsia="ru-RU"/>
        </w:rPr>
        <w:t>тыс. руб.).</w:t>
      </w:r>
      <w:proofErr w:type="gramEnd"/>
    </w:p>
    <w:p w:rsidR="009E2CE8" w:rsidRDefault="009E2CE8" w:rsidP="008A6CAE">
      <w:pPr>
        <w:pStyle w:val="a3"/>
        <w:spacing w:after="0" w:line="240" w:lineRule="auto"/>
        <w:ind w:left="12744" w:firstLine="425"/>
        <w:jc w:val="both"/>
        <w:rPr>
          <w:rFonts w:ascii="Times New Roman" w:eastAsia="Times New Roman" w:hAnsi="Times New Roman"/>
          <w:bCs/>
          <w:i/>
          <w:color w:val="000000"/>
          <w:sz w:val="24"/>
          <w:szCs w:val="24"/>
          <w:lang w:eastAsia="ru-RU"/>
        </w:rPr>
      </w:pPr>
      <w:r w:rsidRPr="004D4A54">
        <w:rPr>
          <w:rFonts w:ascii="Times New Roman" w:eastAsia="Times New Roman" w:hAnsi="Times New Roman"/>
          <w:bCs/>
          <w:i/>
          <w:color w:val="000000"/>
          <w:sz w:val="24"/>
          <w:szCs w:val="24"/>
          <w:lang w:eastAsia="ru-RU"/>
        </w:rPr>
        <w:lastRenderedPageBreak/>
        <w:t xml:space="preserve">Таблица № </w:t>
      </w:r>
      <w:r>
        <w:rPr>
          <w:rFonts w:ascii="Times New Roman" w:eastAsia="Times New Roman" w:hAnsi="Times New Roman"/>
          <w:bCs/>
          <w:i/>
          <w:color w:val="000000"/>
          <w:sz w:val="24"/>
          <w:szCs w:val="24"/>
          <w:lang w:eastAsia="ru-RU"/>
        </w:rPr>
        <w:t>2.5</w:t>
      </w:r>
    </w:p>
    <w:p w:rsidR="00366261" w:rsidRDefault="00366261" w:rsidP="008A6CAE">
      <w:pPr>
        <w:autoSpaceDE w:val="0"/>
        <w:autoSpaceDN w:val="0"/>
        <w:adjustRightInd w:val="0"/>
        <w:spacing w:after="0" w:line="240" w:lineRule="auto"/>
        <w:jc w:val="center"/>
        <w:outlineLvl w:val="0"/>
        <w:rPr>
          <w:rFonts w:ascii="Times New Roman" w:eastAsia="Times New Roman" w:hAnsi="Times New Roman" w:cs="Times New Roman"/>
          <w:b/>
          <w:bCs/>
          <w:i/>
          <w:sz w:val="26"/>
          <w:szCs w:val="26"/>
          <w:lang w:eastAsia="ru-RU"/>
        </w:rPr>
      </w:pPr>
    </w:p>
    <w:p w:rsidR="009E2CE8" w:rsidRPr="004D4A54" w:rsidRDefault="009E2CE8" w:rsidP="008A6CAE">
      <w:pPr>
        <w:autoSpaceDE w:val="0"/>
        <w:autoSpaceDN w:val="0"/>
        <w:adjustRightInd w:val="0"/>
        <w:spacing w:after="0" w:line="240" w:lineRule="auto"/>
        <w:jc w:val="center"/>
        <w:outlineLvl w:val="0"/>
        <w:rPr>
          <w:rFonts w:ascii="Times New Roman" w:eastAsia="Calibri" w:hAnsi="Times New Roman" w:cs="Times New Roman"/>
          <w:b/>
          <w:bCs/>
          <w:sz w:val="26"/>
          <w:szCs w:val="26"/>
        </w:rPr>
      </w:pPr>
      <w:r w:rsidRPr="004D4A54">
        <w:rPr>
          <w:rFonts w:ascii="Times New Roman" w:eastAsia="Times New Roman" w:hAnsi="Times New Roman" w:cs="Times New Roman"/>
          <w:b/>
          <w:bCs/>
          <w:i/>
          <w:sz w:val="26"/>
          <w:szCs w:val="26"/>
          <w:lang w:eastAsia="ru-RU"/>
        </w:rPr>
        <w:t xml:space="preserve">План реализации основных мероприятий </w:t>
      </w:r>
      <w:r w:rsidRPr="004D4A54">
        <w:rPr>
          <w:rFonts w:ascii="Times New Roman" w:eastAsia="Calibri" w:hAnsi="Times New Roman" w:cs="Times New Roman"/>
          <w:b/>
          <w:bCs/>
          <w:i/>
          <w:sz w:val="26"/>
          <w:szCs w:val="26"/>
        </w:rPr>
        <w:t xml:space="preserve">подпрограммы 2 «Развитие системы </w:t>
      </w:r>
      <w:r w:rsidRPr="004D4A54">
        <w:rPr>
          <w:rFonts w:ascii="Times New Roman" w:eastAsia="Times New Roman" w:hAnsi="Times New Roman" w:cs="Times New Roman"/>
          <w:b/>
          <w:bCs/>
          <w:i/>
          <w:iCs/>
          <w:sz w:val="26"/>
          <w:szCs w:val="26"/>
          <w:lang w:eastAsia="ru-RU"/>
        </w:rPr>
        <w:t xml:space="preserve">начального общего, основного общего, среднего общего образования» </w:t>
      </w:r>
      <w:r w:rsidRPr="004D4A54">
        <w:rPr>
          <w:rFonts w:ascii="Times New Roman" w:eastAsia="Times New Roman" w:hAnsi="Times New Roman" w:cs="Times New Roman"/>
          <w:b/>
          <w:bCs/>
          <w:i/>
          <w:sz w:val="26"/>
          <w:szCs w:val="26"/>
          <w:lang w:eastAsia="ru-RU"/>
        </w:rPr>
        <w:t>за счет всех источников финансирования</w:t>
      </w:r>
    </w:p>
    <w:p w:rsidR="009E2CE8" w:rsidRDefault="009E2CE8" w:rsidP="008A6CAE">
      <w:pPr>
        <w:spacing w:after="0" w:line="240" w:lineRule="auto"/>
        <w:rPr>
          <w:rFonts w:ascii="Times New Roman" w:eastAsia="Times New Roman" w:hAnsi="Times New Roman" w:cs="Times New Roman"/>
          <w:bCs/>
          <w:i/>
          <w:sz w:val="26"/>
          <w:szCs w:val="26"/>
          <w:lang w:eastAsia="ru-RU"/>
        </w:rPr>
      </w:pPr>
    </w:p>
    <w:tbl>
      <w:tblPr>
        <w:tblStyle w:val="aa"/>
        <w:tblW w:w="16304" w:type="dxa"/>
        <w:tblInd w:w="-459" w:type="dxa"/>
        <w:tblLayout w:type="fixed"/>
        <w:tblLook w:val="04A0" w:firstRow="1" w:lastRow="0" w:firstColumn="1" w:lastColumn="0" w:noHBand="0" w:noVBand="1"/>
      </w:tblPr>
      <w:tblGrid>
        <w:gridCol w:w="658"/>
        <w:gridCol w:w="51"/>
        <w:gridCol w:w="1418"/>
        <w:gridCol w:w="66"/>
        <w:gridCol w:w="1863"/>
        <w:gridCol w:w="709"/>
        <w:gridCol w:w="425"/>
        <w:gridCol w:w="709"/>
        <w:gridCol w:w="622"/>
        <w:gridCol w:w="567"/>
        <w:gridCol w:w="709"/>
        <w:gridCol w:w="425"/>
        <w:gridCol w:w="709"/>
        <w:gridCol w:w="709"/>
        <w:gridCol w:w="567"/>
        <w:gridCol w:w="709"/>
        <w:gridCol w:w="425"/>
        <w:gridCol w:w="709"/>
        <w:gridCol w:w="708"/>
        <w:gridCol w:w="567"/>
        <w:gridCol w:w="709"/>
        <w:gridCol w:w="425"/>
        <w:gridCol w:w="709"/>
        <w:gridCol w:w="567"/>
        <w:gridCol w:w="569"/>
      </w:tblGrid>
      <w:tr w:rsidR="00040C8E" w:rsidRPr="00C82455" w:rsidTr="0066217B">
        <w:trPr>
          <w:trHeight w:val="499"/>
        </w:trPr>
        <w:tc>
          <w:tcPr>
            <w:tcW w:w="709" w:type="dxa"/>
            <w:gridSpan w:val="2"/>
            <w:vMerge w:val="restart"/>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xml:space="preserve">№ </w:t>
            </w:r>
            <w:proofErr w:type="gramStart"/>
            <w:r w:rsidRPr="00C82455">
              <w:rPr>
                <w:rFonts w:ascii="Times New Roman" w:eastAsia="Times New Roman" w:hAnsi="Times New Roman" w:cs="Times New Roman"/>
                <w:b/>
                <w:bCs/>
                <w:sz w:val="18"/>
                <w:szCs w:val="18"/>
                <w:lang w:eastAsia="ru-RU"/>
              </w:rPr>
              <w:t>п</w:t>
            </w:r>
            <w:proofErr w:type="gramEnd"/>
            <w:r w:rsidRPr="00C82455">
              <w:rPr>
                <w:rFonts w:ascii="Times New Roman" w:eastAsia="Times New Roman" w:hAnsi="Times New Roman" w:cs="Times New Roman"/>
                <w:b/>
                <w:bCs/>
                <w:sz w:val="18"/>
                <w:szCs w:val="18"/>
                <w:lang w:eastAsia="ru-RU"/>
              </w:rPr>
              <w:t>/п</w:t>
            </w:r>
          </w:p>
        </w:tc>
        <w:tc>
          <w:tcPr>
            <w:tcW w:w="1418" w:type="dxa"/>
            <w:vMerge w:val="restart"/>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Наименование муниципальной</w:t>
            </w:r>
            <w:r w:rsidRPr="00C82455">
              <w:rPr>
                <w:rFonts w:ascii="Times New Roman" w:eastAsia="Times New Roman" w:hAnsi="Times New Roman" w:cs="Times New Roman"/>
                <w:b/>
                <w:bCs/>
                <w:sz w:val="18"/>
                <w:szCs w:val="18"/>
                <w:lang w:eastAsia="ru-RU"/>
              </w:rPr>
              <w:br/>
            </w:r>
            <w:r>
              <w:rPr>
                <w:rFonts w:ascii="Times New Roman" w:eastAsia="Times New Roman" w:hAnsi="Times New Roman" w:cs="Times New Roman"/>
                <w:b/>
                <w:bCs/>
                <w:sz w:val="18"/>
                <w:szCs w:val="18"/>
                <w:lang w:eastAsia="ru-RU"/>
              </w:rPr>
              <w:t>под</w:t>
            </w:r>
            <w:r w:rsidRPr="00C82455">
              <w:rPr>
                <w:rFonts w:ascii="Times New Roman" w:eastAsia="Times New Roman" w:hAnsi="Times New Roman" w:cs="Times New Roman"/>
                <w:b/>
                <w:bCs/>
                <w:sz w:val="18"/>
                <w:szCs w:val="18"/>
                <w:lang w:eastAsia="ru-RU"/>
              </w:rPr>
              <w:t>программы, основного мероприятия, направления расходов</w:t>
            </w:r>
          </w:p>
        </w:tc>
        <w:tc>
          <w:tcPr>
            <w:tcW w:w="1929" w:type="dxa"/>
            <w:gridSpan w:val="2"/>
            <w:vMerge w:val="restart"/>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Наименование соисполнителя (участника)</w:t>
            </w:r>
          </w:p>
        </w:tc>
        <w:tc>
          <w:tcPr>
            <w:tcW w:w="3032" w:type="dxa"/>
            <w:gridSpan w:val="5"/>
            <w:vMerge w:val="restart"/>
            <w:hideMark/>
          </w:tcPr>
          <w:p w:rsidR="00040C8E" w:rsidRPr="00C82455" w:rsidRDefault="00040C8E"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Всего за весь период реализации программы</w:t>
            </w:r>
          </w:p>
        </w:tc>
        <w:tc>
          <w:tcPr>
            <w:tcW w:w="3119" w:type="dxa"/>
            <w:gridSpan w:val="5"/>
            <w:vMerge w:val="restart"/>
            <w:hideMark/>
          </w:tcPr>
          <w:p w:rsidR="00040C8E" w:rsidRPr="00C82455" w:rsidRDefault="00040C8E"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2016 год</w:t>
            </w:r>
          </w:p>
        </w:tc>
        <w:tc>
          <w:tcPr>
            <w:tcW w:w="3118" w:type="dxa"/>
            <w:gridSpan w:val="5"/>
            <w:vMerge w:val="restart"/>
            <w:hideMark/>
          </w:tcPr>
          <w:p w:rsidR="00040C8E" w:rsidRPr="00C82455" w:rsidRDefault="00040C8E"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2017 год</w:t>
            </w:r>
          </w:p>
        </w:tc>
        <w:tc>
          <w:tcPr>
            <w:tcW w:w="2979" w:type="dxa"/>
            <w:gridSpan w:val="5"/>
            <w:vMerge w:val="restart"/>
            <w:hideMark/>
          </w:tcPr>
          <w:p w:rsidR="00040C8E" w:rsidRPr="00C82455" w:rsidRDefault="00040C8E"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2018 год</w:t>
            </w:r>
          </w:p>
        </w:tc>
      </w:tr>
      <w:tr w:rsidR="00040C8E" w:rsidRPr="00C82455" w:rsidTr="0066217B">
        <w:trPr>
          <w:trHeight w:val="499"/>
        </w:trPr>
        <w:tc>
          <w:tcPr>
            <w:tcW w:w="709" w:type="dxa"/>
            <w:gridSpan w:val="2"/>
            <w:vMerge/>
            <w:hideMark/>
          </w:tcPr>
          <w:p w:rsidR="00040C8E" w:rsidRPr="00C82455" w:rsidRDefault="00040C8E" w:rsidP="008A6CAE">
            <w:pPr>
              <w:rPr>
                <w:rFonts w:ascii="Times New Roman" w:eastAsia="Times New Roman" w:hAnsi="Times New Roman" w:cs="Times New Roman"/>
                <w:b/>
                <w:bCs/>
                <w:sz w:val="18"/>
                <w:szCs w:val="18"/>
                <w:lang w:eastAsia="ru-RU"/>
              </w:rPr>
            </w:pPr>
          </w:p>
        </w:tc>
        <w:tc>
          <w:tcPr>
            <w:tcW w:w="1418" w:type="dxa"/>
            <w:vMerge/>
            <w:hideMark/>
          </w:tcPr>
          <w:p w:rsidR="00040C8E" w:rsidRPr="00C82455" w:rsidRDefault="00040C8E" w:rsidP="008A6CAE">
            <w:pPr>
              <w:rPr>
                <w:rFonts w:ascii="Times New Roman" w:eastAsia="Times New Roman" w:hAnsi="Times New Roman" w:cs="Times New Roman"/>
                <w:b/>
                <w:bCs/>
                <w:sz w:val="18"/>
                <w:szCs w:val="18"/>
                <w:lang w:eastAsia="ru-RU"/>
              </w:rPr>
            </w:pPr>
          </w:p>
        </w:tc>
        <w:tc>
          <w:tcPr>
            <w:tcW w:w="1929" w:type="dxa"/>
            <w:gridSpan w:val="2"/>
            <w:vMerge/>
            <w:hideMark/>
          </w:tcPr>
          <w:p w:rsidR="00040C8E" w:rsidRPr="00C82455" w:rsidRDefault="00040C8E" w:rsidP="008A6CAE">
            <w:pPr>
              <w:rPr>
                <w:rFonts w:ascii="Times New Roman" w:eastAsia="Times New Roman" w:hAnsi="Times New Roman" w:cs="Times New Roman"/>
                <w:b/>
                <w:bCs/>
                <w:sz w:val="18"/>
                <w:szCs w:val="18"/>
                <w:lang w:eastAsia="ru-RU"/>
              </w:rPr>
            </w:pPr>
          </w:p>
        </w:tc>
        <w:tc>
          <w:tcPr>
            <w:tcW w:w="3032" w:type="dxa"/>
            <w:gridSpan w:val="5"/>
            <w:vMerge/>
            <w:hideMark/>
          </w:tcPr>
          <w:p w:rsidR="00040C8E" w:rsidRPr="00C82455" w:rsidRDefault="00040C8E" w:rsidP="008A6CAE">
            <w:pPr>
              <w:rPr>
                <w:rFonts w:ascii="Times New Roman" w:eastAsia="Times New Roman" w:hAnsi="Times New Roman" w:cs="Times New Roman"/>
                <w:b/>
                <w:bCs/>
                <w:sz w:val="18"/>
                <w:szCs w:val="18"/>
                <w:lang w:eastAsia="ru-RU"/>
              </w:rPr>
            </w:pPr>
          </w:p>
        </w:tc>
        <w:tc>
          <w:tcPr>
            <w:tcW w:w="3119" w:type="dxa"/>
            <w:gridSpan w:val="5"/>
            <w:vMerge/>
            <w:hideMark/>
          </w:tcPr>
          <w:p w:rsidR="00040C8E" w:rsidRPr="00C82455" w:rsidRDefault="00040C8E" w:rsidP="008A6CAE">
            <w:pPr>
              <w:rPr>
                <w:rFonts w:ascii="Times New Roman" w:eastAsia="Times New Roman" w:hAnsi="Times New Roman" w:cs="Times New Roman"/>
                <w:b/>
                <w:bCs/>
                <w:sz w:val="18"/>
                <w:szCs w:val="18"/>
                <w:lang w:eastAsia="ru-RU"/>
              </w:rPr>
            </w:pPr>
          </w:p>
        </w:tc>
        <w:tc>
          <w:tcPr>
            <w:tcW w:w="3118" w:type="dxa"/>
            <w:gridSpan w:val="5"/>
            <w:vMerge/>
            <w:hideMark/>
          </w:tcPr>
          <w:p w:rsidR="00040C8E" w:rsidRPr="00C82455" w:rsidRDefault="00040C8E" w:rsidP="008A6CAE">
            <w:pPr>
              <w:rPr>
                <w:rFonts w:ascii="Times New Roman" w:eastAsia="Times New Roman" w:hAnsi="Times New Roman" w:cs="Times New Roman"/>
                <w:b/>
                <w:bCs/>
                <w:sz w:val="18"/>
                <w:szCs w:val="18"/>
                <w:lang w:eastAsia="ru-RU"/>
              </w:rPr>
            </w:pPr>
          </w:p>
        </w:tc>
        <w:tc>
          <w:tcPr>
            <w:tcW w:w="2979" w:type="dxa"/>
            <w:gridSpan w:val="5"/>
            <w:vMerge/>
            <w:hideMark/>
          </w:tcPr>
          <w:p w:rsidR="00040C8E" w:rsidRPr="00C82455" w:rsidRDefault="00040C8E" w:rsidP="008A6CAE">
            <w:pPr>
              <w:rPr>
                <w:rFonts w:ascii="Times New Roman" w:eastAsia="Times New Roman" w:hAnsi="Times New Roman" w:cs="Times New Roman"/>
                <w:b/>
                <w:bCs/>
                <w:sz w:val="18"/>
                <w:szCs w:val="18"/>
                <w:lang w:eastAsia="ru-RU"/>
              </w:rPr>
            </w:pPr>
          </w:p>
        </w:tc>
      </w:tr>
      <w:tr w:rsidR="00040C8E" w:rsidRPr="00C82455" w:rsidTr="0066217B">
        <w:trPr>
          <w:trHeight w:val="480"/>
        </w:trPr>
        <w:tc>
          <w:tcPr>
            <w:tcW w:w="709" w:type="dxa"/>
            <w:gridSpan w:val="2"/>
            <w:vMerge/>
            <w:hideMark/>
          </w:tcPr>
          <w:p w:rsidR="00040C8E" w:rsidRPr="00C82455" w:rsidRDefault="00040C8E" w:rsidP="008A6CAE">
            <w:pPr>
              <w:rPr>
                <w:rFonts w:ascii="Times New Roman" w:eastAsia="Times New Roman" w:hAnsi="Times New Roman" w:cs="Times New Roman"/>
                <w:b/>
                <w:bCs/>
                <w:sz w:val="18"/>
                <w:szCs w:val="18"/>
                <w:lang w:eastAsia="ru-RU"/>
              </w:rPr>
            </w:pPr>
          </w:p>
        </w:tc>
        <w:tc>
          <w:tcPr>
            <w:tcW w:w="1418" w:type="dxa"/>
            <w:vMerge/>
            <w:hideMark/>
          </w:tcPr>
          <w:p w:rsidR="00040C8E" w:rsidRPr="00C82455" w:rsidRDefault="00040C8E" w:rsidP="008A6CAE">
            <w:pPr>
              <w:rPr>
                <w:rFonts w:ascii="Times New Roman" w:eastAsia="Times New Roman" w:hAnsi="Times New Roman" w:cs="Times New Roman"/>
                <w:b/>
                <w:bCs/>
                <w:sz w:val="18"/>
                <w:szCs w:val="18"/>
                <w:lang w:eastAsia="ru-RU"/>
              </w:rPr>
            </w:pPr>
          </w:p>
        </w:tc>
        <w:tc>
          <w:tcPr>
            <w:tcW w:w="1929" w:type="dxa"/>
            <w:gridSpan w:val="2"/>
            <w:vMerge/>
            <w:hideMark/>
          </w:tcPr>
          <w:p w:rsidR="00040C8E" w:rsidRPr="00C82455" w:rsidRDefault="00040C8E" w:rsidP="008A6CAE">
            <w:pPr>
              <w:rPr>
                <w:rFonts w:ascii="Times New Roman" w:eastAsia="Times New Roman" w:hAnsi="Times New Roman" w:cs="Times New Roman"/>
                <w:b/>
                <w:bCs/>
                <w:sz w:val="18"/>
                <w:szCs w:val="18"/>
                <w:lang w:eastAsia="ru-RU"/>
              </w:rPr>
            </w:pPr>
          </w:p>
        </w:tc>
        <w:tc>
          <w:tcPr>
            <w:tcW w:w="709"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xml:space="preserve">Всего </w:t>
            </w:r>
          </w:p>
        </w:tc>
        <w:tc>
          <w:tcPr>
            <w:tcW w:w="425"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622"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7"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c>
          <w:tcPr>
            <w:tcW w:w="709"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итого</w:t>
            </w:r>
          </w:p>
        </w:tc>
        <w:tc>
          <w:tcPr>
            <w:tcW w:w="425"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709"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7"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c>
          <w:tcPr>
            <w:tcW w:w="709"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итого</w:t>
            </w:r>
          </w:p>
        </w:tc>
        <w:tc>
          <w:tcPr>
            <w:tcW w:w="425"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708"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7"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c>
          <w:tcPr>
            <w:tcW w:w="709"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итого</w:t>
            </w:r>
          </w:p>
        </w:tc>
        <w:tc>
          <w:tcPr>
            <w:tcW w:w="425"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567"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9"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r>
      <w:tr w:rsidR="00040C8E" w:rsidRPr="00C82455" w:rsidTr="0066217B">
        <w:trPr>
          <w:trHeight w:val="1290"/>
        </w:trPr>
        <w:tc>
          <w:tcPr>
            <w:tcW w:w="2193" w:type="dxa"/>
            <w:gridSpan w:val="4"/>
            <w:hideMark/>
          </w:tcPr>
          <w:p w:rsidR="00040C8E" w:rsidRPr="00C82455" w:rsidRDefault="00040C8E" w:rsidP="008A6CAE">
            <w:pP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Подпрограмма 2 «</w:t>
            </w:r>
            <w:r w:rsidRPr="00C82455">
              <w:rPr>
                <w:rFonts w:ascii="Times New Roman" w:eastAsia="Times New Roman" w:hAnsi="Times New Roman" w:cs="Times New Roman"/>
                <w:b/>
                <w:bCs/>
                <w:i/>
                <w:iCs/>
                <w:sz w:val="18"/>
                <w:szCs w:val="18"/>
                <w:lang w:eastAsia="ru-RU"/>
              </w:rPr>
              <w:t>Развитие системы начального общего, основного обще</w:t>
            </w:r>
            <w:r>
              <w:rPr>
                <w:rFonts w:ascii="Times New Roman" w:eastAsia="Times New Roman" w:hAnsi="Times New Roman" w:cs="Times New Roman"/>
                <w:b/>
                <w:bCs/>
                <w:i/>
                <w:iCs/>
                <w:sz w:val="18"/>
                <w:szCs w:val="18"/>
                <w:lang w:eastAsia="ru-RU"/>
              </w:rPr>
              <w:t>го, среднего общего образования»</w:t>
            </w:r>
          </w:p>
        </w:tc>
        <w:tc>
          <w:tcPr>
            <w:tcW w:w="1863" w:type="dxa"/>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Всего по подпрограмме, в том числе по соисполнителям</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1 874 429,0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1 442 740,0</w:t>
            </w:r>
          </w:p>
        </w:tc>
        <w:tc>
          <w:tcPr>
            <w:tcW w:w="622"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431 689,0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608 959,0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467 264,0</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141 695,0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631 623,0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487 738,0</w:t>
            </w:r>
          </w:p>
        </w:tc>
        <w:tc>
          <w:tcPr>
            <w:tcW w:w="708"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143 885,0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633 847,0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487 738,0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146 109,0</w:t>
            </w:r>
          </w:p>
        </w:tc>
        <w:tc>
          <w:tcPr>
            <w:tcW w:w="569" w:type="dxa"/>
            <w:noWrap/>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w:t>
            </w:r>
          </w:p>
        </w:tc>
      </w:tr>
      <w:tr w:rsidR="00040C8E" w:rsidRPr="00C82455" w:rsidTr="0066217B">
        <w:trPr>
          <w:trHeight w:val="840"/>
        </w:trPr>
        <w:tc>
          <w:tcPr>
            <w:tcW w:w="658" w:type="dxa"/>
            <w:noWrap/>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1.</w:t>
            </w:r>
          </w:p>
        </w:tc>
        <w:tc>
          <w:tcPr>
            <w:tcW w:w="3398" w:type="dxa"/>
            <w:gridSpan w:val="4"/>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xml:space="preserve"> Основное мероприятие 2.</w:t>
            </w:r>
            <w:r>
              <w:rPr>
                <w:rFonts w:ascii="Times New Roman" w:eastAsia="Times New Roman" w:hAnsi="Times New Roman" w:cs="Times New Roman"/>
                <w:b/>
                <w:bCs/>
                <w:sz w:val="18"/>
                <w:szCs w:val="18"/>
                <w:lang w:eastAsia="ru-RU"/>
              </w:rPr>
              <w:t>1 «</w:t>
            </w:r>
            <w:r w:rsidRPr="00C82455">
              <w:rPr>
                <w:rFonts w:ascii="Times New Roman" w:eastAsia="Times New Roman" w:hAnsi="Times New Roman" w:cs="Times New Roman"/>
                <w:b/>
                <w:bCs/>
                <w:sz w:val="18"/>
                <w:szCs w:val="18"/>
                <w:lang w:eastAsia="ru-RU"/>
              </w:rPr>
              <w:t>Предоставление качественного и доступного начального общего, основного обще</w:t>
            </w:r>
            <w:r>
              <w:rPr>
                <w:rFonts w:ascii="Times New Roman" w:eastAsia="Times New Roman" w:hAnsi="Times New Roman" w:cs="Times New Roman"/>
                <w:b/>
                <w:bCs/>
                <w:sz w:val="18"/>
                <w:szCs w:val="18"/>
                <w:lang w:eastAsia="ru-RU"/>
              </w:rPr>
              <w:t>го, среднего общего образования»</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1 785 678,0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1 442 740,0</w:t>
            </w:r>
          </w:p>
        </w:tc>
        <w:tc>
          <w:tcPr>
            <w:tcW w:w="622"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342 938,0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579 550,0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467 264,0</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112 286,0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601 952,0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487 738,0</w:t>
            </w:r>
          </w:p>
        </w:tc>
        <w:tc>
          <w:tcPr>
            <w:tcW w:w="708"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114 214,0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604 176,0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487 738,0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116 438,0</w:t>
            </w:r>
          </w:p>
        </w:tc>
        <w:tc>
          <w:tcPr>
            <w:tcW w:w="569" w:type="dxa"/>
            <w:noWrap/>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w:t>
            </w:r>
          </w:p>
        </w:tc>
      </w:tr>
      <w:tr w:rsidR="00040C8E" w:rsidRPr="00C82455" w:rsidTr="0066217B">
        <w:trPr>
          <w:trHeight w:val="765"/>
        </w:trPr>
        <w:tc>
          <w:tcPr>
            <w:tcW w:w="658" w:type="dxa"/>
            <w:noWrap/>
            <w:hideMark/>
          </w:tcPr>
          <w:p w:rsidR="00040C8E" w:rsidRPr="00C82455" w:rsidRDefault="00040C8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C82455">
              <w:rPr>
                <w:rFonts w:ascii="Times New Roman" w:eastAsia="Times New Roman" w:hAnsi="Times New Roman" w:cs="Times New Roman"/>
                <w:sz w:val="18"/>
                <w:szCs w:val="18"/>
                <w:lang w:eastAsia="ru-RU"/>
              </w:rPr>
              <w:t>1.1</w:t>
            </w:r>
          </w:p>
        </w:tc>
        <w:tc>
          <w:tcPr>
            <w:tcW w:w="1535" w:type="dxa"/>
            <w:gridSpan w:val="3"/>
            <w:hideMark/>
          </w:tcPr>
          <w:p w:rsidR="00040C8E" w:rsidRPr="00C82455" w:rsidRDefault="00040C8E"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Обеспечение деятельности организаций начального общего, основного общего, среднего общего образования</w:t>
            </w:r>
          </w:p>
        </w:tc>
        <w:tc>
          <w:tcPr>
            <w:tcW w:w="1863" w:type="dxa"/>
            <w:vMerge w:val="restart"/>
            <w:hideMark/>
          </w:tcPr>
          <w:p w:rsidR="00040C8E" w:rsidRPr="00C82455" w:rsidRDefault="00040C8E"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342 938,0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622"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342 938,0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112 286,0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112 286,0</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114 214,0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114 214,0</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116 438,0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116 438,0</w:t>
            </w:r>
          </w:p>
        </w:tc>
        <w:tc>
          <w:tcPr>
            <w:tcW w:w="569" w:type="dxa"/>
            <w:noWrap/>
            <w:hideMark/>
          </w:tcPr>
          <w:p w:rsidR="00040C8E" w:rsidRPr="00C82455" w:rsidRDefault="00040C8E"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w:t>
            </w:r>
          </w:p>
        </w:tc>
      </w:tr>
      <w:tr w:rsidR="00040C8E" w:rsidRPr="00C82455" w:rsidTr="0066217B">
        <w:trPr>
          <w:trHeight w:val="569"/>
        </w:trPr>
        <w:tc>
          <w:tcPr>
            <w:tcW w:w="658" w:type="dxa"/>
            <w:noWrap/>
            <w:hideMark/>
          </w:tcPr>
          <w:p w:rsidR="00040C8E" w:rsidRPr="00C82455" w:rsidRDefault="00040C8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C82455">
              <w:rPr>
                <w:rFonts w:ascii="Times New Roman" w:eastAsia="Times New Roman" w:hAnsi="Times New Roman" w:cs="Times New Roman"/>
                <w:sz w:val="18"/>
                <w:szCs w:val="18"/>
                <w:lang w:eastAsia="ru-RU"/>
              </w:rPr>
              <w:t>1.2</w:t>
            </w:r>
          </w:p>
        </w:tc>
        <w:tc>
          <w:tcPr>
            <w:tcW w:w="1535" w:type="dxa"/>
            <w:gridSpan w:val="3"/>
            <w:hideMark/>
          </w:tcPr>
          <w:p w:rsidR="00040C8E" w:rsidRPr="00C82455" w:rsidRDefault="00040C8E"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xml:space="preserve">Обеспечение деятельности организаций начального общего, основного общего, среднего общего </w:t>
            </w:r>
            <w:r w:rsidRPr="00C82455">
              <w:rPr>
                <w:rFonts w:ascii="Times New Roman" w:eastAsia="Times New Roman" w:hAnsi="Times New Roman" w:cs="Times New Roman"/>
                <w:sz w:val="18"/>
                <w:szCs w:val="18"/>
                <w:lang w:eastAsia="ru-RU"/>
              </w:rPr>
              <w:lastRenderedPageBreak/>
              <w:t>образования  в части реализации образовательного стандарта общего образования</w:t>
            </w:r>
          </w:p>
        </w:tc>
        <w:tc>
          <w:tcPr>
            <w:tcW w:w="1863" w:type="dxa"/>
            <w:vMerge/>
            <w:hideMark/>
          </w:tcPr>
          <w:p w:rsidR="00040C8E" w:rsidRPr="00C82455" w:rsidRDefault="00040C8E" w:rsidP="008A6CAE">
            <w:pPr>
              <w:rPr>
                <w:rFonts w:ascii="Times New Roman" w:eastAsia="Times New Roman" w:hAnsi="Times New Roman" w:cs="Times New Roman"/>
                <w:sz w:val="18"/>
                <w:szCs w:val="18"/>
                <w:lang w:eastAsia="ru-RU"/>
              </w:rPr>
            </w:pP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1 425 476,0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1 425 476,0</w:t>
            </w:r>
          </w:p>
        </w:tc>
        <w:tc>
          <w:tcPr>
            <w:tcW w:w="622"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461 674,0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461 674,0</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481 901,0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481 901,0</w:t>
            </w:r>
          </w:p>
        </w:tc>
        <w:tc>
          <w:tcPr>
            <w:tcW w:w="708"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481 901,0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481 901,0</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9" w:type="dxa"/>
            <w:noWrap/>
            <w:hideMark/>
          </w:tcPr>
          <w:p w:rsidR="00040C8E" w:rsidRPr="00C82455" w:rsidRDefault="00040C8E"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w:t>
            </w:r>
          </w:p>
        </w:tc>
      </w:tr>
      <w:tr w:rsidR="00040C8E" w:rsidRPr="00C82455" w:rsidTr="0066217B">
        <w:trPr>
          <w:trHeight w:val="1275"/>
        </w:trPr>
        <w:tc>
          <w:tcPr>
            <w:tcW w:w="658" w:type="dxa"/>
            <w:noWrap/>
            <w:hideMark/>
          </w:tcPr>
          <w:p w:rsidR="00040C8E" w:rsidRPr="00C82455" w:rsidRDefault="00040C8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Pr="00C82455">
              <w:rPr>
                <w:rFonts w:ascii="Times New Roman" w:eastAsia="Times New Roman" w:hAnsi="Times New Roman" w:cs="Times New Roman"/>
                <w:sz w:val="18"/>
                <w:szCs w:val="18"/>
                <w:lang w:eastAsia="ru-RU"/>
              </w:rPr>
              <w:t>1.3</w:t>
            </w:r>
          </w:p>
        </w:tc>
        <w:tc>
          <w:tcPr>
            <w:tcW w:w="1535" w:type="dxa"/>
            <w:gridSpan w:val="3"/>
            <w:hideMark/>
          </w:tcPr>
          <w:p w:rsidR="00040C8E" w:rsidRPr="00C82455" w:rsidRDefault="00040C8E"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Обеспечение деятельности организаций начального общего, основного общего, среднего общего образования  в части реализации образовательного стандарта общего образования в частных ОО</w:t>
            </w:r>
          </w:p>
        </w:tc>
        <w:tc>
          <w:tcPr>
            <w:tcW w:w="1863" w:type="dxa"/>
            <w:vMerge/>
            <w:hideMark/>
          </w:tcPr>
          <w:p w:rsidR="00040C8E" w:rsidRPr="00C82455" w:rsidRDefault="00040C8E" w:rsidP="008A6CAE">
            <w:pPr>
              <w:rPr>
                <w:rFonts w:ascii="Times New Roman" w:eastAsia="Times New Roman" w:hAnsi="Times New Roman" w:cs="Times New Roman"/>
                <w:sz w:val="18"/>
                <w:szCs w:val="18"/>
                <w:lang w:eastAsia="ru-RU"/>
              </w:rPr>
            </w:pP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17 264,0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17 264,0</w:t>
            </w:r>
          </w:p>
        </w:tc>
        <w:tc>
          <w:tcPr>
            <w:tcW w:w="622"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5 590,0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5 590,0</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5 837,0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5 837,0</w:t>
            </w:r>
          </w:p>
        </w:tc>
        <w:tc>
          <w:tcPr>
            <w:tcW w:w="708"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5 837,0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5 837,0</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9" w:type="dxa"/>
            <w:noWrap/>
            <w:hideMark/>
          </w:tcPr>
          <w:p w:rsidR="00040C8E" w:rsidRPr="00C82455" w:rsidRDefault="00040C8E"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w:t>
            </w:r>
          </w:p>
        </w:tc>
      </w:tr>
      <w:tr w:rsidR="00040C8E" w:rsidRPr="00B56E5E" w:rsidTr="0066217B">
        <w:trPr>
          <w:trHeight w:val="840"/>
        </w:trPr>
        <w:tc>
          <w:tcPr>
            <w:tcW w:w="658" w:type="dxa"/>
            <w:noWrap/>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w:t>
            </w:r>
          </w:p>
        </w:tc>
        <w:tc>
          <w:tcPr>
            <w:tcW w:w="3398" w:type="dxa"/>
            <w:gridSpan w:val="4"/>
            <w:hideMark/>
          </w:tcPr>
          <w:p w:rsidR="00040C8E" w:rsidRPr="00C82455" w:rsidRDefault="00040C8E"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Основное мероприятие 2.2 «</w:t>
            </w:r>
            <w:r w:rsidRPr="00C82455">
              <w:rPr>
                <w:rFonts w:ascii="Times New Roman" w:eastAsia="Times New Roman" w:hAnsi="Times New Roman" w:cs="Times New Roman"/>
                <w:b/>
                <w:bCs/>
                <w:sz w:val="18"/>
                <w:szCs w:val="18"/>
                <w:lang w:eastAsia="ru-RU"/>
              </w:rPr>
              <w:t>Развитие инфраструктуры системы  начального общего, основного обще</w:t>
            </w:r>
            <w:r>
              <w:rPr>
                <w:rFonts w:ascii="Times New Roman" w:eastAsia="Times New Roman" w:hAnsi="Times New Roman" w:cs="Times New Roman"/>
                <w:b/>
                <w:bCs/>
                <w:sz w:val="18"/>
                <w:szCs w:val="18"/>
                <w:lang w:eastAsia="ru-RU"/>
              </w:rPr>
              <w:t>го, среднего общего образования»</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2 669,0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622"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2 669,0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715,0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715,0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977,0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977,0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977,0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977,0</w:t>
            </w:r>
          </w:p>
        </w:tc>
        <w:tc>
          <w:tcPr>
            <w:tcW w:w="56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040C8E" w:rsidRPr="00B56E5E" w:rsidTr="0066217B">
        <w:trPr>
          <w:trHeight w:val="1005"/>
        </w:trPr>
        <w:tc>
          <w:tcPr>
            <w:tcW w:w="658" w:type="dxa"/>
            <w:noWrap/>
            <w:hideMark/>
          </w:tcPr>
          <w:p w:rsidR="00040C8E" w:rsidRPr="00C82455" w:rsidRDefault="00040C8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C82455">
              <w:rPr>
                <w:rFonts w:ascii="Times New Roman" w:eastAsia="Times New Roman" w:hAnsi="Times New Roman" w:cs="Times New Roman"/>
                <w:sz w:val="18"/>
                <w:szCs w:val="18"/>
                <w:lang w:eastAsia="ru-RU"/>
              </w:rPr>
              <w:t>2.1</w:t>
            </w:r>
          </w:p>
        </w:tc>
        <w:tc>
          <w:tcPr>
            <w:tcW w:w="1535" w:type="dxa"/>
            <w:gridSpan w:val="3"/>
            <w:hideMark/>
          </w:tcPr>
          <w:p w:rsidR="00040C8E" w:rsidRPr="00C82455" w:rsidRDefault="00040C8E"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Укрепление материально-технической базы ОО</w:t>
            </w:r>
          </w:p>
        </w:tc>
        <w:tc>
          <w:tcPr>
            <w:tcW w:w="1863" w:type="dxa"/>
            <w:vMerge w:val="restart"/>
            <w:hideMark/>
          </w:tcPr>
          <w:p w:rsidR="00040C8E" w:rsidRPr="00C82455" w:rsidRDefault="00040C8E"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524,0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622"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524,0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0,0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0,0</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262,0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262,0</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262,0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262,0</w:t>
            </w:r>
          </w:p>
        </w:tc>
        <w:tc>
          <w:tcPr>
            <w:tcW w:w="56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040C8E" w:rsidRPr="00B56E5E" w:rsidTr="0066217B">
        <w:trPr>
          <w:trHeight w:val="855"/>
        </w:trPr>
        <w:tc>
          <w:tcPr>
            <w:tcW w:w="658" w:type="dxa"/>
            <w:noWrap/>
            <w:hideMark/>
          </w:tcPr>
          <w:p w:rsidR="00040C8E" w:rsidRPr="00C82455" w:rsidRDefault="00040C8E"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2.2</w:t>
            </w:r>
            <w:r>
              <w:rPr>
                <w:rFonts w:ascii="Times New Roman" w:eastAsia="Times New Roman" w:hAnsi="Times New Roman" w:cs="Times New Roman"/>
                <w:sz w:val="18"/>
                <w:szCs w:val="18"/>
                <w:lang w:eastAsia="ru-RU"/>
              </w:rPr>
              <w:t>.2</w:t>
            </w:r>
          </w:p>
        </w:tc>
        <w:tc>
          <w:tcPr>
            <w:tcW w:w="1535" w:type="dxa"/>
            <w:gridSpan w:val="3"/>
            <w:hideMark/>
          </w:tcPr>
          <w:p w:rsidR="00040C8E" w:rsidRPr="00C82455" w:rsidRDefault="00040C8E"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Обеспечение комплексной безопасности ОО</w:t>
            </w:r>
          </w:p>
        </w:tc>
        <w:tc>
          <w:tcPr>
            <w:tcW w:w="1863" w:type="dxa"/>
            <w:vMerge/>
            <w:hideMark/>
          </w:tcPr>
          <w:p w:rsidR="00040C8E" w:rsidRPr="00C82455" w:rsidRDefault="00040C8E" w:rsidP="008A6CAE">
            <w:pPr>
              <w:rPr>
                <w:rFonts w:ascii="Times New Roman" w:eastAsia="Times New Roman" w:hAnsi="Times New Roman" w:cs="Times New Roman"/>
                <w:sz w:val="18"/>
                <w:szCs w:val="18"/>
                <w:lang w:eastAsia="ru-RU"/>
              </w:rPr>
            </w:pP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2 145,0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622"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2 145,0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715,0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715,0</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715,0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715,0</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715,0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715,0</w:t>
            </w:r>
          </w:p>
        </w:tc>
        <w:tc>
          <w:tcPr>
            <w:tcW w:w="56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040C8E" w:rsidRPr="00B56E5E" w:rsidTr="0066217B">
        <w:trPr>
          <w:trHeight w:val="825"/>
        </w:trPr>
        <w:tc>
          <w:tcPr>
            <w:tcW w:w="658" w:type="dxa"/>
            <w:noWrap/>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3.</w:t>
            </w:r>
          </w:p>
        </w:tc>
        <w:tc>
          <w:tcPr>
            <w:tcW w:w="3398" w:type="dxa"/>
            <w:gridSpan w:val="4"/>
            <w:hideMark/>
          </w:tcPr>
          <w:p w:rsidR="00040C8E" w:rsidRPr="00C82455" w:rsidRDefault="00040C8E"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Основное мероприятие 2.3 «</w:t>
            </w:r>
            <w:r w:rsidRPr="00C82455">
              <w:rPr>
                <w:rFonts w:ascii="Times New Roman" w:eastAsia="Times New Roman" w:hAnsi="Times New Roman" w:cs="Times New Roman"/>
                <w:b/>
                <w:bCs/>
                <w:sz w:val="18"/>
                <w:szCs w:val="18"/>
                <w:lang w:eastAsia="ru-RU"/>
              </w:rPr>
              <w:t>Реализация комплекса мер по созданию условий для успешной социализации и эффективной самореализации обучающи</w:t>
            </w:r>
            <w:r>
              <w:rPr>
                <w:rFonts w:ascii="Times New Roman" w:eastAsia="Times New Roman" w:hAnsi="Times New Roman" w:cs="Times New Roman"/>
                <w:b/>
                <w:bCs/>
                <w:sz w:val="18"/>
                <w:szCs w:val="18"/>
                <w:lang w:eastAsia="ru-RU"/>
              </w:rPr>
              <w:t>хся»</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2 889,0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622"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2 889,0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963,0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963,0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963,0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963,0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963,0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963,0</w:t>
            </w:r>
          </w:p>
        </w:tc>
        <w:tc>
          <w:tcPr>
            <w:tcW w:w="56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040C8E" w:rsidRPr="00B56E5E" w:rsidTr="0066217B">
        <w:trPr>
          <w:trHeight w:val="765"/>
        </w:trPr>
        <w:tc>
          <w:tcPr>
            <w:tcW w:w="658" w:type="dxa"/>
            <w:noWrap/>
            <w:hideMark/>
          </w:tcPr>
          <w:p w:rsidR="00040C8E" w:rsidRPr="00C82455" w:rsidRDefault="00040C8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C82455">
              <w:rPr>
                <w:rFonts w:ascii="Times New Roman" w:eastAsia="Times New Roman" w:hAnsi="Times New Roman" w:cs="Times New Roman"/>
                <w:sz w:val="18"/>
                <w:szCs w:val="18"/>
                <w:lang w:eastAsia="ru-RU"/>
              </w:rPr>
              <w:t>3.1</w:t>
            </w:r>
          </w:p>
        </w:tc>
        <w:tc>
          <w:tcPr>
            <w:tcW w:w="1535" w:type="dxa"/>
            <w:gridSpan w:val="3"/>
            <w:hideMark/>
          </w:tcPr>
          <w:p w:rsidR="00040C8E" w:rsidRPr="00C82455" w:rsidRDefault="00040C8E"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Социализация и поддержка, профессиональн</w:t>
            </w:r>
            <w:r w:rsidRPr="00C82455">
              <w:rPr>
                <w:rFonts w:ascii="Times New Roman" w:eastAsia="Times New Roman" w:hAnsi="Times New Roman" w:cs="Times New Roman"/>
                <w:sz w:val="18"/>
                <w:szCs w:val="18"/>
                <w:lang w:eastAsia="ru-RU"/>
              </w:rPr>
              <w:lastRenderedPageBreak/>
              <w:t>ая адаптация обучающихся общеобразовательных организаций</w:t>
            </w:r>
          </w:p>
        </w:tc>
        <w:tc>
          <w:tcPr>
            <w:tcW w:w="1863" w:type="dxa"/>
            <w:vMerge w:val="restart"/>
            <w:hideMark/>
          </w:tcPr>
          <w:p w:rsidR="00040C8E" w:rsidRPr="00C82455" w:rsidRDefault="00040C8E"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lastRenderedPageBreak/>
              <w:t xml:space="preserve">Комитет по образованию, образовательные </w:t>
            </w:r>
            <w:r w:rsidRPr="00C82455">
              <w:rPr>
                <w:rFonts w:ascii="Times New Roman" w:eastAsia="Times New Roman" w:hAnsi="Times New Roman" w:cs="Times New Roman"/>
                <w:sz w:val="18"/>
                <w:szCs w:val="18"/>
                <w:lang w:eastAsia="ru-RU"/>
              </w:rPr>
              <w:lastRenderedPageBreak/>
              <w:t>организации, подведомственные Комитету по образованию</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lastRenderedPageBreak/>
              <w:t>2 700,0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622"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2 700,0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900,0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900,0</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900,0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900,0</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900,0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900,0</w:t>
            </w:r>
          </w:p>
        </w:tc>
        <w:tc>
          <w:tcPr>
            <w:tcW w:w="56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040C8E" w:rsidRPr="00B56E5E" w:rsidTr="0066217B">
        <w:trPr>
          <w:trHeight w:val="1020"/>
        </w:trPr>
        <w:tc>
          <w:tcPr>
            <w:tcW w:w="658" w:type="dxa"/>
            <w:noWrap/>
            <w:hideMark/>
          </w:tcPr>
          <w:p w:rsidR="00040C8E" w:rsidRPr="00C82455" w:rsidRDefault="00040C8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2.3.2</w:t>
            </w:r>
          </w:p>
        </w:tc>
        <w:tc>
          <w:tcPr>
            <w:tcW w:w="1535" w:type="dxa"/>
            <w:gridSpan w:val="3"/>
            <w:hideMark/>
          </w:tcPr>
          <w:p w:rsidR="00040C8E" w:rsidRPr="00C82455" w:rsidRDefault="00040C8E"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Выплаты стипендий Главы муниципального образования  «Город Майкоп»   лучшим учащимся, творчески одаренным детям общеобразовательных организаций города</w:t>
            </w:r>
          </w:p>
        </w:tc>
        <w:tc>
          <w:tcPr>
            <w:tcW w:w="1863" w:type="dxa"/>
            <w:vMerge/>
            <w:hideMark/>
          </w:tcPr>
          <w:p w:rsidR="00040C8E" w:rsidRPr="00C82455" w:rsidRDefault="00040C8E" w:rsidP="008A6CAE">
            <w:pPr>
              <w:rPr>
                <w:rFonts w:ascii="Times New Roman" w:eastAsia="Times New Roman" w:hAnsi="Times New Roman" w:cs="Times New Roman"/>
                <w:sz w:val="18"/>
                <w:szCs w:val="18"/>
                <w:lang w:eastAsia="ru-RU"/>
              </w:rPr>
            </w:pP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189,0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622"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189,0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63,0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63,0</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63,0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63,0</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63,0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63,0</w:t>
            </w:r>
          </w:p>
        </w:tc>
        <w:tc>
          <w:tcPr>
            <w:tcW w:w="56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040C8E" w:rsidRPr="00B56E5E" w:rsidTr="0066217B">
        <w:trPr>
          <w:trHeight w:val="645"/>
        </w:trPr>
        <w:tc>
          <w:tcPr>
            <w:tcW w:w="658" w:type="dxa"/>
            <w:noWrap/>
            <w:hideMark/>
          </w:tcPr>
          <w:p w:rsidR="00040C8E" w:rsidRPr="00C82455" w:rsidRDefault="00040C8E"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4.</w:t>
            </w:r>
          </w:p>
        </w:tc>
        <w:tc>
          <w:tcPr>
            <w:tcW w:w="3398" w:type="dxa"/>
            <w:gridSpan w:val="4"/>
            <w:hideMark/>
          </w:tcPr>
          <w:p w:rsidR="00040C8E" w:rsidRPr="00C82455" w:rsidRDefault="00040C8E"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Основное мероприятие 2.4 «</w:t>
            </w:r>
            <w:r w:rsidRPr="00C82455">
              <w:rPr>
                <w:rFonts w:ascii="Times New Roman" w:eastAsia="Times New Roman" w:hAnsi="Times New Roman" w:cs="Times New Roman"/>
                <w:b/>
                <w:bCs/>
                <w:sz w:val="18"/>
                <w:szCs w:val="18"/>
                <w:lang w:eastAsia="ru-RU"/>
              </w:rPr>
              <w:t>Сохранение и укрепление зд</w:t>
            </w:r>
            <w:r>
              <w:rPr>
                <w:rFonts w:ascii="Times New Roman" w:eastAsia="Times New Roman" w:hAnsi="Times New Roman" w:cs="Times New Roman"/>
                <w:b/>
                <w:bCs/>
                <w:sz w:val="18"/>
                <w:szCs w:val="18"/>
                <w:lang w:eastAsia="ru-RU"/>
              </w:rPr>
              <w:t xml:space="preserve">оровья </w:t>
            </w:r>
            <w:proofErr w:type="gramStart"/>
            <w:r>
              <w:rPr>
                <w:rFonts w:ascii="Times New Roman" w:eastAsia="Times New Roman" w:hAnsi="Times New Roman" w:cs="Times New Roman"/>
                <w:b/>
                <w:bCs/>
                <w:sz w:val="18"/>
                <w:szCs w:val="18"/>
                <w:lang w:eastAsia="ru-RU"/>
              </w:rPr>
              <w:t>обучающихся</w:t>
            </w:r>
            <w:proofErr w:type="gramEnd"/>
            <w:r>
              <w:rPr>
                <w:rFonts w:ascii="Times New Roman" w:eastAsia="Times New Roman" w:hAnsi="Times New Roman" w:cs="Times New Roman"/>
                <w:b/>
                <w:bCs/>
                <w:sz w:val="18"/>
                <w:szCs w:val="18"/>
                <w:lang w:eastAsia="ru-RU"/>
              </w:rPr>
              <w:t>»</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83 193,0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622"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83 193,0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27 731,0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27 731,0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27 731,0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27 731,0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27 731,0</w:t>
            </w:r>
          </w:p>
        </w:tc>
        <w:tc>
          <w:tcPr>
            <w:tcW w:w="425"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27 731,0</w:t>
            </w:r>
          </w:p>
        </w:tc>
        <w:tc>
          <w:tcPr>
            <w:tcW w:w="56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040C8E" w:rsidRPr="00B56E5E" w:rsidTr="0066217B">
        <w:trPr>
          <w:trHeight w:val="1200"/>
        </w:trPr>
        <w:tc>
          <w:tcPr>
            <w:tcW w:w="658" w:type="dxa"/>
            <w:noWrap/>
            <w:hideMark/>
          </w:tcPr>
          <w:p w:rsidR="00040C8E" w:rsidRPr="00C82455" w:rsidRDefault="00040C8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C82455">
              <w:rPr>
                <w:rFonts w:ascii="Times New Roman" w:eastAsia="Times New Roman" w:hAnsi="Times New Roman" w:cs="Times New Roman"/>
                <w:sz w:val="18"/>
                <w:szCs w:val="18"/>
                <w:lang w:eastAsia="ru-RU"/>
              </w:rPr>
              <w:t>4.1</w:t>
            </w:r>
          </w:p>
        </w:tc>
        <w:tc>
          <w:tcPr>
            <w:tcW w:w="1535" w:type="dxa"/>
            <w:gridSpan w:val="3"/>
            <w:hideMark/>
          </w:tcPr>
          <w:p w:rsidR="00040C8E" w:rsidRPr="00C82455" w:rsidRDefault="00040C8E" w:rsidP="008A6CAE">
            <w:pPr>
              <w:rPr>
                <w:rFonts w:ascii="Times New Roman" w:eastAsia="Times New Roman" w:hAnsi="Times New Roman" w:cs="Times New Roman"/>
                <w:sz w:val="18"/>
                <w:szCs w:val="18"/>
                <w:lang w:eastAsia="ru-RU"/>
              </w:rPr>
            </w:pPr>
            <w:proofErr w:type="gramStart"/>
            <w:r w:rsidRPr="00C82455">
              <w:rPr>
                <w:rFonts w:ascii="Times New Roman" w:eastAsia="Times New Roman" w:hAnsi="Times New Roman" w:cs="Times New Roman"/>
                <w:sz w:val="18"/>
                <w:szCs w:val="18"/>
                <w:lang w:eastAsia="ru-RU"/>
              </w:rPr>
              <w:t>Обеспечение питания обучающихся из многодетных семей и находящихся в трудной жизненной ситуации</w:t>
            </w:r>
            <w:proofErr w:type="gramEnd"/>
          </w:p>
        </w:tc>
        <w:tc>
          <w:tcPr>
            <w:tcW w:w="1863" w:type="dxa"/>
            <w:vMerge w:val="restart"/>
            <w:hideMark/>
          </w:tcPr>
          <w:p w:rsidR="00040C8E" w:rsidRPr="00C82455" w:rsidRDefault="00040C8E"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77 106,0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622"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77 106,0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25 702,0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25 702,0</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25 702,0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25 702,0</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25 702,0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25 702,0</w:t>
            </w:r>
          </w:p>
        </w:tc>
        <w:tc>
          <w:tcPr>
            <w:tcW w:w="56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040C8E" w:rsidRPr="00B56E5E" w:rsidTr="0066217B">
        <w:trPr>
          <w:trHeight w:val="300"/>
        </w:trPr>
        <w:tc>
          <w:tcPr>
            <w:tcW w:w="658" w:type="dxa"/>
            <w:noWrap/>
            <w:hideMark/>
          </w:tcPr>
          <w:p w:rsidR="00040C8E" w:rsidRPr="00C82455" w:rsidRDefault="00040C8E"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C82455">
              <w:rPr>
                <w:rFonts w:ascii="Times New Roman" w:eastAsia="Times New Roman" w:hAnsi="Times New Roman" w:cs="Times New Roman"/>
                <w:sz w:val="18"/>
                <w:szCs w:val="18"/>
                <w:lang w:eastAsia="ru-RU"/>
              </w:rPr>
              <w:t>4.2</w:t>
            </w:r>
          </w:p>
        </w:tc>
        <w:tc>
          <w:tcPr>
            <w:tcW w:w="1535" w:type="dxa"/>
            <w:gridSpan w:val="3"/>
            <w:hideMark/>
          </w:tcPr>
          <w:p w:rsidR="00040C8E" w:rsidRPr="00C82455" w:rsidRDefault="00040C8E"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xml:space="preserve">Организация летнего отдыха </w:t>
            </w:r>
            <w:proofErr w:type="gramStart"/>
            <w:r w:rsidRPr="00C82455">
              <w:rPr>
                <w:rFonts w:ascii="Times New Roman" w:eastAsia="Times New Roman" w:hAnsi="Times New Roman" w:cs="Times New Roman"/>
                <w:sz w:val="18"/>
                <w:szCs w:val="18"/>
                <w:lang w:eastAsia="ru-RU"/>
              </w:rPr>
              <w:t>обучающихся</w:t>
            </w:r>
            <w:proofErr w:type="gramEnd"/>
          </w:p>
        </w:tc>
        <w:tc>
          <w:tcPr>
            <w:tcW w:w="1863" w:type="dxa"/>
            <w:vMerge/>
            <w:hideMark/>
          </w:tcPr>
          <w:p w:rsidR="00040C8E" w:rsidRPr="00C82455" w:rsidRDefault="00040C8E" w:rsidP="008A6CAE">
            <w:pPr>
              <w:rPr>
                <w:rFonts w:ascii="Times New Roman" w:eastAsia="Times New Roman" w:hAnsi="Times New Roman" w:cs="Times New Roman"/>
                <w:sz w:val="18"/>
                <w:szCs w:val="18"/>
                <w:lang w:eastAsia="ru-RU"/>
              </w:rPr>
            </w:pP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6 087,0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622"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6 087,0</w:t>
            </w:r>
          </w:p>
        </w:tc>
        <w:tc>
          <w:tcPr>
            <w:tcW w:w="567"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2 029,0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2 029,0</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2 029,0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2 029,0</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2 029,0</w:t>
            </w:r>
          </w:p>
        </w:tc>
        <w:tc>
          <w:tcPr>
            <w:tcW w:w="425"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2 029,0</w:t>
            </w:r>
          </w:p>
        </w:tc>
        <w:tc>
          <w:tcPr>
            <w:tcW w:w="569" w:type="dxa"/>
            <w:noWrap/>
            <w:hideMark/>
          </w:tcPr>
          <w:p w:rsidR="00040C8E" w:rsidRPr="00B56E5E" w:rsidRDefault="00040C8E"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bl>
    <w:p w:rsidR="009E2CE8" w:rsidRDefault="009E2CE8" w:rsidP="008A6CAE">
      <w:pPr>
        <w:spacing w:after="0" w:line="240" w:lineRule="auto"/>
        <w:jc w:val="both"/>
        <w:rPr>
          <w:rFonts w:ascii="Times New Roman" w:eastAsia="Times New Roman" w:hAnsi="Times New Roman"/>
          <w:bCs/>
          <w:i/>
          <w:color w:val="000000"/>
          <w:sz w:val="24"/>
          <w:szCs w:val="24"/>
          <w:lang w:eastAsia="ru-RU"/>
        </w:rPr>
      </w:pPr>
    </w:p>
    <w:p w:rsidR="009E2CE8" w:rsidRPr="009E2CE8" w:rsidRDefault="009E2CE8" w:rsidP="008A6CAE">
      <w:pPr>
        <w:spacing w:after="0" w:line="240" w:lineRule="auto"/>
        <w:jc w:val="both"/>
        <w:rPr>
          <w:rFonts w:ascii="Times New Roman" w:eastAsia="Times New Roman" w:hAnsi="Times New Roman"/>
          <w:bCs/>
          <w:i/>
          <w:color w:val="000000"/>
          <w:sz w:val="24"/>
          <w:szCs w:val="24"/>
          <w:lang w:eastAsia="ru-RU"/>
        </w:rPr>
      </w:pPr>
    </w:p>
    <w:p w:rsidR="005C075F" w:rsidRPr="00874A9E" w:rsidRDefault="005C075F" w:rsidP="008A6CAE">
      <w:pPr>
        <w:spacing w:after="0" w:line="240" w:lineRule="auto"/>
        <w:ind w:left="142" w:firstLine="709"/>
        <w:jc w:val="both"/>
        <w:rPr>
          <w:rFonts w:ascii="Times New Roman" w:hAnsi="Times New Roman"/>
          <w:sz w:val="24"/>
          <w:szCs w:val="24"/>
        </w:rPr>
      </w:pPr>
    </w:p>
    <w:p w:rsidR="005C075F" w:rsidRPr="00874A9E" w:rsidRDefault="005C075F" w:rsidP="008A6CAE">
      <w:pPr>
        <w:pStyle w:val="a3"/>
        <w:autoSpaceDE w:val="0"/>
        <w:autoSpaceDN w:val="0"/>
        <w:adjustRightInd w:val="0"/>
        <w:spacing w:after="0" w:line="240" w:lineRule="auto"/>
        <w:ind w:left="502" w:firstLine="709"/>
        <w:jc w:val="both"/>
        <w:rPr>
          <w:rFonts w:ascii="Times New Roman" w:hAnsi="Times New Roman"/>
          <w:b/>
          <w:i/>
          <w:sz w:val="24"/>
          <w:szCs w:val="24"/>
          <w:lang w:eastAsia="ru-RU"/>
        </w:rPr>
      </w:pPr>
    </w:p>
    <w:p w:rsidR="005C075F" w:rsidRDefault="005C075F" w:rsidP="008A6CAE">
      <w:pPr>
        <w:autoSpaceDE w:val="0"/>
        <w:autoSpaceDN w:val="0"/>
        <w:adjustRightInd w:val="0"/>
        <w:spacing w:after="0" w:line="240" w:lineRule="auto"/>
        <w:ind w:firstLine="567"/>
        <w:jc w:val="both"/>
        <w:rPr>
          <w:rFonts w:ascii="Times New Roman" w:eastAsia="Times New Roman" w:hAnsi="Times New Roman"/>
          <w:bCs/>
          <w:iCs/>
          <w:sz w:val="26"/>
          <w:szCs w:val="26"/>
          <w:lang w:eastAsia="ru-RU"/>
        </w:rPr>
        <w:sectPr w:rsidR="005C075F" w:rsidSect="005C075F">
          <w:pgSz w:w="16800" w:h="11900" w:orient="landscape"/>
          <w:pgMar w:top="851" w:right="1134" w:bottom="1701" w:left="851" w:header="720" w:footer="720" w:gutter="0"/>
          <w:cols w:space="720"/>
          <w:noEndnote/>
          <w:docGrid w:linePitch="299"/>
        </w:sectPr>
      </w:pPr>
    </w:p>
    <w:p w:rsidR="00A72132" w:rsidRPr="006D512D" w:rsidRDefault="00A72132" w:rsidP="008A6CAE">
      <w:pPr>
        <w:pStyle w:val="a3"/>
        <w:numPr>
          <w:ilvl w:val="2"/>
          <w:numId w:val="36"/>
        </w:num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6D512D">
        <w:rPr>
          <w:rFonts w:ascii="Times New Roman" w:eastAsia="Times New Roman" w:hAnsi="Times New Roman" w:cs="Times New Roman"/>
          <w:b/>
          <w:i/>
          <w:sz w:val="24"/>
          <w:szCs w:val="24"/>
          <w:lang w:eastAsia="ru-RU"/>
        </w:rPr>
        <w:lastRenderedPageBreak/>
        <w:t>Обеспечение деятельности организаций начального общего, основного общего, среднего общего образования</w:t>
      </w:r>
    </w:p>
    <w:p w:rsidR="00A72132" w:rsidRPr="00A02FDC" w:rsidRDefault="00A72132" w:rsidP="008A6CAE">
      <w:pPr>
        <w:autoSpaceDE w:val="0"/>
        <w:autoSpaceDN w:val="0"/>
        <w:adjustRightInd w:val="0"/>
        <w:spacing w:after="0" w:line="240" w:lineRule="auto"/>
        <w:jc w:val="both"/>
        <w:rPr>
          <w:rFonts w:ascii="Times New Roman" w:eastAsia="Times New Roman" w:hAnsi="Times New Roman"/>
          <w:bCs/>
          <w:color w:val="000000"/>
          <w:sz w:val="26"/>
          <w:szCs w:val="26"/>
          <w:lang w:eastAsia="ru-RU"/>
        </w:rPr>
      </w:pPr>
    </w:p>
    <w:p w:rsidR="00A72132" w:rsidRDefault="00A72132" w:rsidP="008A6CAE">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A02FDC">
        <w:rPr>
          <w:rFonts w:ascii="Times New Roman" w:eastAsia="Times New Roman" w:hAnsi="Times New Roman"/>
          <w:bCs/>
          <w:color w:val="000000"/>
          <w:sz w:val="26"/>
          <w:szCs w:val="26"/>
          <w:lang w:eastAsia="ru-RU"/>
        </w:rPr>
        <w:t xml:space="preserve">В ходе реализации данного направления  </w:t>
      </w:r>
      <w:r w:rsidRPr="00A02FDC">
        <w:rPr>
          <w:rFonts w:ascii="Times New Roman" w:eastAsia="Times New Roman" w:hAnsi="Times New Roman"/>
          <w:bCs/>
          <w:sz w:val="26"/>
          <w:szCs w:val="26"/>
          <w:lang w:eastAsia="ru-RU"/>
        </w:rPr>
        <w:t xml:space="preserve">планируется осуществление финансовых расходов на выполнение муниципальных заданий </w:t>
      </w:r>
      <w:r w:rsidRPr="00A02FDC">
        <w:rPr>
          <w:rFonts w:ascii="Times New Roman" w:eastAsia="Times New Roman" w:hAnsi="Times New Roman"/>
          <w:bCs/>
          <w:color w:val="000000"/>
          <w:sz w:val="26"/>
          <w:szCs w:val="26"/>
          <w:lang w:eastAsia="ru-RU"/>
        </w:rPr>
        <w:t xml:space="preserve">общеобразовательными </w:t>
      </w:r>
      <w:r w:rsidRPr="00A02FDC">
        <w:rPr>
          <w:rFonts w:ascii="Times New Roman" w:eastAsia="Times New Roman" w:hAnsi="Times New Roman"/>
          <w:color w:val="000000"/>
          <w:sz w:val="26"/>
          <w:szCs w:val="26"/>
          <w:lang w:eastAsia="ru-RU"/>
        </w:rPr>
        <w:t>организациями</w:t>
      </w:r>
      <w:r w:rsidRPr="00A02FDC">
        <w:rPr>
          <w:rFonts w:ascii="Times New Roman" w:eastAsia="Times New Roman" w:hAnsi="Times New Roman"/>
          <w:bCs/>
          <w:color w:val="000000"/>
          <w:sz w:val="26"/>
          <w:szCs w:val="26"/>
          <w:lang w:eastAsia="ru-RU"/>
        </w:rPr>
        <w:t xml:space="preserve"> по:</w:t>
      </w:r>
      <w:r w:rsidRPr="00A02FDC">
        <w:rPr>
          <w:rFonts w:ascii="Times New Roman" w:eastAsia="Times New Roman" w:hAnsi="Times New Roman"/>
          <w:bCs/>
          <w:sz w:val="26"/>
          <w:szCs w:val="26"/>
          <w:lang w:eastAsia="ru-RU"/>
        </w:rPr>
        <w:t xml:space="preserve"> содержанию зданий общеобразовательных организаций, коммунальным платежам, уплате </w:t>
      </w:r>
      <w:r>
        <w:rPr>
          <w:rFonts w:ascii="Times New Roman" w:eastAsia="Times New Roman" w:hAnsi="Times New Roman"/>
          <w:bCs/>
          <w:sz w:val="26"/>
          <w:szCs w:val="26"/>
          <w:lang w:eastAsia="ru-RU"/>
        </w:rPr>
        <w:t>налогов</w:t>
      </w:r>
      <w:proofErr w:type="gramStart"/>
      <w:r>
        <w:rPr>
          <w:rFonts w:ascii="Times New Roman" w:eastAsia="Times New Roman" w:hAnsi="Times New Roman"/>
          <w:bCs/>
          <w:sz w:val="26"/>
          <w:szCs w:val="26"/>
          <w:lang w:eastAsia="ru-RU"/>
        </w:rPr>
        <w:t>.</w:t>
      </w:r>
      <w:proofErr w:type="gramEnd"/>
      <w:r>
        <w:rPr>
          <w:rFonts w:ascii="Times New Roman" w:eastAsia="Times New Roman" w:hAnsi="Times New Roman"/>
          <w:bCs/>
          <w:sz w:val="26"/>
          <w:szCs w:val="26"/>
          <w:lang w:eastAsia="ru-RU"/>
        </w:rPr>
        <w:t xml:space="preserve"> </w:t>
      </w:r>
      <w:proofErr w:type="gramStart"/>
      <w:r w:rsidRPr="00A02FDC">
        <w:rPr>
          <w:rFonts w:ascii="Times New Roman" w:eastAsia="Times New Roman" w:hAnsi="Times New Roman"/>
          <w:bCs/>
          <w:sz w:val="26"/>
          <w:szCs w:val="26"/>
          <w:lang w:eastAsia="ru-RU"/>
        </w:rPr>
        <w:t>в</w:t>
      </w:r>
      <w:proofErr w:type="gramEnd"/>
      <w:r w:rsidRPr="00A02FDC">
        <w:rPr>
          <w:rFonts w:ascii="Times New Roman" w:eastAsia="Times New Roman" w:hAnsi="Times New Roman"/>
          <w:bCs/>
          <w:sz w:val="26"/>
          <w:szCs w:val="26"/>
          <w:lang w:eastAsia="ru-RU"/>
        </w:rPr>
        <w:t>ывозу мусора, прохождению педагогическим персоналом медицинских осмотров и др.</w:t>
      </w:r>
    </w:p>
    <w:p w:rsidR="00433F52" w:rsidRPr="00A02FDC" w:rsidRDefault="00433F52" w:rsidP="008A6CAE">
      <w:pPr>
        <w:autoSpaceDE w:val="0"/>
        <w:autoSpaceDN w:val="0"/>
        <w:adjustRightInd w:val="0"/>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bCs/>
          <w:sz w:val="26"/>
          <w:szCs w:val="26"/>
          <w:lang w:eastAsia="ru-RU"/>
        </w:rPr>
        <w:t>Кроме того, в</w:t>
      </w:r>
      <w:r w:rsidRPr="00A02FDC">
        <w:rPr>
          <w:rFonts w:ascii="Times New Roman" w:eastAsia="Times New Roman" w:hAnsi="Times New Roman"/>
          <w:bCs/>
          <w:sz w:val="26"/>
          <w:szCs w:val="26"/>
          <w:lang w:eastAsia="ru-RU"/>
        </w:rPr>
        <w:t xml:space="preserve"> рамках </w:t>
      </w:r>
      <w:r w:rsidRPr="00A02FDC">
        <w:rPr>
          <w:rFonts w:ascii="Times New Roman" w:eastAsia="Times New Roman" w:hAnsi="Times New Roman"/>
          <w:sz w:val="26"/>
          <w:szCs w:val="26"/>
          <w:lang w:eastAsia="ru-RU"/>
        </w:rPr>
        <w:t xml:space="preserve">обеспечения деятельности общеобразовательных организаций планируется финансирование  расходов Специальной (коррекционной) общеобразовательной школы </w:t>
      </w:r>
      <w:r w:rsidRPr="00A02FDC">
        <w:rPr>
          <w:rFonts w:ascii="Times New Roman" w:eastAsia="Times New Roman" w:hAnsi="Times New Roman"/>
          <w:sz w:val="26"/>
          <w:szCs w:val="26"/>
          <w:lang w:val="en-US" w:eastAsia="ru-RU"/>
        </w:rPr>
        <w:t>VIII</w:t>
      </w:r>
      <w:r w:rsidRPr="00A02FDC">
        <w:rPr>
          <w:rFonts w:ascii="Times New Roman" w:eastAsia="Times New Roman" w:hAnsi="Times New Roman"/>
          <w:sz w:val="26"/>
          <w:szCs w:val="26"/>
          <w:lang w:eastAsia="ru-RU"/>
        </w:rPr>
        <w:t xml:space="preserve"> вида.</w:t>
      </w:r>
    </w:p>
    <w:p w:rsidR="00433F52" w:rsidRPr="00A02FDC" w:rsidRDefault="00433F52" w:rsidP="008A6CAE">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p>
    <w:p w:rsidR="00A72132" w:rsidRPr="006D512D" w:rsidRDefault="00A72132" w:rsidP="008A6CAE">
      <w:pPr>
        <w:pStyle w:val="a3"/>
        <w:numPr>
          <w:ilvl w:val="2"/>
          <w:numId w:val="36"/>
        </w:numPr>
        <w:autoSpaceDE w:val="0"/>
        <w:autoSpaceDN w:val="0"/>
        <w:adjustRightInd w:val="0"/>
        <w:spacing w:after="0" w:line="240" w:lineRule="auto"/>
        <w:jc w:val="center"/>
        <w:rPr>
          <w:rFonts w:ascii="Times New Roman" w:eastAsia="Times New Roman" w:hAnsi="Times New Roman"/>
          <w:b/>
          <w:bCs/>
          <w:i/>
          <w:iCs/>
          <w:sz w:val="24"/>
          <w:szCs w:val="24"/>
          <w:lang w:eastAsia="ru-RU"/>
        </w:rPr>
      </w:pPr>
      <w:r w:rsidRPr="006D512D">
        <w:rPr>
          <w:rFonts w:ascii="Times New Roman" w:eastAsia="Times New Roman" w:hAnsi="Times New Roman" w:cs="Times New Roman"/>
          <w:b/>
          <w:i/>
          <w:sz w:val="24"/>
          <w:szCs w:val="24"/>
          <w:lang w:eastAsia="ru-RU"/>
        </w:rPr>
        <w:t>Обеспечение деятельности организаций начального общего, основного общего, среднего общего образования  в части реализации образовательного стандарта общего образования</w:t>
      </w:r>
    </w:p>
    <w:p w:rsidR="00A72132" w:rsidRPr="00A02FDC" w:rsidRDefault="00A72132" w:rsidP="008A6CAE">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A02FDC">
        <w:rPr>
          <w:rFonts w:ascii="Times New Roman" w:eastAsia="Times New Roman" w:hAnsi="Times New Roman" w:cs="Times New Roman"/>
          <w:bCs/>
          <w:sz w:val="26"/>
          <w:szCs w:val="26"/>
          <w:lang w:eastAsia="ru-RU"/>
        </w:rPr>
        <w:t xml:space="preserve">Данным направлением предусмотрено предоставление субвенции Республики Адыгея на реализацию образовательного стандарта в образовательных </w:t>
      </w:r>
      <w:r w:rsidRPr="00A02FDC">
        <w:rPr>
          <w:rFonts w:ascii="Times New Roman" w:eastAsia="Times New Roman" w:hAnsi="Times New Roman" w:cs="Times New Roman"/>
          <w:color w:val="000000"/>
          <w:sz w:val="26"/>
          <w:szCs w:val="26"/>
          <w:lang w:eastAsia="ru-RU"/>
        </w:rPr>
        <w:t xml:space="preserve">организациях </w:t>
      </w:r>
      <w:r w:rsidRPr="00A02FDC">
        <w:rPr>
          <w:rFonts w:ascii="Times New Roman" w:eastAsia="Times New Roman" w:hAnsi="Times New Roman" w:cs="Times New Roman"/>
          <w:bCs/>
          <w:sz w:val="26"/>
          <w:szCs w:val="26"/>
          <w:lang w:eastAsia="ru-RU"/>
        </w:rPr>
        <w:t xml:space="preserve">города в рамках полномочий, определённых  </w:t>
      </w:r>
      <w:hyperlink r:id="rId29" w:history="1">
        <w:r w:rsidRPr="00A02FDC">
          <w:rPr>
            <w:rFonts w:ascii="Times New Roman" w:hAnsi="Times New Roman" w:cs="Times New Roman"/>
            <w:sz w:val="26"/>
            <w:szCs w:val="26"/>
            <w:lang w:eastAsia="ru-RU"/>
          </w:rPr>
          <w:t>Федеральным закон</w:t>
        </w:r>
      </w:hyperlink>
      <w:r w:rsidRPr="00A02FDC">
        <w:rPr>
          <w:rFonts w:ascii="Times New Roman" w:hAnsi="Times New Roman" w:cs="Times New Roman"/>
          <w:sz w:val="26"/>
          <w:szCs w:val="26"/>
          <w:lang w:eastAsia="ru-RU"/>
        </w:rPr>
        <w:t xml:space="preserve">ом от 29 декабря 2012 г. № 273-ФЗ «Об образовании в Российской Федерации»: </w:t>
      </w:r>
      <w:r w:rsidRPr="00A02FDC">
        <w:rPr>
          <w:rFonts w:ascii="Times New Roman" w:hAnsi="Times New Roman" w:cs="Times New Roman"/>
          <w:sz w:val="26"/>
          <w:szCs w:val="26"/>
        </w:rPr>
        <w:t>пункт 3 части 1 статьи 8 («… обеспечение  государственных  гарантий реализации прав на получение общедоступного и бесплатного дошкольного, начального, основного, и среднего общего образования в муниципальных общеобразовательных организациях</w:t>
      </w:r>
      <w:proofErr w:type="gramEnd"/>
      <w:r w:rsidRPr="00A02FDC">
        <w:rPr>
          <w:rFonts w:ascii="Times New Roman" w:hAnsi="Times New Roman" w:cs="Times New Roman"/>
          <w:sz w:val="26"/>
          <w:szCs w:val="26"/>
        </w:rPr>
        <w:t>,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72132" w:rsidRPr="00A02FDC" w:rsidRDefault="00A72132" w:rsidP="008A6CAE">
      <w:pPr>
        <w:autoSpaceDE w:val="0"/>
        <w:autoSpaceDN w:val="0"/>
        <w:adjustRightInd w:val="0"/>
        <w:spacing w:after="0" w:line="240" w:lineRule="auto"/>
        <w:ind w:firstLine="567"/>
        <w:jc w:val="both"/>
        <w:rPr>
          <w:rFonts w:ascii="Times New Roman" w:hAnsi="Times New Roman" w:cs="Times New Roman"/>
          <w:sz w:val="26"/>
          <w:szCs w:val="26"/>
        </w:rPr>
      </w:pPr>
    </w:p>
    <w:p w:rsidR="00A72132" w:rsidRPr="009A1D46" w:rsidRDefault="00A72132" w:rsidP="008A6CAE">
      <w:pPr>
        <w:pStyle w:val="a3"/>
        <w:numPr>
          <w:ilvl w:val="2"/>
          <w:numId w:val="36"/>
        </w:numPr>
        <w:autoSpaceDE w:val="0"/>
        <w:autoSpaceDN w:val="0"/>
        <w:adjustRightInd w:val="0"/>
        <w:spacing w:after="0" w:line="240" w:lineRule="auto"/>
        <w:jc w:val="center"/>
        <w:rPr>
          <w:rFonts w:ascii="Times New Roman" w:eastAsia="Times New Roman" w:hAnsi="Times New Roman"/>
          <w:b/>
          <w:bCs/>
          <w:i/>
          <w:iCs/>
          <w:sz w:val="24"/>
          <w:szCs w:val="24"/>
          <w:lang w:eastAsia="ru-RU"/>
        </w:rPr>
      </w:pPr>
      <w:r w:rsidRPr="006D512D">
        <w:rPr>
          <w:rFonts w:ascii="Times New Roman" w:eastAsia="Times New Roman" w:hAnsi="Times New Roman" w:cs="Times New Roman"/>
          <w:b/>
          <w:i/>
          <w:sz w:val="24"/>
          <w:szCs w:val="24"/>
          <w:lang w:eastAsia="ru-RU"/>
        </w:rPr>
        <w:t>Обеспечение деятельности организаций начального общего, основного общего, среднего общего образования  в части реализации образовательного стандарта</w:t>
      </w:r>
      <w:r>
        <w:rPr>
          <w:rFonts w:ascii="Times New Roman" w:eastAsia="Times New Roman" w:hAnsi="Times New Roman" w:cs="Times New Roman"/>
          <w:b/>
          <w:i/>
          <w:sz w:val="24"/>
          <w:szCs w:val="24"/>
          <w:lang w:eastAsia="ru-RU"/>
        </w:rPr>
        <w:t xml:space="preserve"> общего образования в частных общеобразовательных организациях </w:t>
      </w:r>
    </w:p>
    <w:p w:rsidR="00A72132" w:rsidRPr="009A1D46" w:rsidRDefault="00A72132" w:rsidP="008A6CAE">
      <w:pPr>
        <w:pStyle w:val="a3"/>
        <w:autoSpaceDE w:val="0"/>
        <w:autoSpaceDN w:val="0"/>
        <w:adjustRightInd w:val="0"/>
        <w:spacing w:after="0" w:line="240" w:lineRule="auto"/>
        <w:rPr>
          <w:rFonts w:ascii="Times New Roman" w:eastAsia="Times New Roman" w:hAnsi="Times New Roman"/>
          <w:b/>
          <w:bCs/>
          <w:i/>
          <w:iCs/>
          <w:sz w:val="24"/>
          <w:szCs w:val="24"/>
          <w:lang w:eastAsia="ru-RU"/>
        </w:rPr>
      </w:pPr>
    </w:p>
    <w:p w:rsidR="00A72132" w:rsidRPr="00A02FDC" w:rsidRDefault="00A72132" w:rsidP="008A6CAE">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A02FDC">
        <w:rPr>
          <w:rFonts w:ascii="Times New Roman" w:eastAsia="Times New Roman" w:hAnsi="Times New Roman" w:cs="Times New Roman"/>
          <w:bCs/>
          <w:sz w:val="26"/>
          <w:szCs w:val="26"/>
          <w:lang w:eastAsia="ru-RU"/>
        </w:rPr>
        <w:t xml:space="preserve">Данным направлением предусмотрено предоставление субвенции Республики Адыгея  на реализацию образовательного стандарта, в том числе в частных общеобразовательных </w:t>
      </w:r>
      <w:r w:rsidRPr="00A02FDC">
        <w:rPr>
          <w:rFonts w:ascii="Times New Roman" w:eastAsia="Times New Roman" w:hAnsi="Times New Roman" w:cs="Times New Roman"/>
          <w:color w:val="000000"/>
          <w:sz w:val="26"/>
          <w:szCs w:val="26"/>
          <w:lang w:eastAsia="ru-RU"/>
        </w:rPr>
        <w:t xml:space="preserve">организациях </w:t>
      </w:r>
      <w:r w:rsidRPr="00A02FDC">
        <w:rPr>
          <w:rFonts w:ascii="Times New Roman" w:eastAsia="Times New Roman" w:hAnsi="Times New Roman" w:cs="Times New Roman"/>
          <w:bCs/>
          <w:sz w:val="26"/>
          <w:szCs w:val="26"/>
          <w:lang w:eastAsia="ru-RU"/>
        </w:rPr>
        <w:t xml:space="preserve">города, в рамках полномочий, определённых  </w:t>
      </w:r>
      <w:hyperlink r:id="rId30" w:history="1">
        <w:r w:rsidRPr="00A02FDC">
          <w:rPr>
            <w:rFonts w:ascii="Times New Roman" w:hAnsi="Times New Roman" w:cs="Times New Roman"/>
            <w:sz w:val="26"/>
            <w:szCs w:val="26"/>
            <w:lang w:eastAsia="ru-RU"/>
          </w:rPr>
          <w:t>Федеральным закон</w:t>
        </w:r>
      </w:hyperlink>
      <w:r w:rsidRPr="00A02FDC">
        <w:rPr>
          <w:rFonts w:ascii="Times New Roman" w:hAnsi="Times New Roman" w:cs="Times New Roman"/>
          <w:sz w:val="26"/>
          <w:szCs w:val="26"/>
          <w:lang w:eastAsia="ru-RU"/>
        </w:rPr>
        <w:t xml:space="preserve">ом от 29 декабря 2012 г. № 273-ФЗ «Об образовании в Российской Федерации»: </w:t>
      </w:r>
      <w:r w:rsidRPr="00A02FDC">
        <w:rPr>
          <w:rFonts w:ascii="Times New Roman" w:hAnsi="Times New Roman" w:cs="Times New Roman"/>
          <w:sz w:val="26"/>
          <w:szCs w:val="26"/>
        </w:rPr>
        <w:t>пункт 3 части 1 статьи 8 («… обеспечение  государственных  гарантий реализации прав на получение общедоступного и бесплатного дошкольного, начального, основного, и среднего общего образования</w:t>
      </w:r>
      <w:proofErr w:type="gramEnd"/>
      <w:r w:rsidRPr="00A02FDC">
        <w:rPr>
          <w:rFonts w:ascii="Times New Roman" w:hAnsi="Times New Roman" w:cs="Times New Roman"/>
          <w:sz w:val="26"/>
          <w:szCs w:val="26"/>
        </w:rPr>
        <w:t xml:space="preserve">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72132" w:rsidRPr="00A02FDC" w:rsidRDefault="00A72132" w:rsidP="008A6CAE">
      <w:pPr>
        <w:autoSpaceDE w:val="0"/>
        <w:autoSpaceDN w:val="0"/>
        <w:adjustRightInd w:val="0"/>
        <w:spacing w:after="0" w:line="240" w:lineRule="auto"/>
        <w:ind w:firstLine="567"/>
        <w:jc w:val="both"/>
        <w:rPr>
          <w:rFonts w:ascii="Times New Roman" w:hAnsi="Times New Roman" w:cs="Times New Roman"/>
          <w:sz w:val="26"/>
          <w:szCs w:val="26"/>
        </w:rPr>
      </w:pPr>
    </w:p>
    <w:p w:rsidR="00A72132" w:rsidRPr="009A1D46" w:rsidRDefault="00A72132" w:rsidP="008A6CAE">
      <w:pPr>
        <w:pStyle w:val="a3"/>
        <w:numPr>
          <w:ilvl w:val="2"/>
          <w:numId w:val="37"/>
        </w:numPr>
        <w:autoSpaceDE w:val="0"/>
        <w:autoSpaceDN w:val="0"/>
        <w:adjustRightInd w:val="0"/>
        <w:spacing w:after="0" w:line="240" w:lineRule="auto"/>
        <w:jc w:val="center"/>
        <w:rPr>
          <w:rFonts w:ascii="Times New Roman" w:hAnsi="Times New Roman" w:cs="Times New Roman"/>
          <w:b/>
          <w:i/>
          <w:sz w:val="24"/>
          <w:szCs w:val="24"/>
        </w:rPr>
      </w:pPr>
      <w:r w:rsidRPr="006D512D">
        <w:rPr>
          <w:rFonts w:ascii="Times New Roman" w:eastAsia="Times New Roman" w:hAnsi="Times New Roman" w:cs="Times New Roman"/>
          <w:b/>
          <w:i/>
          <w:sz w:val="24"/>
          <w:szCs w:val="24"/>
          <w:lang w:eastAsia="ru-RU"/>
        </w:rPr>
        <w:lastRenderedPageBreak/>
        <w:t>Укрепление</w:t>
      </w:r>
      <w:r w:rsidRPr="009A1D46">
        <w:rPr>
          <w:rFonts w:ascii="Times New Roman" w:eastAsia="Times New Roman" w:hAnsi="Times New Roman" w:cs="Times New Roman"/>
          <w:b/>
          <w:i/>
          <w:sz w:val="24"/>
          <w:szCs w:val="24"/>
          <w:lang w:eastAsia="ru-RU"/>
        </w:rPr>
        <w:t xml:space="preserve"> материально-технической базы общеобразовательных организаций</w:t>
      </w:r>
    </w:p>
    <w:p w:rsidR="00A72132" w:rsidRDefault="00A72132" w:rsidP="008A6CAE">
      <w:pPr>
        <w:autoSpaceDE w:val="0"/>
        <w:autoSpaceDN w:val="0"/>
        <w:adjustRightInd w:val="0"/>
        <w:spacing w:after="0" w:line="240" w:lineRule="auto"/>
        <w:ind w:firstLine="709"/>
        <w:jc w:val="both"/>
        <w:rPr>
          <w:rFonts w:ascii="Times New Roman" w:hAnsi="Times New Roman"/>
          <w:sz w:val="24"/>
          <w:szCs w:val="24"/>
          <w:lang w:eastAsia="ru-RU"/>
        </w:rPr>
      </w:pPr>
    </w:p>
    <w:p w:rsidR="00A72132" w:rsidRPr="009A1D46" w:rsidRDefault="00A72132" w:rsidP="008A6CAE">
      <w:pPr>
        <w:autoSpaceDE w:val="0"/>
        <w:autoSpaceDN w:val="0"/>
        <w:adjustRightInd w:val="0"/>
        <w:spacing w:after="0" w:line="240" w:lineRule="auto"/>
        <w:ind w:firstLine="709"/>
        <w:jc w:val="both"/>
        <w:rPr>
          <w:rFonts w:ascii="Times New Roman" w:hAnsi="Times New Roman"/>
          <w:sz w:val="24"/>
          <w:szCs w:val="24"/>
          <w:lang w:eastAsia="ru-RU"/>
        </w:rPr>
      </w:pPr>
      <w:r w:rsidRPr="009A1D46">
        <w:rPr>
          <w:rFonts w:ascii="Times New Roman" w:hAnsi="Times New Roman"/>
          <w:sz w:val="24"/>
          <w:szCs w:val="24"/>
          <w:lang w:eastAsia="ru-RU"/>
        </w:rPr>
        <w:t>Одним из главных факторов успешного осуществления учебно-воспитательного процесса является развитие и укрепление материально-технической базы общеобразовательных организаций. Основные мероприятия подпрограммы по данному направлению включают их оснащение ученической мебелью в соответствии с современными требованиями и нормами.</w:t>
      </w:r>
    </w:p>
    <w:p w:rsidR="00A72132" w:rsidRPr="009A1D46" w:rsidRDefault="00A72132" w:rsidP="008A6CAE">
      <w:pPr>
        <w:pStyle w:val="a3"/>
        <w:autoSpaceDE w:val="0"/>
        <w:autoSpaceDN w:val="0"/>
        <w:adjustRightInd w:val="0"/>
        <w:spacing w:after="0" w:line="240" w:lineRule="auto"/>
        <w:ind w:left="1440"/>
        <w:rPr>
          <w:rFonts w:ascii="Times New Roman" w:hAnsi="Times New Roman" w:cs="Times New Roman"/>
          <w:b/>
          <w:i/>
          <w:sz w:val="26"/>
          <w:szCs w:val="26"/>
        </w:rPr>
      </w:pPr>
    </w:p>
    <w:p w:rsidR="00A72132" w:rsidRPr="009A1D46" w:rsidRDefault="00A72132" w:rsidP="008A6CAE">
      <w:pPr>
        <w:pStyle w:val="a3"/>
        <w:numPr>
          <w:ilvl w:val="2"/>
          <w:numId w:val="37"/>
        </w:numPr>
        <w:autoSpaceDE w:val="0"/>
        <w:autoSpaceDN w:val="0"/>
        <w:adjustRightInd w:val="0"/>
        <w:spacing w:after="0" w:line="240" w:lineRule="auto"/>
        <w:jc w:val="center"/>
        <w:rPr>
          <w:rFonts w:ascii="Times New Roman" w:hAnsi="Times New Roman" w:cs="Times New Roman"/>
          <w:b/>
          <w:i/>
          <w:sz w:val="24"/>
          <w:szCs w:val="24"/>
        </w:rPr>
      </w:pPr>
      <w:r w:rsidRPr="006D512D">
        <w:rPr>
          <w:rFonts w:ascii="Times New Roman" w:eastAsia="Times New Roman" w:hAnsi="Times New Roman" w:cs="Times New Roman"/>
          <w:b/>
          <w:i/>
          <w:sz w:val="24"/>
          <w:szCs w:val="24"/>
          <w:lang w:eastAsia="ru-RU"/>
        </w:rPr>
        <w:t>Обеспеч</w:t>
      </w:r>
      <w:r w:rsidRPr="009A1D46">
        <w:rPr>
          <w:rFonts w:ascii="Times New Roman" w:eastAsia="Times New Roman" w:hAnsi="Times New Roman" w:cs="Times New Roman"/>
          <w:b/>
          <w:i/>
          <w:sz w:val="24"/>
          <w:szCs w:val="24"/>
          <w:lang w:eastAsia="ru-RU"/>
        </w:rPr>
        <w:t>ение комплексной безопасности общеобразовательных организаций</w:t>
      </w:r>
    </w:p>
    <w:p w:rsidR="00A72132" w:rsidRPr="009A1D46" w:rsidRDefault="00A72132" w:rsidP="008A6CAE">
      <w:pPr>
        <w:autoSpaceDE w:val="0"/>
        <w:autoSpaceDN w:val="0"/>
        <w:adjustRightInd w:val="0"/>
        <w:spacing w:after="0" w:line="240" w:lineRule="auto"/>
        <w:rPr>
          <w:rFonts w:ascii="Times New Roman" w:hAnsi="Times New Roman" w:cs="Times New Roman"/>
          <w:b/>
          <w:i/>
          <w:sz w:val="24"/>
          <w:szCs w:val="24"/>
        </w:rPr>
      </w:pPr>
    </w:p>
    <w:p w:rsidR="00A72132" w:rsidRDefault="00A72132" w:rsidP="008A6CAE">
      <w:pPr>
        <w:spacing w:after="0" w:line="240" w:lineRule="auto"/>
        <w:ind w:firstLine="709"/>
        <w:jc w:val="both"/>
        <w:rPr>
          <w:rFonts w:ascii="Times New Roman" w:hAnsi="Times New Roman"/>
          <w:sz w:val="26"/>
          <w:szCs w:val="26"/>
        </w:rPr>
      </w:pPr>
      <w:r w:rsidRPr="00A02FDC">
        <w:rPr>
          <w:rFonts w:ascii="Times New Roman" w:hAnsi="Times New Roman"/>
          <w:sz w:val="26"/>
          <w:szCs w:val="26"/>
          <w:lang w:eastAsia="ru-RU"/>
        </w:rPr>
        <w:t xml:space="preserve">С целью создания безопасных условий для осуществления учебно-воспитательного процесса в образовательных </w:t>
      </w:r>
      <w:r w:rsidRPr="00A02FDC">
        <w:rPr>
          <w:rFonts w:ascii="Times New Roman" w:eastAsia="Times New Roman" w:hAnsi="Times New Roman"/>
          <w:color w:val="000000"/>
          <w:sz w:val="26"/>
          <w:szCs w:val="26"/>
          <w:lang w:eastAsia="ru-RU"/>
        </w:rPr>
        <w:t xml:space="preserve">организациях </w:t>
      </w:r>
      <w:proofErr w:type="gramStart"/>
      <w:r w:rsidRPr="00A02FDC">
        <w:rPr>
          <w:rFonts w:ascii="Times New Roman" w:hAnsi="Times New Roman"/>
          <w:sz w:val="26"/>
          <w:szCs w:val="26"/>
          <w:lang w:eastAsia="ru-RU"/>
        </w:rPr>
        <w:t>важное значение</w:t>
      </w:r>
      <w:proofErr w:type="gramEnd"/>
      <w:r w:rsidRPr="00A02FDC">
        <w:rPr>
          <w:rFonts w:ascii="Times New Roman" w:hAnsi="Times New Roman"/>
          <w:sz w:val="26"/>
          <w:szCs w:val="26"/>
          <w:lang w:eastAsia="ru-RU"/>
        </w:rPr>
        <w:t xml:space="preserve"> приобретают вопросы обеспечения безопасности общеобразовательных организаций, в связи с чем, в рамках реализации подпрограммы предусмотрены мероприятия, направленные на недопущение совершения террористических актов и других чрезвычайных ситуаций, в том числе для общеобразовательных организаций: </w:t>
      </w:r>
      <w:r w:rsidRPr="00A02FDC">
        <w:rPr>
          <w:rFonts w:ascii="Times New Roman" w:hAnsi="Times New Roman"/>
          <w:sz w:val="26"/>
          <w:szCs w:val="26"/>
        </w:rPr>
        <w:t>№№ 3,5,6,8,10,17,19,20,22,27,28.</w:t>
      </w:r>
    </w:p>
    <w:p w:rsidR="00A72132" w:rsidRPr="009A1D46" w:rsidRDefault="00A72132" w:rsidP="008A6CAE">
      <w:pPr>
        <w:spacing w:after="0" w:line="240" w:lineRule="auto"/>
        <w:ind w:firstLine="709"/>
        <w:jc w:val="center"/>
        <w:rPr>
          <w:rFonts w:ascii="Times New Roman" w:eastAsia="Times New Roman" w:hAnsi="Times New Roman" w:cs="Times New Roman"/>
          <w:b/>
          <w:i/>
          <w:sz w:val="24"/>
          <w:szCs w:val="24"/>
          <w:lang w:eastAsia="ru-RU"/>
        </w:rPr>
      </w:pPr>
      <w:r w:rsidRPr="009A1D46">
        <w:rPr>
          <w:rFonts w:ascii="Times New Roman" w:hAnsi="Times New Roman"/>
          <w:b/>
          <w:i/>
          <w:sz w:val="24"/>
          <w:szCs w:val="24"/>
        </w:rPr>
        <w:t xml:space="preserve">2.3.1. </w:t>
      </w:r>
      <w:r w:rsidRPr="006D512D">
        <w:rPr>
          <w:rFonts w:ascii="Times New Roman" w:eastAsia="Times New Roman" w:hAnsi="Times New Roman" w:cs="Times New Roman"/>
          <w:b/>
          <w:i/>
          <w:sz w:val="24"/>
          <w:szCs w:val="24"/>
          <w:lang w:eastAsia="ru-RU"/>
        </w:rPr>
        <w:t>Социализация и поддержка, профессиональная адаптация обучающихся общеобразовательных организаций</w:t>
      </w:r>
    </w:p>
    <w:p w:rsidR="00A72132" w:rsidRDefault="00A72132" w:rsidP="008A6CAE">
      <w:pPr>
        <w:autoSpaceDE w:val="0"/>
        <w:autoSpaceDN w:val="0"/>
        <w:adjustRightInd w:val="0"/>
        <w:spacing w:after="0" w:line="240" w:lineRule="auto"/>
        <w:ind w:firstLine="567"/>
        <w:jc w:val="both"/>
        <w:rPr>
          <w:rFonts w:ascii="Times New Roman" w:hAnsi="Times New Roman"/>
          <w:sz w:val="26"/>
          <w:szCs w:val="26"/>
          <w:lang w:eastAsia="ru-RU"/>
        </w:rPr>
      </w:pPr>
      <w:r w:rsidRPr="00A02FDC">
        <w:rPr>
          <w:rFonts w:ascii="Times New Roman" w:hAnsi="Times New Roman"/>
          <w:sz w:val="26"/>
          <w:szCs w:val="26"/>
          <w:lang w:eastAsia="ru-RU"/>
        </w:rPr>
        <w:t xml:space="preserve">Одной из приоритетных задач муниципальной системы образования в настоящее время является предупреждение безнадзорности и правонарушений несовершеннолетних, обеспечение необходимых условий для осуществления социально-трудовой и психолого-педагогической поддержки подростков групп риска, формирования их профессионального самоопределения, в </w:t>
      </w:r>
      <w:proofErr w:type="gramStart"/>
      <w:r w:rsidRPr="00A02FDC">
        <w:rPr>
          <w:rFonts w:ascii="Times New Roman" w:hAnsi="Times New Roman"/>
          <w:sz w:val="26"/>
          <w:szCs w:val="26"/>
          <w:lang w:eastAsia="ru-RU"/>
        </w:rPr>
        <w:t>связи</w:t>
      </w:r>
      <w:proofErr w:type="gramEnd"/>
      <w:r w:rsidRPr="00A02FDC">
        <w:rPr>
          <w:rFonts w:ascii="Times New Roman" w:hAnsi="Times New Roman"/>
          <w:sz w:val="26"/>
          <w:szCs w:val="26"/>
          <w:lang w:eastAsia="ru-RU"/>
        </w:rPr>
        <w:t xml:space="preserve"> с чем важное значение имеет организация временного трудоустройства несовершеннолетних граждан в трудовые бригады для обучающихся общеобразовательных организаций муниципального образования «Город Майкоп». </w:t>
      </w:r>
    </w:p>
    <w:p w:rsidR="00A72132" w:rsidRDefault="00A72132" w:rsidP="008A6CAE">
      <w:pPr>
        <w:autoSpaceDE w:val="0"/>
        <w:autoSpaceDN w:val="0"/>
        <w:adjustRightInd w:val="0"/>
        <w:spacing w:after="0" w:line="240" w:lineRule="auto"/>
        <w:ind w:firstLine="567"/>
        <w:jc w:val="both"/>
        <w:rPr>
          <w:rFonts w:ascii="Times New Roman" w:hAnsi="Times New Roman"/>
          <w:sz w:val="26"/>
          <w:szCs w:val="26"/>
          <w:lang w:eastAsia="ru-RU"/>
        </w:rPr>
      </w:pPr>
    </w:p>
    <w:p w:rsidR="00A72132" w:rsidRPr="009A1D46" w:rsidRDefault="00A72132" w:rsidP="008A6CAE">
      <w:pPr>
        <w:autoSpaceDE w:val="0"/>
        <w:autoSpaceDN w:val="0"/>
        <w:adjustRightInd w:val="0"/>
        <w:spacing w:after="0" w:line="240" w:lineRule="auto"/>
        <w:ind w:firstLine="567"/>
        <w:jc w:val="center"/>
        <w:rPr>
          <w:rFonts w:ascii="Times New Roman" w:hAnsi="Times New Roman"/>
          <w:b/>
          <w:i/>
          <w:sz w:val="24"/>
          <w:szCs w:val="24"/>
          <w:lang w:eastAsia="ru-RU"/>
        </w:rPr>
      </w:pPr>
      <w:r w:rsidRPr="009A1D46">
        <w:rPr>
          <w:rFonts w:ascii="Times New Roman" w:hAnsi="Times New Roman"/>
          <w:b/>
          <w:i/>
          <w:sz w:val="24"/>
          <w:szCs w:val="24"/>
          <w:lang w:eastAsia="ru-RU"/>
        </w:rPr>
        <w:t xml:space="preserve">2.3.2. </w:t>
      </w:r>
      <w:r w:rsidRPr="006D512D">
        <w:rPr>
          <w:rFonts w:ascii="Times New Roman" w:eastAsia="Times New Roman" w:hAnsi="Times New Roman" w:cs="Times New Roman"/>
          <w:b/>
          <w:i/>
          <w:sz w:val="24"/>
          <w:szCs w:val="24"/>
          <w:lang w:eastAsia="ru-RU"/>
        </w:rPr>
        <w:t>Выплаты стипендий Главы муниципального образования  «Город Майкоп»   лучшим учащимся, творчески одаренным детям общеобразовательных организаций города</w:t>
      </w:r>
    </w:p>
    <w:p w:rsidR="00A72132" w:rsidRPr="009A1D46" w:rsidRDefault="00A72132" w:rsidP="008A6CAE">
      <w:pPr>
        <w:spacing w:after="0" w:line="240" w:lineRule="auto"/>
        <w:ind w:left="142" w:firstLine="709"/>
        <w:jc w:val="center"/>
        <w:rPr>
          <w:rFonts w:ascii="Times New Roman" w:hAnsi="Times New Roman"/>
          <w:b/>
          <w:i/>
          <w:sz w:val="24"/>
          <w:szCs w:val="24"/>
        </w:rPr>
      </w:pPr>
    </w:p>
    <w:p w:rsidR="00A72132" w:rsidRDefault="00A72132" w:rsidP="008A6CAE">
      <w:pPr>
        <w:spacing w:after="0" w:line="240" w:lineRule="auto"/>
        <w:ind w:left="142" w:firstLine="709"/>
        <w:jc w:val="both"/>
        <w:rPr>
          <w:rFonts w:ascii="Times New Roman" w:hAnsi="Times New Roman"/>
          <w:sz w:val="26"/>
          <w:szCs w:val="26"/>
        </w:rPr>
      </w:pPr>
      <w:r w:rsidRPr="00A02FDC">
        <w:rPr>
          <w:rFonts w:ascii="Times New Roman" w:hAnsi="Times New Roman"/>
          <w:sz w:val="26"/>
          <w:szCs w:val="26"/>
        </w:rPr>
        <w:t xml:space="preserve">Важным механизмом поддержки и развития одаренных обучающихся городских общеобразовательных  организаций является муниципальная персональная стипендия  по итогам учебных полугодий, в связи с чем, для этих целей в данной программе предусмотрены финансовые средства на материальное поощрение творчески одаренных обучающиеся </w:t>
      </w:r>
      <w:r w:rsidRPr="00A02FDC">
        <w:rPr>
          <w:rFonts w:ascii="Times New Roman" w:hAnsi="Times New Roman"/>
          <w:sz w:val="26"/>
          <w:szCs w:val="26"/>
          <w:lang w:val="en-US"/>
        </w:rPr>
        <w:t>IX</w:t>
      </w:r>
      <w:r w:rsidRPr="00A02FDC">
        <w:rPr>
          <w:rFonts w:ascii="Times New Roman" w:hAnsi="Times New Roman"/>
          <w:sz w:val="26"/>
          <w:szCs w:val="26"/>
        </w:rPr>
        <w:t xml:space="preserve"> - </w:t>
      </w:r>
      <w:r w:rsidRPr="00A02FDC">
        <w:rPr>
          <w:rFonts w:ascii="Times New Roman" w:hAnsi="Times New Roman"/>
          <w:sz w:val="26"/>
          <w:szCs w:val="26"/>
          <w:lang w:val="en-US"/>
        </w:rPr>
        <w:t>XI</w:t>
      </w:r>
      <w:r w:rsidRPr="00A02FDC">
        <w:rPr>
          <w:rFonts w:ascii="Times New Roman" w:hAnsi="Times New Roman"/>
          <w:sz w:val="26"/>
          <w:szCs w:val="26"/>
        </w:rPr>
        <w:t xml:space="preserve"> классов школ города.</w:t>
      </w:r>
    </w:p>
    <w:p w:rsidR="00A72132" w:rsidRPr="00A02FDC" w:rsidRDefault="00A72132" w:rsidP="008A6CAE">
      <w:pPr>
        <w:spacing w:after="0" w:line="240" w:lineRule="auto"/>
        <w:ind w:left="142" w:firstLine="709"/>
        <w:jc w:val="both"/>
        <w:rPr>
          <w:rFonts w:ascii="Times New Roman" w:hAnsi="Times New Roman"/>
          <w:sz w:val="26"/>
          <w:szCs w:val="26"/>
        </w:rPr>
      </w:pPr>
    </w:p>
    <w:p w:rsidR="00A72132" w:rsidRDefault="00A72132" w:rsidP="008A6CAE">
      <w:pPr>
        <w:spacing w:after="0" w:line="240" w:lineRule="auto"/>
        <w:ind w:firstLine="709"/>
        <w:jc w:val="center"/>
        <w:rPr>
          <w:rFonts w:ascii="Times New Roman" w:eastAsia="Times New Roman" w:hAnsi="Times New Roman" w:cs="Times New Roman"/>
          <w:b/>
          <w:i/>
          <w:sz w:val="24"/>
          <w:szCs w:val="24"/>
          <w:lang w:eastAsia="ru-RU"/>
        </w:rPr>
      </w:pPr>
      <w:r w:rsidRPr="00CC6CD4">
        <w:rPr>
          <w:rFonts w:ascii="Times New Roman" w:hAnsi="Times New Roman"/>
          <w:b/>
          <w:i/>
          <w:sz w:val="26"/>
          <w:szCs w:val="26"/>
        </w:rPr>
        <w:t>2.4.1</w:t>
      </w:r>
      <w:r w:rsidRPr="00CC6CD4">
        <w:rPr>
          <w:rFonts w:ascii="Times New Roman" w:hAnsi="Times New Roman"/>
          <w:b/>
          <w:i/>
          <w:sz w:val="24"/>
          <w:szCs w:val="24"/>
        </w:rPr>
        <w:t xml:space="preserve">. </w:t>
      </w:r>
      <w:proofErr w:type="gramStart"/>
      <w:r w:rsidRPr="006D512D">
        <w:rPr>
          <w:rFonts w:ascii="Times New Roman" w:eastAsia="Times New Roman" w:hAnsi="Times New Roman" w:cs="Times New Roman"/>
          <w:b/>
          <w:i/>
          <w:sz w:val="24"/>
          <w:szCs w:val="24"/>
          <w:lang w:eastAsia="ru-RU"/>
        </w:rPr>
        <w:t>Обеспечение питания обучающихся из многодетных семей и находящихся в трудной жизненной ситуации</w:t>
      </w:r>
      <w:proofErr w:type="gramEnd"/>
    </w:p>
    <w:p w:rsidR="00A72132" w:rsidRPr="00A02FDC" w:rsidRDefault="00A72132" w:rsidP="008A6CAE">
      <w:pPr>
        <w:autoSpaceDE w:val="0"/>
        <w:autoSpaceDN w:val="0"/>
        <w:adjustRightInd w:val="0"/>
        <w:spacing w:after="0" w:line="240" w:lineRule="auto"/>
        <w:ind w:firstLine="567"/>
        <w:jc w:val="both"/>
        <w:rPr>
          <w:rFonts w:ascii="Times New Roman" w:hAnsi="Times New Roman"/>
          <w:sz w:val="26"/>
          <w:szCs w:val="26"/>
          <w:lang w:eastAsia="ru-RU"/>
        </w:rPr>
      </w:pPr>
      <w:r w:rsidRPr="00A02FDC">
        <w:rPr>
          <w:rFonts w:ascii="Times New Roman" w:hAnsi="Times New Roman"/>
          <w:sz w:val="26"/>
          <w:szCs w:val="26"/>
          <w:lang w:eastAsia="ru-RU"/>
        </w:rPr>
        <w:t xml:space="preserve">Одним из главных направлений системы образования города является организация рационального, сбалансированного, качественного школьного питания. Для социальной защиты школьников из многодетных семей и находящихся в сложной жизненной ситуации, а также охраны их здоровья, </w:t>
      </w:r>
      <w:proofErr w:type="gramStart"/>
      <w:r w:rsidRPr="00A02FDC">
        <w:rPr>
          <w:rFonts w:ascii="Times New Roman" w:hAnsi="Times New Roman"/>
          <w:sz w:val="26"/>
          <w:szCs w:val="26"/>
          <w:lang w:eastAsia="ru-RU"/>
        </w:rPr>
        <w:t>важное значение</w:t>
      </w:r>
      <w:proofErr w:type="gramEnd"/>
      <w:r w:rsidRPr="00A02FDC">
        <w:rPr>
          <w:rFonts w:ascii="Times New Roman" w:hAnsi="Times New Roman"/>
          <w:sz w:val="26"/>
          <w:szCs w:val="26"/>
          <w:lang w:eastAsia="ru-RU"/>
        </w:rPr>
        <w:t xml:space="preserve"> имеет создание условий для организации бесплатного горячего </w:t>
      </w:r>
      <w:r w:rsidRPr="00A02FDC">
        <w:rPr>
          <w:rFonts w:ascii="Times New Roman" w:hAnsi="Times New Roman"/>
          <w:sz w:val="26"/>
          <w:szCs w:val="26"/>
          <w:lang w:eastAsia="ru-RU"/>
        </w:rPr>
        <w:lastRenderedPageBreak/>
        <w:t xml:space="preserve">питания обучающихся, в том числе специализированной (коррекционной) общеобразовательной школы </w:t>
      </w:r>
      <w:r w:rsidRPr="00A02FDC">
        <w:rPr>
          <w:rFonts w:ascii="Times New Roman" w:hAnsi="Times New Roman"/>
          <w:sz w:val="26"/>
          <w:szCs w:val="26"/>
          <w:lang w:val="en-US" w:eastAsia="ru-RU"/>
        </w:rPr>
        <w:t>VIII</w:t>
      </w:r>
      <w:r w:rsidRPr="00A02FDC">
        <w:rPr>
          <w:rFonts w:ascii="Times New Roman" w:hAnsi="Times New Roman"/>
          <w:sz w:val="26"/>
          <w:szCs w:val="26"/>
          <w:lang w:eastAsia="ru-RU"/>
        </w:rPr>
        <w:t xml:space="preserve"> вида.</w:t>
      </w:r>
    </w:p>
    <w:p w:rsidR="00A72132" w:rsidRPr="00CC6CD4" w:rsidRDefault="00A72132" w:rsidP="008A6CAE">
      <w:pPr>
        <w:spacing w:after="0" w:line="240" w:lineRule="auto"/>
        <w:rPr>
          <w:rFonts w:ascii="Times New Roman" w:hAnsi="Times New Roman"/>
          <w:b/>
          <w:i/>
          <w:sz w:val="24"/>
          <w:szCs w:val="24"/>
        </w:rPr>
      </w:pPr>
    </w:p>
    <w:p w:rsidR="00A72132" w:rsidRPr="00CC6CD4" w:rsidRDefault="00A72132" w:rsidP="008A6CAE">
      <w:pPr>
        <w:spacing w:after="0" w:line="240" w:lineRule="auto"/>
        <w:ind w:firstLine="709"/>
        <w:jc w:val="center"/>
        <w:rPr>
          <w:rFonts w:ascii="Times New Roman" w:hAnsi="Times New Roman"/>
          <w:b/>
          <w:i/>
          <w:sz w:val="24"/>
          <w:szCs w:val="24"/>
        </w:rPr>
      </w:pPr>
      <w:r w:rsidRPr="00CC6CD4">
        <w:rPr>
          <w:rFonts w:ascii="Times New Roman" w:hAnsi="Times New Roman"/>
          <w:b/>
          <w:i/>
          <w:sz w:val="24"/>
          <w:szCs w:val="24"/>
        </w:rPr>
        <w:t xml:space="preserve">2.4.2. </w:t>
      </w:r>
      <w:r w:rsidRPr="006D512D">
        <w:rPr>
          <w:rFonts w:ascii="Times New Roman" w:eastAsia="Times New Roman" w:hAnsi="Times New Roman" w:cs="Times New Roman"/>
          <w:b/>
          <w:i/>
          <w:sz w:val="24"/>
          <w:szCs w:val="24"/>
          <w:lang w:eastAsia="ru-RU"/>
        </w:rPr>
        <w:t xml:space="preserve">Организация летнего отдыха </w:t>
      </w:r>
      <w:proofErr w:type="gramStart"/>
      <w:r w:rsidRPr="006D512D">
        <w:rPr>
          <w:rFonts w:ascii="Times New Roman" w:eastAsia="Times New Roman" w:hAnsi="Times New Roman" w:cs="Times New Roman"/>
          <w:b/>
          <w:i/>
          <w:sz w:val="24"/>
          <w:szCs w:val="24"/>
          <w:lang w:eastAsia="ru-RU"/>
        </w:rPr>
        <w:t>обучающихся</w:t>
      </w:r>
      <w:proofErr w:type="gramEnd"/>
    </w:p>
    <w:p w:rsidR="00A72132" w:rsidRPr="00A02FDC" w:rsidRDefault="00A72132" w:rsidP="008A6CAE">
      <w:pPr>
        <w:autoSpaceDE w:val="0"/>
        <w:autoSpaceDN w:val="0"/>
        <w:adjustRightInd w:val="0"/>
        <w:spacing w:after="0" w:line="240" w:lineRule="auto"/>
        <w:ind w:firstLine="567"/>
        <w:jc w:val="both"/>
        <w:rPr>
          <w:rFonts w:ascii="Times New Roman" w:hAnsi="Times New Roman"/>
          <w:sz w:val="26"/>
          <w:szCs w:val="26"/>
          <w:lang w:eastAsia="ru-RU"/>
        </w:rPr>
      </w:pPr>
      <w:r w:rsidRPr="00A02FDC">
        <w:rPr>
          <w:rFonts w:ascii="Times New Roman" w:hAnsi="Times New Roman"/>
          <w:sz w:val="26"/>
          <w:szCs w:val="26"/>
          <w:lang w:eastAsia="ru-RU"/>
        </w:rPr>
        <w:t>Для создания условий в аспектах укрепления здоровья детей, расширения их кругозора, развития творческих способностей, приобретения навыков межличностного общения, в городе осуществляется организация летних лагерей с дневным пребыванием учащихся на базе общеобразовательных организаций.</w:t>
      </w:r>
    </w:p>
    <w:p w:rsidR="00A72132" w:rsidRDefault="00A72132" w:rsidP="008A6CAE">
      <w:pPr>
        <w:autoSpaceDE w:val="0"/>
        <w:autoSpaceDN w:val="0"/>
        <w:adjustRightInd w:val="0"/>
        <w:spacing w:after="0" w:line="240" w:lineRule="auto"/>
        <w:ind w:firstLine="567"/>
        <w:jc w:val="both"/>
        <w:rPr>
          <w:rFonts w:ascii="Times New Roman" w:hAnsi="Times New Roman"/>
          <w:sz w:val="26"/>
          <w:szCs w:val="26"/>
          <w:lang w:eastAsia="ru-RU"/>
        </w:rPr>
      </w:pPr>
      <w:r w:rsidRPr="00A02FDC">
        <w:rPr>
          <w:rFonts w:ascii="Times New Roman" w:hAnsi="Times New Roman"/>
          <w:sz w:val="26"/>
          <w:szCs w:val="26"/>
          <w:lang w:eastAsia="ru-RU"/>
        </w:rPr>
        <w:t>Настоящей подпрограммой в рамках обозначенного направления предусмотрены мероприятия, направленные на обеспечение горячим питанием школьников, посещающих летние лагеря на базе общеобразовательных организаций.</w:t>
      </w:r>
    </w:p>
    <w:p w:rsidR="00A72132" w:rsidRDefault="00A72132" w:rsidP="008A6CAE">
      <w:pPr>
        <w:autoSpaceDE w:val="0"/>
        <w:autoSpaceDN w:val="0"/>
        <w:adjustRightInd w:val="0"/>
        <w:spacing w:after="0" w:line="240" w:lineRule="auto"/>
        <w:rPr>
          <w:rFonts w:ascii="Times New Roman" w:eastAsia="Times New Roman" w:hAnsi="Times New Roman" w:cs="Times New Roman"/>
          <w:b/>
          <w:i/>
          <w:sz w:val="26"/>
          <w:szCs w:val="26"/>
          <w:lang w:eastAsia="ru-RU"/>
        </w:rPr>
      </w:pPr>
    </w:p>
    <w:p w:rsidR="00874A9E" w:rsidRDefault="00874A9E" w:rsidP="008A6CAE">
      <w:pPr>
        <w:spacing w:after="0" w:line="240" w:lineRule="auto"/>
        <w:jc w:val="both"/>
        <w:rPr>
          <w:rFonts w:ascii="Times New Roman" w:hAnsi="Times New Roman"/>
          <w:sz w:val="24"/>
          <w:szCs w:val="24"/>
        </w:rPr>
      </w:pPr>
    </w:p>
    <w:p w:rsidR="00366261" w:rsidRPr="00843715" w:rsidRDefault="00366261" w:rsidP="008A6CAE">
      <w:pPr>
        <w:pStyle w:val="a3"/>
        <w:numPr>
          <w:ilvl w:val="0"/>
          <w:numId w:val="1"/>
        </w:numPr>
        <w:tabs>
          <w:tab w:val="left" w:pos="284"/>
        </w:tabs>
        <w:autoSpaceDE w:val="0"/>
        <w:autoSpaceDN w:val="0"/>
        <w:adjustRightInd w:val="0"/>
        <w:spacing w:after="0" w:line="240" w:lineRule="auto"/>
        <w:ind w:left="426"/>
        <w:jc w:val="center"/>
        <w:rPr>
          <w:rFonts w:ascii="Times New Roman" w:hAnsi="Times New Roman"/>
          <w:b/>
          <w:sz w:val="26"/>
          <w:szCs w:val="26"/>
          <w:lang w:eastAsia="ru-RU"/>
        </w:rPr>
      </w:pPr>
      <w:r>
        <w:rPr>
          <w:rFonts w:ascii="Times New Roman" w:hAnsi="Times New Roman"/>
          <w:b/>
          <w:sz w:val="26"/>
          <w:szCs w:val="26"/>
          <w:lang w:eastAsia="ru-RU"/>
        </w:rPr>
        <w:t xml:space="preserve"> </w:t>
      </w:r>
      <w:r w:rsidRPr="00843715">
        <w:rPr>
          <w:rFonts w:ascii="Times New Roman" w:hAnsi="Times New Roman"/>
          <w:b/>
          <w:sz w:val="26"/>
          <w:szCs w:val="26"/>
          <w:lang w:eastAsia="ru-RU"/>
        </w:rPr>
        <w:t>Анализ рисков реализации подпрограммы и описание мер управления рисками</w:t>
      </w:r>
    </w:p>
    <w:p w:rsidR="00366261" w:rsidRPr="00843715" w:rsidRDefault="00366261" w:rsidP="008A6CAE">
      <w:pPr>
        <w:pStyle w:val="a3"/>
        <w:tabs>
          <w:tab w:val="left" w:pos="284"/>
        </w:tabs>
        <w:autoSpaceDE w:val="0"/>
        <w:autoSpaceDN w:val="0"/>
        <w:adjustRightInd w:val="0"/>
        <w:spacing w:after="0" w:line="240" w:lineRule="auto"/>
        <w:ind w:left="1080"/>
        <w:jc w:val="center"/>
        <w:rPr>
          <w:rFonts w:ascii="Times New Roman" w:hAnsi="Times New Roman"/>
          <w:b/>
          <w:sz w:val="26"/>
          <w:szCs w:val="26"/>
          <w:lang w:eastAsia="ru-RU"/>
        </w:rPr>
      </w:pPr>
    </w:p>
    <w:p w:rsidR="00366261" w:rsidRPr="00843715" w:rsidRDefault="00366261" w:rsidP="008A6CAE">
      <w:pPr>
        <w:spacing w:after="0" w:line="240" w:lineRule="auto"/>
        <w:ind w:firstLine="567"/>
        <w:jc w:val="both"/>
        <w:rPr>
          <w:rFonts w:ascii="Times New Roman" w:eastAsia="Calibri" w:hAnsi="Times New Roman" w:cs="Times New Roman"/>
          <w:sz w:val="26"/>
          <w:szCs w:val="26"/>
          <w:lang w:eastAsia="ru-RU"/>
        </w:rPr>
      </w:pPr>
      <w:r w:rsidRPr="00843715">
        <w:rPr>
          <w:rFonts w:ascii="Times New Roman" w:eastAsia="Calibri" w:hAnsi="Times New Roman" w:cs="Times New Roman"/>
          <w:sz w:val="26"/>
          <w:szCs w:val="26"/>
          <w:lang w:eastAsia="ru-RU"/>
        </w:rPr>
        <w:t>В рамках реализации подпрограммы могут быть выделены финансовые риски её реализации, связанные с изменением объёма финансового обеспечения муниципальной программы.</w:t>
      </w:r>
    </w:p>
    <w:p w:rsidR="00366261" w:rsidRPr="00843715" w:rsidRDefault="00366261" w:rsidP="008A6CAE">
      <w:pPr>
        <w:spacing w:after="0" w:line="240" w:lineRule="auto"/>
        <w:ind w:firstLine="567"/>
        <w:jc w:val="both"/>
        <w:rPr>
          <w:rFonts w:ascii="Times New Roman" w:eastAsia="Calibri" w:hAnsi="Times New Roman" w:cs="Times New Roman"/>
          <w:sz w:val="26"/>
          <w:szCs w:val="26"/>
          <w:lang w:eastAsia="ru-RU"/>
        </w:rPr>
      </w:pPr>
      <w:r w:rsidRPr="00843715">
        <w:rPr>
          <w:rFonts w:ascii="Times New Roman" w:eastAsia="Calibri" w:hAnsi="Times New Roman" w:cs="Times New Roman"/>
          <w:sz w:val="26"/>
          <w:szCs w:val="26"/>
          <w:lang w:eastAsia="ru-RU"/>
        </w:rPr>
        <w:t>Способами ограничения финансовых рисков выступает ежегодное уточнение объёмов финансовых средств, предусмотренных на реализацию мероприятий подпрограммы, в зависимости от достигнутых результатов.</w:t>
      </w:r>
    </w:p>
    <w:p w:rsidR="00366261" w:rsidRPr="00843715" w:rsidRDefault="00366261" w:rsidP="008A6CAE">
      <w:pPr>
        <w:spacing w:after="0" w:line="240" w:lineRule="auto"/>
        <w:rPr>
          <w:rFonts w:ascii="Times New Roman" w:eastAsia="Calibri" w:hAnsi="Times New Roman" w:cs="Times New Roman"/>
          <w:b/>
          <w:sz w:val="26"/>
          <w:szCs w:val="26"/>
          <w:lang w:eastAsia="ru-RU"/>
        </w:rPr>
      </w:pPr>
    </w:p>
    <w:p w:rsidR="00366261" w:rsidRPr="00843715" w:rsidRDefault="00366261" w:rsidP="008A6CAE">
      <w:pPr>
        <w:spacing w:after="0" w:line="240" w:lineRule="auto"/>
        <w:jc w:val="center"/>
        <w:rPr>
          <w:rFonts w:ascii="Times New Roman" w:eastAsia="Calibri" w:hAnsi="Times New Roman" w:cs="Times New Roman"/>
          <w:b/>
          <w:sz w:val="26"/>
          <w:szCs w:val="26"/>
          <w:lang w:eastAsia="ru-RU"/>
        </w:rPr>
      </w:pPr>
      <w:r w:rsidRPr="00843715">
        <w:rPr>
          <w:rFonts w:ascii="Times New Roman" w:eastAsia="Calibri" w:hAnsi="Times New Roman" w:cs="Times New Roman"/>
          <w:b/>
          <w:sz w:val="26"/>
          <w:szCs w:val="26"/>
          <w:lang w:eastAsia="ru-RU"/>
        </w:rPr>
        <w:t>7. Сведения о возможностях и намерениях Комитета по образованию по привлечению средств федерального и республиканского бюджетов на реализацию целей и задач подпрограммы</w:t>
      </w:r>
    </w:p>
    <w:p w:rsidR="00366261" w:rsidRPr="00843715" w:rsidRDefault="00366261" w:rsidP="008A6CAE">
      <w:pPr>
        <w:spacing w:after="0" w:line="240" w:lineRule="auto"/>
        <w:rPr>
          <w:rFonts w:ascii="Times New Roman" w:eastAsia="Times New Roman" w:hAnsi="Times New Roman" w:cs="Times New Roman"/>
          <w:sz w:val="26"/>
          <w:szCs w:val="26"/>
          <w:lang w:eastAsia="ru-RU"/>
        </w:rPr>
      </w:pPr>
    </w:p>
    <w:p w:rsidR="00366261" w:rsidRPr="00843715" w:rsidRDefault="00366261" w:rsidP="008A6CAE">
      <w:pPr>
        <w:spacing w:after="0" w:line="240" w:lineRule="auto"/>
        <w:ind w:firstLine="709"/>
        <w:jc w:val="both"/>
        <w:rPr>
          <w:rFonts w:ascii="Times New Roman" w:eastAsia="Times New Roman" w:hAnsi="Times New Roman" w:cs="Times New Roman"/>
          <w:sz w:val="26"/>
          <w:szCs w:val="26"/>
          <w:lang w:eastAsia="ru-RU"/>
        </w:rPr>
      </w:pPr>
      <w:r w:rsidRPr="00843715">
        <w:rPr>
          <w:rFonts w:ascii="Times New Roman" w:eastAsia="Times New Roman" w:hAnsi="Times New Roman" w:cs="Times New Roman"/>
          <w:sz w:val="26"/>
          <w:szCs w:val="26"/>
          <w:lang w:eastAsia="ru-RU"/>
        </w:rPr>
        <w:t xml:space="preserve">Привлечение средств федерального бюджета на реализацию целей и задач подпрограммы не предусмотрено действующими федеральными нормативными актами. В рамках привлечения средств республиканского бюджета планируется финансирование мероприятий по следующим направлениям: </w:t>
      </w:r>
      <w:proofErr w:type="gramStart"/>
      <w:r w:rsidRPr="00843715">
        <w:rPr>
          <w:rFonts w:ascii="Times New Roman" w:eastAsia="Times New Roman" w:hAnsi="Times New Roman" w:cs="Times New Roman"/>
          <w:sz w:val="26"/>
          <w:szCs w:val="26"/>
          <w:lang w:eastAsia="ru-RU"/>
        </w:rPr>
        <w:t>«Организация летнего отдыха обучающихся»,  «</w:t>
      </w:r>
      <w:r w:rsidRPr="00843715">
        <w:rPr>
          <w:rFonts w:ascii="Times New Roman" w:eastAsia="Times New Roman" w:hAnsi="Times New Roman" w:cs="Times New Roman"/>
          <w:color w:val="000000"/>
          <w:sz w:val="26"/>
          <w:szCs w:val="26"/>
          <w:lang w:eastAsia="ru-RU"/>
        </w:rPr>
        <w:t xml:space="preserve">Субвенция на реализацию образовательного стандарта общего образования» (в том числе, </w:t>
      </w:r>
      <w:r w:rsidRPr="00843715">
        <w:rPr>
          <w:rFonts w:ascii="Times New Roman" w:eastAsia="Times New Roman" w:hAnsi="Times New Roman" w:cs="Times New Roman"/>
          <w:sz w:val="26"/>
          <w:szCs w:val="26"/>
          <w:lang w:eastAsia="ru-RU"/>
        </w:rPr>
        <w:t>в частных общеобразовательных организациях)</w:t>
      </w:r>
      <w:r w:rsidRPr="00843715">
        <w:rPr>
          <w:rFonts w:ascii="Times New Roman" w:eastAsia="Times New Roman" w:hAnsi="Times New Roman" w:cs="Times New Roman"/>
          <w:color w:val="000000"/>
          <w:sz w:val="26"/>
          <w:szCs w:val="26"/>
          <w:lang w:eastAsia="ru-RU"/>
        </w:rPr>
        <w:t>, «</w:t>
      </w:r>
      <w:r w:rsidRPr="00843715">
        <w:rPr>
          <w:rFonts w:ascii="Times New Roman" w:eastAsia="Times New Roman" w:hAnsi="Times New Roman" w:cs="Times New Roman"/>
          <w:sz w:val="26"/>
          <w:szCs w:val="26"/>
          <w:lang w:eastAsia="ru-RU"/>
        </w:rPr>
        <w:t>Субсидии на ежемесячные компенсационные выплаты находящимся в отпуске по уходу за ребенком до достижения им возраста 3 лет», «Субсидии на компенсационные выплаты на оплату проезда отдельным категориям работников муниципальных общеобразовательных организаций», «Субвенция на компенсационные выплаты по оплате ЖКУ специалистам села в организациях</w:t>
      </w:r>
      <w:proofErr w:type="gramEnd"/>
      <w:r w:rsidRPr="00843715">
        <w:rPr>
          <w:rFonts w:ascii="Times New Roman" w:eastAsia="Times New Roman" w:hAnsi="Times New Roman" w:cs="Times New Roman"/>
          <w:sz w:val="26"/>
          <w:szCs w:val="26"/>
          <w:lang w:eastAsia="ru-RU"/>
        </w:rPr>
        <w:t xml:space="preserve"> общего образования (школы)».</w:t>
      </w:r>
    </w:p>
    <w:p w:rsidR="00366261" w:rsidRPr="00843715" w:rsidRDefault="00366261" w:rsidP="008A6CAE">
      <w:pPr>
        <w:spacing w:after="0" w:line="240" w:lineRule="auto"/>
        <w:ind w:firstLine="709"/>
        <w:jc w:val="both"/>
        <w:rPr>
          <w:rFonts w:ascii="Times New Roman" w:eastAsia="Times New Roman" w:hAnsi="Times New Roman" w:cs="Times New Roman"/>
          <w:sz w:val="26"/>
          <w:szCs w:val="26"/>
          <w:lang w:eastAsia="ru-RU"/>
        </w:rPr>
      </w:pPr>
      <w:r w:rsidRPr="00843715">
        <w:rPr>
          <w:rFonts w:ascii="Times New Roman" w:eastAsia="Times New Roman" w:hAnsi="Times New Roman" w:cs="Times New Roman"/>
          <w:color w:val="000000"/>
          <w:sz w:val="26"/>
          <w:szCs w:val="26"/>
          <w:lang w:eastAsia="ru-RU"/>
        </w:rPr>
        <w:t xml:space="preserve">  Общий объём финансирования за счёт средств республиканского бюджета по указанным направлениям составляет </w:t>
      </w:r>
      <w:r w:rsidRPr="00843715">
        <w:rPr>
          <w:rFonts w:ascii="Times New Roman" w:eastAsia="Times New Roman" w:hAnsi="Times New Roman" w:cs="Times New Roman"/>
          <w:b/>
          <w:bCs/>
          <w:sz w:val="26"/>
          <w:szCs w:val="26"/>
          <w:lang w:eastAsia="ru-RU"/>
        </w:rPr>
        <w:t>1</w:t>
      </w:r>
      <w:r w:rsidR="00A72132">
        <w:rPr>
          <w:rFonts w:ascii="Times New Roman" w:eastAsia="Times New Roman" w:hAnsi="Times New Roman" w:cs="Times New Roman"/>
          <w:b/>
          <w:bCs/>
          <w:sz w:val="26"/>
          <w:szCs w:val="26"/>
          <w:lang w:eastAsia="ru-RU"/>
        </w:rPr>
        <w:t xml:space="preserve"> 442 740,0 </w:t>
      </w:r>
      <w:r w:rsidRPr="00843715">
        <w:rPr>
          <w:rFonts w:ascii="Times New Roman" w:eastAsia="Times New Roman" w:hAnsi="Times New Roman" w:cs="Times New Roman"/>
          <w:b/>
          <w:sz w:val="26"/>
          <w:szCs w:val="26"/>
          <w:lang w:eastAsia="ru-RU"/>
        </w:rPr>
        <w:t>тыс. руб.</w:t>
      </w:r>
    </w:p>
    <w:p w:rsidR="00874A9E" w:rsidRDefault="00874A9E" w:rsidP="008A6CAE">
      <w:pPr>
        <w:spacing w:after="0" w:line="240" w:lineRule="auto"/>
        <w:ind w:left="142" w:firstLine="709"/>
        <w:jc w:val="both"/>
        <w:rPr>
          <w:rFonts w:ascii="Times New Roman" w:hAnsi="Times New Roman"/>
          <w:sz w:val="24"/>
          <w:szCs w:val="24"/>
        </w:rPr>
      </w:pPr>
    </w:p>
    <w:p w:rsidR="00874A9E" w:rsidRDefault="00874A9E" w:rsidP="008A6CAE">
      <w:pPr>
        <w:spacing w:after="0" w:line="240" w:lineRule="auto"/>
        <w:ind w:left="142" w:firstLine="709"/>
        <w:jc w:val="both"/>
        <w:rPr>
          <w:rFonts w:ascii="Times New Roman" w:hAnsi="Times New Roman"/>
          <w:sz w:val="24"/>
          <w:szCs w:val="24"/>
        </w:rPr>
      </w:pPr>
    </w:p>
    <w:p w:rsidR="00874A9E" w:rsidRDefault="00874A9E" w:rsidP="008A6CAE">
      <w:pPr>
        <w:spacing w:after="0" w:line="240" w:lineRule="auto"/>
        <w:ind w:left="142" w:firstLine="709"/>
        <w:jc w:val="both"/>
        <w:rPr>
          <w:rFonts w:ascii="Times New Roman" w:hAnsi="Times New Roman"/>
          <w:sz w:val="24"/>
          <w:szCs w:val="24"/>
        </w:rPr>
      </w:pPr>
    </w:p>
    <w:p w:rsidR="00874A9E" w:rsidRDefault="00874A9E" w:rsidP="008A6CAE">
      <w:pPr>
        <w:spacing w:after="0" w:line="240" w:lineRule="auto"/>
        <w:ind w:left="142" w:firstLine="709"/>
        <w:jc w:val="both"/>
        <w:rPr>
          <w:rFonts w:ascii="Times New Roman" w:hAnsi="Times New Roman"/>
          <w:sz w:val="24"/>
          <w:szCs w:val="24"/>
        </w:rPr>
      </w:pPr>
    </w:p>
    <w:p w:rsidR="00874A9E" w:rsidRDefault="00874A9E" w:rsidP="008A6CAE">
      <w:pPr>
        <w:spacing w:after="0" w:line="240" w:lineRule="auto"/>
        <w:ind w:left="142" w:firstLine="709"/>
        <w:jc w:val="both"/>
        <w:rPr>
          <w:rFonts w:ascii="Times New Roman" w:hAnsi="Times New Roman"/>
          <w:sz w:val="24"/>
          <w:szCs w:val="24"/>
        </w:rPr>
      </w:pPr>
    </w:p>
    <w:p w:rsidR="00874A9E" w:rsidRDefault="00874A9E" w:rsidP="008A6CAE">
      <w:pPr>
        <w:spacing w:after="0" w:line="240" w:lineRule="auto"/>
        <w:ind w:left="142" w:firstLine="709"/>
        <w:jc w:val="both"/>
        <w:rPr>
          <w:rFonts w:ascii="Times New Roman" w:hAnsi="Times New Roman"/>
          <w:sz w:val="24"/>
          <w:szCs w:val="24"/>
        </w:rPr>
      </w:pPr>
    </w:p>
    <w:p w:rsidR="00874A9E" w:rsidRDefault="00874A9E" w:rsidP="008A6CAE">
      <w:pPr>
        <w:spacing w:after="0" w:line="240" w:lineRule="auto"/>
        <w:ind w:left="142" w:firstLine="709"/>
        <w:jc w:val="both"/>
        <w:rPr>
          <w:rFonts w:ascii="Times New Roman" w:hAnsi="Times New Roman"/>
          <w:sz w:val="24"/>
          <w:szCs w:val="24"/>
        </w:rPr>
      </w:pPr>
    </w:p>
    <w:p w:rsidR="00874A9E" w:rsidRDefault="00874A9E" w:rsidP="008A6CAE">
      <w:pPr>
        <w:pStyle w:val="a3"/>
        <w:numPr>
          <w:ilvl w:val="0"/>
          <w:numId w:val="1"/>
        </w:numPr>
        <w:autoSpaceDE w:val="0"/>
        <w:autoSpaceDN w:val="0"/>
        <w:adjustRightInd w:val="0"/>
        <w:spacing w:after="0" w:line="240" w:lineRule="auto"/>
        <w:ind w:left="0" w:firstLine="0"/>
        <w:jc w:val="center"/>
        <w:rPr>
          <w:rFonts w:ascii="Times New Roman" w:eastAsia="Times New Roman" w:hAnsi="Times New Roman"/>
          <w:b/>
          <w:bCs/>
          <w:iCs/>
          <w:sz w:val="26"/>
          <w:szCs w:val="26"/>
          <w:lang w:eastAsia="ru-RU"/>
        </w:rPr>
        <w:sectPr w:rsidR="00874A9E" w:rsidSect="006F2537">
          <w:pgSz w:w="11900" w:h="16800"/>
          <w:pgMar w:top="851" w:right="1134" w:bottom="1134" w:left="1701" w:header="720" w:footer="720" w:gutter="0"/>
          <w:cols w:space="720"/>
          <w:noEndnote/>
          <w:docGrid w:linePitch="299"/>
        </w:sectPr>
      </w:pPr>
    </w:p>
    <w:p w:rsidR="00D24D8F" w:rsidRDefault="00366261" w:rsidP="008A6CAE">
      <w:pPr>
        <w:spacing w:after="0" w:line="240" w:lineRule="auto"/>
        <w:ind w:left="7080"/>
        <w:rPr>
          <w:rFonts w:ascii="Times New Roman" w:eastAsia="Times New Roman" w:hAnsi="Times New Roman" w:cs="Times New Roman"/>
          <w:bCs/>
          <w:i/>
          <w:sz w:val="26"/>
          <w:szCs w:val="26"/>
          <w:lang w:eastAsia="ru-RU"/>
        </w:rPr>
      </w:pPr>
      <w:r>
        <w:rPr>
          <w:rFonts w:ascii="Times New Roman" w:eastAsia="Calibri" w:hAnsi="Times New Roman" w:cs="Times New Roman"/>
          <w:bCs/>
          <w:i/>
          <w:sz w:val="26"/>
          <w:szCs w:val="26"/>
          <w:lang w:eastAsia="ru-RU"/>
        </w:rPr>
        <w:lastRenderedPageBreak/>
        <w:t>Таблица № 3.1</w:t>
      </w:r>
    </w:p>
    <w:p w:rsidR="00366261" w:rsidRDefault="00366261" w:rsidP="008A6CAE">
      <w:pPr>
        <w:spacing w:after="0" w:line="240" w:lineRule="auto"/>
        <w:jc w:val="center"/>
        <w:rPr>
          <w:rFonts w:ascii="Times New Roman" w:hAnsi="Times New Roman" w:cs="Times New Roman"/>
          <w:b/>
          <w:bCs/>
          <w:iCs/>
          <w:sz w:val="26"/>
          <w:szCs w:val="26"/>
        </w:rPr>
      </w:pPr>
    </w:p>
    <w:p w:rsidR="00D24D8F" w:rsidRDefault="00D24D8F" w:rsidP="008A6CAE">
      <w:pPr>
        <w:spacing w:after="0" w:line="240" w:lineRule="auto"/>
        <w:jc w:val="center"/>
        <w:rPr>
          <w:rFonts w:ascii="Times New Roman" w:hAnsi="Times New Roman" w:cs="Times New Roman"/>
          <w:b/>
          <w:bCs/>
          <w:iCs/>
          <w:sz w:val="26"/>
          <w:szCs w:val="26"/>
        </w:rPr>
      </w:pPr>
      <w:r w:rsidRPr="00D24D8F">
        <w:rPr>
          <w:rFonts w:ascii="Times New Roman" w:hAnsi="Times New Roman" w:cs="Times New Roman"/>
          <w:b/>
          <w:bCs/>
          <w:iCs/>
          <w:sz w:val="26"/>
          <w:szCs w:val="26"/>
        </w:rPr>
        <w:t>Подпрограмма 3 «Развитие системы дополнительного образования детей»</w:t>
      </w:r>
    </w:p>
    <w:p w:rsidR="00D24D8F" w:rsidRDefault="00D24D8F" w:rsidP="008A6CAE">
      <w:pPr>
        <w:spacing w:after="0" w:line="240" w:lineRule="auto"/>
        <w:rPr>
          <w:rFonts w:ascii="Times New Roman" w:hAnsi="Times New Roman" w:cs="Times New Roman"/>
          <w:b/>
          <w:bCs/>
          <w:iCs/>
          <w:sz w:val="26"/>
          <w:szCs w:val="26"/>
        </w:rPr>
      </w:pPr>
    </w:p>
    <w:p w:rsidR="00D24D8F" w:rsidRPr="00366261" w:rsidRDefault="00366261" w:rsidP="008A6CAE">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Паспорт подпрограммы</w:t>
      </w:r>
    </w:p>
    <w:tbl>
      <w:tblPr>
        <w:tblStyle w:val="aa"/>
        <w:tblW w:w="5346" w:type="pct"/>
        <w:tblInd w:w="-459" w:type="dxa"/>
        <w:tblLook w:val="04A0" w:firstRow="1" w:lastRow="0" w:firstColumn="1" w:lastColumn="0" w:noHBand="0" w:noVBand="1"/>
      </w:tblPr>
      <w:tblGrid>
        <w:gridCol w:w="2348"/>
        <w:gridCol w:w="7575"/>
      </w:tblGrid>
      <w:tr w:rsidR="00D24D8F" w:rsidRPr="00761CC9" w:rsidTr="00761CC9">
        <w:tc>
          <w:tcPr>
            <w:tcW w:w="1183" w:type="pct"/>
          </w:tcPr>
          <w:p w:rsidR="00D24D8F" w:rsidRPr="00761CC9" w:rsidRDefault="00D24D8F" w:rsidP="008A6CAE">
            <w:pPr>
              <w:autoSpaceDE w:val="0"/>
              <w:autoSpaceDN w:val="0"/>
              <w:adjustRightInd w:val="0"/>
              <w:jc w:val="both"/>
              <w:rPr>
                <w:rFonts w:ascii="Times New Roman" w:hAnsi="Times New Roman"/>
                <w:sz w:val="24"/>
                <w:szCs w:val="24"/>
                <w:lang w:eastAsia="ru-RU"/>
              </w:rPr>
            </w:pPr>
            <w:r w:rsidRPr="00761CC9">
              <w:rPr>
                <w:rFonts w:ascii="Times New Roman" w:hAnsi="Times New Roman"/>
                <w:sz w:val="24"/>
                <w:szCs w:val="24"/>
                <w:lang w:eastAsia="ru-RU"/>
              </w:rPr>
              <w:t>Разработчик подпрограммы</w:t>
            </w:r>
          </w:p>
        </w:tc>
        <w:tc>
          <w:tcPr>
            <w:tcW w:w="3817" w:type="pct"/>
          </w:tcPr>
          <w:p w:rsidR="00D24D8F" w:rsidRPr="00761CC9" w:rsidRDefault="00D24D8F" w:rsidP="008A6CAE">
            <w:pPr>
              <w:autoSpaceDE w:val="0"/>
              <w:autoSpaceDN w:val="0"/>
              <w:adjustRightInd w:val="0"/>
              <w:jc w:val="both"/>
              <w:rPr>
                <w:rFonts w:ascii="Times New Roman" w:hAnsi="Times New Roman"/>
                <w:sz w:val="24"/>
                <w:szCs w:val="24"/>
                <w:lang w:eastAsia="ru-RU"/>
              </w:rPr>
            </w:pPr>
            <w:r w:rsidRPr="00761CC9">
              <w:rPr>
                <w:rFonts w:ascii="Times New Roman" w:hAnsi="Times New Roman"/>
                <w:sz w:val="24"/>
                <w:szCs w:val="24"/>
                <w:lang w:eastAsia="ru-RU"/>
              </w:rPr>
              <w:t>Комитет по образованию Администрации муниципального образования «Город Майкоп» (далее – Комитет по образованию)</w:t>
            </w:r>
          </w:p>
        </w:tc>
      </w:tr>
      <w:tr w:rsidR="00D24D8F" w:rsidRPr="00761CC9" w:rsidTr="00761CC9">
        <w:tc>
          <w:tcPr>
            <w:tcW w:w="1183" w:type="pct"/>
          </w:tcPr>
          <w:p w:rsidR="00D24D8F" w:rsidRPr="00761CC9" w:rsidRDefault="00D24D8F" w:rsidP="008A6CAE">
            <w:pPr>
              <w:autoSpaceDE w:val="0"/>
              <w:autoSpaceDN w:val="0"/>
              <w:adjustRightInd w:val="0"/>
              <w:jc w:val="both"/>
              <w:rPr>
                <w:rFonts w:ascii="Times New Roman" w:hAnsi="Times New Roman"/>
                <w:sz w:val="24"/>
                <w:szCs w:val="24"/>
                <w:lang w:eastAsia="ru-RU"/>
              </w:rPr>
            </w:pPr>
            <w:r w:rsidRPr="00761CC9">
              <w:rPr>
                <w:rFonts w:ascii="Times New Roman" w:hAnsi="Times New Roman"/>
                <w:sz w:val="24"/>
                <w:szCs w:val="24"/>
                <w:lang w:eastAsia="ru-RU"/>
              </w:rPr>
              <w:t>Ответственный исполнитель подпрограммы</w:t>
            </w:r>
          </w:p>
        </w:tc>
        <w:tc>
          <w:tcPr>
            <w:tcW w:w="3817" w:type="pct"/>
          </w:tcPr>
          <w:p w:rsidR="00D24D8F" w:rsidRPr="00761CC9" w:rsidRDefault="00D24D8F" w:rsidP="008A6CAE">
            <w:pPr>
              <w:autoSpaceDE w:val="0"/>
              <w:autoSpaceDN w:val="0"/>
              <w:adjustRightInd w:val="0"/>
              <w:jc w:val="both"/>
              <w:rPr>
                <w:rFonts w:ascii="Times New Roman" w:hAnsi="Times New Roman"/>
                <w:sz w:val="24"/>
                <w:szCs w:val="24"/>
                <w:lang w:eastAsia="ru-RU"/>
              </w:rPr>
            </w:pPr>
            <w:r w:rsidRPr="00761CC9">
              <w:rPr>
                <w:rFonts w:ascii="Times New Roman" w:hAnsi="Times New Roman"/>
                <w:sz w:val="24"/>
                <w:szCs w:val="24"/>
                <w:lang w:eastAsia="ru-RU"/>
              </w:rPr>
              <w:t xml:space="preserve">Комитет по образованию </w:t>
            </w:r>
          </w:p>
        </w:tc>
      </w:tr>
      <w:tr w:rsidR="00D24D8F" w:rsidRPr="00761CC9" w:rsidTr="00761CC9">
        <w:tc>
          <w:tcPr>
            <w:tcW w:w="1183" w:type="pct"/>
          </w:tcPr>
          <w:p w:rsidR="00D24D8F" w:rsidRPr="00761CC9" w:rsidRDefault="00D24D8F" w:rsidP="008A6CAE">
            <w:pPr>
              <w:autoSpaceDE w:val="0"/>
              <w:autoSpaceDN w:val="0"/>
              <w:adjustRightInd w:val="0"/>
              <w:jc w:val="both"/>
              <w:rPr>
                <w:rFonts w:ascii="Times New Roman" w:hAnsi="Times New Roman"/>
                <w:sz w:val="24"/>
                <w:szCs w:val="24"/>
                <w:lang w:eastAsia="ru-RU"/>
              </w:rPr>
            </w:pPr>
            <w:r w:rsidRPr="00761CC9">
              <w:rPr>
                <w:rFonts w:ascii="Times New Roman" w:hAnsi="Times New Roman"/>
                <w:sz w:val="24"/>
                <w:szCs w:val="24"/>
                <w:lang w:eastAsia="ru-RU"/>
              </w:rPr>
              <w:t>Соисполнители подпрограммы</w:t>
            </w:r>
          </w:p>
        </w:tc>
        <w:tc>
          <w:tcPr>
            <w:tcW w:w="3817" w:type="pct"/>
          </w:tcPr>
          <w:p w:rsidR="00D24D8F" w:rsidRPr="00761CC9" w:rsidRDefault="00D24D8F" w:rsidP="008A6CAE">
            <w:pPr>
              <w:autoSpaceDE w:val="0"/>
              <w:autoSpaceDN w:val="0"/>
              <w:adjustRightInd w:val="0"/>
              <w:jc w:val="both"/>
              <w:rPr>
                <w:rFonts w:ascii="Times New Roman" w:hAnsi="Times New Roman"/>
                <w:sz w:val="24"/>
                <w:szCs w:val="24"/>
                <w:lang w:eastAsia="ru-RU"/>
              </w:rPr>
            </w:pPr>
            <w:r w:rsidRPr="00761CC9">
              <w:rPr>
                <w:rFonts w:ascii="Times New Roman" w:hAnsi="Times New Roman"/>
                <w:sz w:val="24"/>
                <w:szCs w:val="24"/>
                <w:lang w:eastAsia="ru-RU"/>
              </w:rPr>
              <w:t>отсутствуют</w:t>
            </w:r>
          </w:p>
        </w:tc>
      </w:tr>
      <w:tr w:rsidR="00D24D8F" w:rsidRPr="00761CC9" w:rsidTr="00761CC9">
        <w:tc>
          <w:tcPr>
            <w:tcW w:w="1183" w:type="pct"/>
          </w:tcPr>
          <w:p w:rsidR="00D24D8F" w:rsidRPr="00761CC9" w:rsidRDefault="00D24D8F" w:rsidP="008A6CAE">
            <w:pPr>
              <w:autoSpaceDE w:val="0"/>
              <w:autoSpaceDN w:val="0"/>
              <w:adjustRightInd w:val="0"/>
              <w:jc w:val="both"/>
              <w:rPr>
                <w:rFonts w:ascii="Times New Roman" w:hAnsi="Times New Roman"/>
                <w:sz w:val="24"/>
                <w:szCs w:val="24"/>
                <w:lang w:eastAsia="ru-RU"/>
              </w:rPr>
            </w:pPr>
            <w:r w:rsidRPr="00761CC9">
              <w:rPr>
                <w:rFonts w:ascii="Times New Roman" w:hAnsi="Times New Roman"/>
                <w:sz w:val="24"/>
                <w:szCs w:val="24"/>
                <w:lang w:eastAsia="ru-RU"/>
              </w:rPr>
              <w:t>Участники подпрограммы</w:t>
            </w:r>
          </w:p>
        </w:tc>
        <w:tc>
          <w:tcPr>
            <w:tcW w:w="3817" w:type="pct"/>
          </w:tcPr>
          <w:p w:rsidR="00D24D8F" w:rsidRPr="00761CC9" w:rsidRDefault="00D24D8F" w:rsidP="008A6CAE">
            <w:pPr>
              <w:autoSpaceDE w:val="0"/>
              <w:autoSpaceDN w:val="0"/>
              <w:adjustRightInd w:val="0"/>
              <w:jc w:val="both"/>
              <w:rPr>
                <w:rFonts w:ascii="Times New Roman" w:hAnsi="Times New Roman"/>
                <w:sz w:val="24"/>
                <w:szCs w:val="24"/>
                <w:lang w:eastAsia="ru-RU"/>
              </w:rPr>
            </w:pPr>
            <w:r w:rsidRPr="00761CC9">
              <w:rPr>
                <w:rFonts w:ascii="Times New Roman" w:hAnsi="Times New Roman"/>
                <w:sz w:val="24"/>
                <w:szCs w:val="24"/>
                <w:lang w:eastAsia="ru-RU"/>
              </w:rPr>
              <w:t xml:space="preserve">Образовательные </w:t>
            </w:r>
            <w:r w:rsidRPr="00761CC9">
              <w:rPr>
                <w:rFonts w:ascii="Times New Roman" w:eastAsia="Times New Roman" w:hAnsi="Times New Roman"/>
                <w:color w:val="000000"/>
                <w:sz w:val="24"/>
                <w:szCs w:val="24"/>
                <w:lang w:eastAsia="ru-RU"/>
              </w:rPr>
              <w:t>организации дополнительного образования детей</w:t>
            </w:r>
            <w:r w:rsidRPr="00761CC9">
              <w:rPr>
                <w:rFonts w:ascii="Times New Roman" w:hAnsi="Times New Roman"/>
                <w:sz w:val="24"/>
                <w:szCs w:val="24"/>
                <w:lang w:eastAsia="ru-RU"/>
              </w:rPr>
              <w:t xml:space="preserve">, подведомственные Комитету по образованию (далее </w:t>
            </w:r>
            <w:proofErr w:type="gramStart"/>
            <w:r w:rsidRPr="00761CC9">
              <w:rPr>
                <w:rFonts w:ascii="Times New Roman" w:hAnsi="Times New Roman"/>
                <w:sz w:val="24"/>
                <w:szCs w:val="24"/>
                <w:lang w:eastAsia="ru-RU"/>
              </w:rPr>
              <w:t>–о</w:t>
            </w:r>
            <w:proofErr w:type="gramEnd"/>
            <w:r w:rsidRPr="00761CC9">
              <w:rPr>
                <w:rFonts w:ascii="Times New Roman" w:hAnsi="Times New Roman"/>
                <w:sz w:val="24"/>
                <w:szCs w:val="24"/>
                <w:lang w:eastAsia="ru-RU"/>
              </w:rPr>
              <w:t xml:space="preserve">бразовательные </w:t>
            </w:r>
            <w:r w:rsidRPr="00761CC9">
              <w:rPr>
                <w:rFonts w:ascii="Times New Roman" w:eastAsia="Times New Roman" w:hAnsi="Times New Roman"/>
                <w:color w:val="000000"/>
                <w:sz w:val="24"/>
                <w:szCs w:val="24"/>
                <w:lang w:eastAsia="ru-RU"/>
              </w:rPr>
              <w:t>организации дополнительного образования детей</w:t>
            </w:r>
            <w:r w:rsidRPr="00761CC9">
              <w:rPr>
                <w:rFonts w:ascii="Times New Roman" w:hAnsi="Times New Roman"/>
                <w:sz w:val="24"/>
                <w:szCs w:val="24"/>
                <w:lang w:eastAsia="ru-RU"/>
              </w:rPr>
              <w:t>)</w:t>
            </w:r>
          </w:p>
        </w:tc>
      </w:tr>
      <w:tr w:rsidR="00D24D8F" w:rsidRPr="00761CC9" w:rsidTr="00761CC9">
        <w:tc>
          <w:tcPr>
            <w:tcW w:w="1183" w:type="pct"/>
          </w:tcPr>
          <w:p w:rsidR="00D24D8F" w:rsidRPr="00761CC9" w:rsidRDefault="00D24D8F" w:rsidP="008A6CAE">
            <w:pPr>
              <w:autoSpaceDE w:val="0"/>
              <w:autoSpaceDN w:val="0"/>
              <w:adjustRightInd w:val="0"/>
              <w:jc w:val="both"/>
              <w:rPr>
                <w:rFonts w:ascii="Times New Roman" w:hAnsi="Times New Roman"/>
                <w:sz w:val="24"/>
                <w:szCs w:val="24"/>
                <w:lang w:eastAsia="ru-RU"/>
              </w:rPr>
            </w:pPr>
            <w:r w:rsidRPr="00761CC9">
              <w:rPr>
                <w:rFonts w:ascii="Times New Roman" w:hAnsi="Times New Roman"/>
                <w:sz w:val="24"/>
                <w:szCs w:val="24"/>
                <w:lang w:eastAsia="ru-RU"/>
              </w:rPr>
              <w:t>Цель подпрограммы</w:t>
            </w:r>
          </w:p>
        </w:tc>
        <w:tc>
          <w:tcPr>
            <w:tcW w:w="3817" w:type="pct"/>
          </w:tcPr>
          <w:p w:rsidR="00D24D8F" w:rsidRPr="00761CC9" w:rsidRDefault="00D24D8F" w:rsidP="008A6CAE">
            <w:pPr>
              <w:autoSpaceDE w:val="0"/>
              <w:autoSpaceDN w:val="0"/>
              <w:adjustRightInd w:val="0"/>
              <w:jc w:val="both"/>
              <w:rPr>
                <w:rFonts w:ascii="Times New Roman" w:hAnsi="Times New Roman" w:cs="Times New Roman"/>
                <w:sz w:val="24"/>
                <w:szCs w:val="24"/>
              </w:rPr>
            </w:pPr>
            <w:r w:rsidRPr="00761CC9">
              <w:rPr>
                <w:rFonts w:ascii="Times New Roman" w:hAnsi="Times New Roman" w:cs="Times New Roman"/>
                <w:sz w:val="24"/>
                <w:szCs w:val="24"/>
              </w:rPr>
              <w:t>Повышение эффективности предоставления муниципальных услуг</w:t>
            </w:r>
          </w:p>
        </w:tc>
      </w:tr>
      <w:tr w:rsidR="00D24D8F" w:rsidRPr="00761CC9" w:rsidTr="00761CC9">
        <w:trPr>
          <w:trHeight w:val="740"/>
        </w:trPr>
        <w:tc>
          <w:tcPr>
            <w:tcW w:w="1183" w:type="pct"/>
          </w:tcPr>
          <w:p w:rsidR="00D24D8F" w:rsidRPr="00761CC9" w:rsidRDefault="00D24D8F" w:rsidP="008A6CAE">
            <w:pPr>
              <w:autoSpaceDE w:val="0"/>
              <w:autoSpaceDN w:val="0"/>
              <w:adjustRightInd w:val="0"/>
              <w:jc w:val="both"/>
              <w:rPr>
                <w:rFonts w:ascii="Times New Roman" w:hAnsi="Times New Roman"/>
                <w:sz w:val="24"/>
                <w:szCs w:val="24"/>
                <w:lang w:eastAsia="ru-RU"/>
              </w:rPr>
            </w:pPr>
            <w:r w:rsidRPr="00761CC9">
              <w:rPr>
                <w:rFonts w:ascii="Times New Roman" w:hAnsi="Times New Roman"/>
                <w:sz w:val="24"/>
                <w:szCs w:val="24"/>
                <w:lang w:eastAsia="ru-RU"/>
              </w:rPr>
              <w:t>Задачи подпрограммы</w:t>
            </w:r>
          </w:p>
        </w:tc>
        <w:tc>
          <w:tcPr>
            <w:tcW w:w="3817" w:type="pct"/>
          </w:tcPr>
          <w:p w:rsidR="008A5146" w:rsidRPr="00761CC9" w:rsidRDefault="00D24D8F" w:rsidP="008A6CAE">
            <w:pPr>
              <w:tabs>
                <w:tab w:val="left" w:pos="181"/>
              </w:tabs>
              <w:autoSpaceDE w:val="0"/>
              <w:autoSpaceDN w:val="0"/>
              <w:adjustRightInd w:val="0"/>
              <w:jc w:val="both"/>
              <w:rPr>
                <w:rFonts w:ascii="Times New Roman" w:hAnsi="Times New Roman" w:cs="Times New Roman"/>
                <w:sz w:val="24"/>
                <w:szCs w:val="24"/>
              </w:rPr>
            </w:pPr>
            <w:r w:rsidRPr="00761CC9">
              <w:rPr>
                <w:rFonts w:ascii="Times New Roman" w:hAnsi="Times New Roman"/>
                <w:sz w:val="24"/>
                <w:szCs w:val="24"/>
                <w:lang w:eastAsia="ru-RU"/>
              </w:rPr>
              <w:t xml:space="preserve"> </w:t>
            </w:r>
            <w:r w:rsidR="008A5146" w:rsidRPr="00761CC9">
              <w:rPr>
                <w:rFonts w:ascii="Times New Roman" w:eastAsia="Calibri" w:hAnsi="Times New Roman" w:cs="Times New Roman"/>
                <w:sz w:val="24"/>
                <w:szCs w:val="24"/>
              </w:rPr>
              <w:t xml:space="preserve">1. </w:t>
            </w:r>
            <w:r w:rsidR="008A5146" w:rsidRPr="00761CC9">
              <w:rPr>
                <w:rFonts w:ascii="Times New Roman" w:hAnsi="Times New Roman" w:cs="Times New Roman"/>
                <w:sz w:val="24"/>
                <w:szCs w:val="24"/>
              </w:rPr>
              <w:t xml:space="preserve">Обеспечение выполнения муниципального задания </w:t>
            </w:r>
          </w:p>
          <w:p w:rsidR="00D24D8F" w:rsidRPr="00761CC9" w:rsidRDefault="008A5146" w:rsidP="008A6CAE">
            <w:pPr>
              <w:tabs>
                <w:tab w:val="left" w:pos="181"/>
                <w:tab w:val="left" w:pos="467"/>
              </w:tabs>
              <w:autoSpaceDE w:val="0"/>
              <w:autoSpaceDN w:val="0"/>
              <w:adjustRightInd w:val="0"/>
              <w:jc w:val="both"/>
              <w:rPr>
                <w:rFonts w:ascii="Times New Roman" w:hAnsi="Times New Roman"/>
                <w:sz w:val="24"/>
                <w:szCs w:val="24"/>
                <w:lang w:eastAsia="ru-RU"/>
              </w:rPr>
            </w:pPr>
            <w:r w:rsidRPr="00761CC9">
              <w:rPr>
                <w:rFonts w:ascii="Times New Roman" w:hAnsi="Times New Roman" w:cs="Times New Roman"/>
                <w:sz w:val="24"/>
                <w:szCs w:val="24"/>
              </w:rPr>
              <w:t xml:space="preserve">2.Осуществление </w:t>
            </w:r>
            <w:r w:rsidRPr="00761CC9">
              <w:rPr>
                <w:rFonts w:ascii="Times New Roman" w:hAnsi="Times New Roman" w:cs="Times New Roman"/>
                <w:color w:val="000000"/>
                <w:sz w:val="24"/>
                <w:szCs w:val="24"/>
              </w:rPr>
              <w:t xml:space="preserve"> ежемесячных компенсационных выплат работницам по уходу за детьми до 3 лет</w:t>
            </w:r>
          </w:p>
        </w:tc>
      </w:tr>
      <w:tr w:rsidR="00D24D8F" w:rsidRPr="00761CC9" w:rsidTr="00761CC9">
        <w:tc>
          <w:tcPr>
            <w:tcW w:w="1183" w:type="pct"/>
          </w:tcPr>
          <w:p w:rsidR="00D24D8F" w:rsidRPr="00761CC9" w:rsidRDefault="00D24D8F" w:rsidP="008A6CAE">
            <w:pPr>
              <w:autoSpaceDE w:val="0"/>
              <w:autoSpaceDN w:val="0"/>
              <w:adjustRightInd w:val="0"/>
              <w:jc w:val="both"/>
              <w:rPr>
                <w:rFonts w:ascii="Times New Roman" w:hAnsi="Times New Roman"/>
                <w:sz w:val="24"/>
                <w:szCs w:val="24"/>
                <w:lang w:eastAsia="ru-RU"/>
              </w:rPr>
            </w:pPr>
            <w:r w:rsidRPr="00761CC9">
              <w:rPr>
                <w:rFonts w:ascii="Times New Roman" w:hAnsi="Times New Roman"/>
                <w:sz w:val="24"/>
                <w:szCs w:val="24"/>
                <w:lang w:eastAsia="ru-RU"/>
              </w:rPr>
              <w:t>Целевые показатели эффективности подпрограммы</w:t>
            </w:r>
          </w:p>
        </w:tc>
        <w:tc>
          <w:tcPr>
            <w:tcW w:w="3817" w:type="pct"/>
          </w:tcPr>
          <w:p w:rsidR="008A5146" w:rsidRPr="00761CC9" w:rsidRDefault="008A5146" w:rsidP="008A6CAE">
            <w:pPr>
              <w:tabs>
                <w:tab w:val="left" w:pos="181"/>
              </w:tabs>
              <w:jc w:val="both"/>
              <w:rPr>
                <w:rFonts w:ascii="Times New Roman" w:hAnsi="Times New Roman"/>
                <w:sz w:val="24"/>
                <w:szCs w:val="24"/>
                <w:lang w:eastAsia="ru-RU"/>
              </w:rPr>
            </w:pPr>
            <w:r w:rsidRPr="00761CC9">
              <w:rPr>
                <w:rFonts w:ascii="Times New Roman" w:hAnsi="Times New Roman"/>
                <w:sz w:val="24"/>
                <w:szCs w:val="24"/>
              </w:rPr>
              <w:t xml:space="preserve">1. Доля детей в возрасте 5-18 лет, охваченных программами дополнительного образования, в общей численности детей в возрасте 5-18 лет </w:t>
            </w:r>
            <w:r w:rsidR="006C2DE9" w:rsidRPr="006C2DE9">
              <w:rPr>
                <w:rFonts w:ascii="Times New Roman" w:hAnsi="Times New Roman"/>
                <w:sz w:val="24"/>
                <w:szCs w:val="24"/>
              </w:rPr>
              <w:t>(</w:t>
            </w:r>
            <w:r w:rsidR="006C2DE9" w:rsidRPr="006C2DE9">
              <w:rPr>
                <w:rFonts w:ascii="Times New Roman" w:hAnsi="Times New Roman"/>
                <w:sz w:val="24"/>
                <w:szCs w:val="24"/>
                <w:lang w:eastAsia="ru-RU"/>
              </w:rPr>
              <w:t>2016 г. – 84%, 2017 г. – 84 , 2018 г. –84 %).</w:t>
            </w:r>
          </w:p>
          <w:p w:rsidR="00D24D8F" w:rsidRPr="00761CC9" w:rsidRDefault="008A5146" w:rsidP="008A6CAE">
            <w:pPr>
              <w:tabs>
                <w:tab w:val="left" w:pos="181"/>
              </w:tabs>
              <w:autoSpaceDE w:val="0"/>
              <w:autoSpaceDN w:val="0"/>
              <w:adjustRightInd w:val="0"/>
              <w:jc w:val="both"/>
              <w:rPr>
                <w:rFonts w:ascii="Times New Roman" w:hAnsi="Times New Roman"/>
                <w:sz w:val="24"/>
                <w:szCs w:val="24"/>
                <w:lang w:eastAsia="ru-RU"/>
              </w:rPr>
            </w:pPr>
            <w:r w:rsidRPr="00761CC9">
              <w:rPr>
                <w:rFonts w:ascii="Times New Roman" w:hAnsi="Times New Roman"/>
                <w:sz w:val="24"/>
                <w:szCs w:val="24"/>
                <w:lang w:eastAsia="ru-RU"/>
              </w:rPr>
              <w:t xml:space="preserve">2. Обеспечение организаций дополнительного образования детей финансовыми ресурсами в расчёте на 1 обучающегося </w:t>
            </w:r>
            <w:r w:rsidRPr="00761CC9">
              <w:rPr>
                <w:rFonts w:ascii="Times New Roman" w:eastAsia="Times New Roman" w:hAnsi="Times New Roman"/>
                <w:bCs/>
                <w:color w:val="000000"/>
                <w:sz w:val="24"/>
                <w:szCs w:val="24"/>
                <w:lang w:eastAsia="ru-RU"/>
              </w:rPr>
              <w:t>(</w:t>
            </w:r>
            <w:r w:rsidRPr="00761CC9">
              <w:rPr>
                <w:rFonts w:ascii="Times New Roman" w:hAnsi="Times New Roman"/>
                <w:sz w:val="24"/>
                <w:szCs w:val="24"/>
                <w:lang w:eastAsia="ru-RU"/>
              </w:rPr>
              <w:t>2016 г. – 10,0 тыс. руб.; 2017 г. – 11,0 тыс. руб.; 2018 г. – 12,0 тыс. руб.)</w:t>
            </w:r>
          </w:p>
        </w:tc>
      </w:tr>
      <w:tr w:rsidR="00D24D8F" w:rsidRPr="00761CC9" w:rsidTr="00761CC9">
        <w:tc>
          <w:tcPr>
            <w:tcW w:w="1183" w:type="pct"/>
          </w:tcPr>
          <w:p w:rsidR="00D24D8F" w:rsidRPr="00761CC9" w:rsidRDefault="00D24D8F" w:rsidP="008A6CAE">
            <w:pPr>
              <w:autoSpaceDE w:val="0"/>
              <w:autoSpaceDN w:val="0"/>
              <w:adjustRightInd w:val="0"/>
              <w:jc w:val="both"/>
              <w:rPr>
                <w:rFonts w:ascii="Times New Roman" w:hAnsi="Times New Roman"/>
                <w:sz w:val="24"/>
                <w:szCs w:val="24"/>
                <w:lang w:eastAsia="ru-RU"/>
              </w:rPr>
            </w:pPr>
            <w:r w:rsidRPr="00761CC9">
              <w:rPr>
                <w:rFonts w:ascii="Times New Roman" w:hAnsi="Times New Roman"/>
                <w:sz w:val="24"/>
                <w:szCs w:val="24"/>
                <w:lang w:eastAsia="ru-RU"/>
              </w:rPr>
              <w:t>Этапы и сроки реализации подпрограммы</w:t>
            </w:r>
          </w:p>
        </w:tc>
        <w:tc>
          <w:tcPr>
            <w:tcW w:w="3817" w:type="pct"/>
          </w:tcPr>
          <w:p w:rsidR="00D24D8F" w:rsidRPr="00761CC9" w:rsidRDefault="00D24D8F" w:rsidP="008A6CAE">
            <w:pPr>
              <w:autoSpaceDE w:val="0"/>
              <w:autoSpaceDN w:val="0"/>
              <w:adjustRightInd w:val="0"/>
              <w:jc w:val="both"/>
              <w:rPr>
                <w:rFonts w:ascii="Times New Roman" w:hAnsi="Times New Roman"/>
                <w:sz w:val="24"/>
                <w:szCs w:val="24"/>
                <w:lang w:eastAsia="ru-RU"/>
              </w:rPr>
            </w:pPr>
            <w:r w:rsidRPr="00761CC9">
              <w:rPr>
                <w:rFonts w:ascii="Times New Roman" w:hAnsi="Times New Roman"/>
                <w:sz w:val="24"/>
                <w:szCs w:val="24"/>
                <w:lang w:eastAsia="ru-RU"/>
              </w:rPr>
              <w:t>В один этап в течение 2016 – 2018 гг.</w:t>
            </w:r>
          </w:p>
        </w:tc>
      </w:tr>
      <w:tr w:rsidR="00D24D8F" w:rsidRPr="00761CC9" w:rsidTr="00761CC9">
        <w:tc>
          <w:tcPr>
            <w:tcW w:w="1183" w:type="pct"/>
          </w:tcPr>
          <w:p w:rsidR="00D24D8F" w:rsidRPr="00761CC9" w:rsidRDefault="00D24D8F" w:rsidP="008A6CAE">
            <w:pPr>
              <w:autoSpaceDE w:val="0"/>
              <w:autoSpaceDN w:val="0"/>
              <w:adjustRightInd w:val="0"/>
              <w:jc w:val="both"/>
              <w:rPr>
                <w:rFonts w:ascii="Times New Roman" w:hAnsi="Times New Roman"/>
                <w:sz w:val="24"/>
                <w:szCs w:val="24"/>
                <w:lang w:eastAsia="ru-RU"/>
              </w:rPr>
            </w:pPr>
            <w:r w:rsidRPr="00761CC9">
              <w:rPr>
                <w:rFonts w:ascii="Times New Roman" w:hAnsi="Times New Roman"/>
                <w:sz w:val="24"/>
                <w:szCs w:val="24"/>
                <w:lang w:eastAsia="ru-RU"/>
              </w:rPr>
              <w:t>Объемы бюджетных ассигнований подпрограммы</w:t>
            </w:r>
          </w:p>
        </w:tc>
        <w:tc>
          <w:tcPr>
            <w:tcW w:w="3817" w:type="pct"/>
          </w:tcPr>
          <w:p w:rsidR="00A72132" w:rsidRPr="00CC6CD4" w:rsidRDefault="00A72132" w:rsidP="008A6CAE">
            <w:pPr>
              <w:jc w:val="both"/>
              <w:rPr>
                <w:rFonts w:ascii="Times New Roman" w:eastAsia="Times New Roman" w:hAnsi="Times New Roman" w:cs="Times New Roman"/>
                <w:b/>
                <w:bCs/>
                <w:sz w:val="24"/>
                <w:szCs w:val="24"/>
                <w:lang w:eastAsia="ru-RU"/>
              </w:rPr>
            </w:pPr>
            <w:r w:rsidRPr="00761CC9">
              <w:rPr>
                <w:rFonts w:ascii="Times New Roman" w:eastAsia="Times New Roman" w:hAnsi="Times New Roman"/>
                <w:sz w:val="24"/>
                <w:szCs w:val="24"/>
                <w:lang w:eastAsia="ru-RU"/>
              </w:rPr>
              <w:t xml:space="preserve">Всего – </w:t>
            </w:r>
            <w:r w:rsidRPr="00761CC9">
              <w:rPr>
                <w:rFonts w:ascii="Times New Roman" w:eastAsia="Times New Roman" w:hAnsi="Times New Roman"/>
                <w:b/>
                <w:bCs/>
                <w:sz w:val="24"/>
                <w:szCs w:val="24"/>
                <w:lang w:eastAsia="ru-RU"/>
              </w:rPr>
              <w:t xml:space="preserve"> </w:t>
            </w:r>
            <w:r w:rsidRPr="00CC6CD4">
              <w:rPr>
                <w:rFonts w:ascii="Times New Roman" w:hAnsi="Times New Roman" w:cs="Times New Roman"/>
                <w:b/>
                <w:bCs/>
                <w:sz w:val="24"/>
                <w:szCs w:val="24"/>
              </w:rPr>
              <w:t xml:space="preserve">113 247,0 </w:t>
            </w:r>
            <w:r w:rsidRPr="00CC6CD4">
              <w:rPr>
                <w:rFonts w:ascii="Times New Roman" w:eastAsia="Times New Roman" w:hAnsi="Times New Roman" w:cs="Times New Roman"/>
                <w:b/>
                <w:bCs/>
                <w:sz w:val="24"/>
                <w:szCs w:val="24"/>
                <w:lang w:eastAsia="ru-RU"/>
              </w:rPr>
              <w:t>тыс. руб</w:t>
            </w:r>
            <w:r w:rsidRPr="00761CC9">
              <w:rPr>
                <w:rFonts w:ascii="Times New Roman" w:eastAsia="Times New Roman" w:hAnsi="Times New Roman"/>
                <w:b/>
                <w:bCs/>
                <w:sz w:val="24"/>
                <w:szCs w:val="24"/>
                <w:lang w:eastAsia="ru-RU"/>
              </w:rPr>
              <w:t xml:space="preserve">. </w:t>
            </w:r>
            <w:r w:rsidRPr="00761CC9">
              <w:rPr>
                <w:rFonts w:ascii="Times New Roman" w:eastAsia="Times New Roman" w:hAnsi="Times New Roman"/>
                <w:sz w:val="24"/>
                <w:szCs w:val="24"/>
                <w:lang w:eastAsia="ru-RU"/>
              </w:rPr>
              <w:t>В том числе:</w:t>
            </w:r>
          </w:p>
          <w:p w:rsidR="00D24D8F" w:rsidRPr="00761CC9" w:rsidRDefault="00A72132" w:rsidP="008A6CAE">
            <w:pPr>
              <w:jc w:val="both"/>
              <w:rPr>
                <w:rFonts w:ascii="Times New Roman" w:eastAsia="Times New Roman" w:hAnsi="Times New Roman" w:cs="Times New Roman"/>
                <w:b/>
                <w:bCs/>
                <w:sz w:val="24"/>
                <w:szCs w:val="24"/>
                <w:lang w:eastAsia="ru-RU"/>
              </w:rPr>
            </w:pPr>
            <w:proofErr w:type="gramStart"/>
            <w:r>
              <w:rPr>
                <w:rFonts w:ascii="Times New Roman" w:eastAsia="Times New Roman" w:hAnsi="Times New Roman"/>
                <w:sz w:val="24"/>
                <w:szCs w:val="24"/>
                <w:lang w:eastAsia="ru-RU"/>
              </w:rPr>
              <w:t>-</w:t>
            </w:r>
            <w:r w:rsidRPr="00761CC9">
              <w:rPr>
                <w:rFonts w:ascii="Times New Roman" w:eastAsia="Times New Roman" w:hAnsi="Times New Roman"/>
                <w:sz w:val="24"/>
                <w:szCs w:val="24"/>
                <w:lang w:eastAsia="ru-RU"/>
              </w:rPr>
              <w:t xml:space="preserve"> </w:t>
            </w:r>
            <w:r w:rsidRPr="00CC6CD4">
              <w:rPr>
                <w:rFonts w:ascii="Times New Roman" w:eastAsia="Times New Roman" w:hAnsi="Times New Roman" w:cs="Times New Roman"/>
                <w:sz w:val="24"/>
                <w:szCs w:val="24"/>
                <w:lang w:eastAsia="ru-RU"/>
              </w:rPr>
              <w:t>средства местного бюджета —</w:t>
            </w:r>
            <w:r w:rsidRPr="00CC6CD4">
              <w:rPr>
                <w:rFonts w:ascii="Times New Roman" w:hAnsi="Times New Roman" w:cs="Times New Roman"/>
                <w:bCs/>
                <w:color w:val="000000"/>
                <w:sz w:val="24"/>
                <w:szCs w:val="24"/>
              </w:rPr>
              <w:t xml:space="preserve"> </w:t>
            </w:r>
            <w:r w:rsidRPr="00CC6CD4">
              <w:rPr>
                <w:rFonts w:ascii="Times New Roman" w:hAnsi="Times New Roman" w:cs="Times New Roman"/>
                <w:bCs/>
                <w:sz w:val="24"/>
                <w:szCs w:val="24"/>
              </w:rPr>
              <w:t xml:space="preserve">113 247,0 </w:t>
            </w:r>
            <w:r w:rsidRPr="00CC6CD4">
              <w:rPr>
                <w:rFonts w:ascii="Times New Roman" w:eastAsia="Times New Roman" w:hAnsi="Times New Roman" w:cs="Times New Roman"/>
                <w:bCs/>
                <w:sz w:val="24"/>
                <w:szCs w:val="24"/>
                <w:lang w:eastAsia="ru-RU"/>
              </w:rPr>
              <w:t>тыс. руб.</w:t>
            </w:r>
            <w:r w:rsidRPr="00CC6CD4">
              <w:rPr>
                <w:rFonts w:ascii="Times New Roman" w:eastAsia="Times New Roman" w:hAnsi="Times New Roman" w:cs="Times New Roman"/>
                <w:sz w:val="24"/>
                <w:szCs w:val="24"/>
                <w:lang w:eastAsia="ru-RU"/>
              </w:rPr>
              <w:t xml:space="preserve"> (2016 г. — </w:t>
            </w:r>
            <w:r w:rsidRPr="00CC6CD4">
              <w:rPr>
                <w:rFonts w:ascii="Times New Roman" w:hAnsi="Times New Roman" w:cs="Times New Roman"/>
                <w:bCs/>
                <w:sz w:val="24"/>
                <w:szCs w:val="24"/>
              </w:rPr>
              <w:t xml:space="preserve">34 031,0 </w:t>
            </w:r>
            <w:r w:rsidRPr="00CC6CD4">
              <w:rPr>
                <w:rFonts w:ascii="Times New Roman" w:eastAsia="Times New Roman" w:hAnsi="Times New Roman" w:cs="Times New Roman"/>
                <w:sz w:val="24"/>
                <w:szCs w:val="24"/>
                <w:lang w:eastAsia="ru-RU"/>
              </w:rPr>
              <w:t xml:space="preserve">тыс. руб.; 2017 г. – </w:t>
            </w:r>
            <w:r w:rsidRPr="00CC6CD4">
              <w:rPr>
                <w:rFonts w:ascii="Times New Roman" w:hAnsi="Times New Roman" w:cs="Times New Roman"/>
                <w:bCs/>
                <w:sz w:val="24"/>
                <w:szCs w:val="24"/>
              </w:rPr>
              <w:t xml:space="preserve">38 639,0 </w:t>
            </w:r>
            <w:r w:rsidRPr="00CC6CD4">
              <w:rPr>
                <w:rFonts w:ascii="Times New Roman" w:eastAsia="Times New Roman" w:hAnsi="Times New Roman" w:cs="Times New Roman"/>
                <w:sz w:val="24"/>
                <w:szCs w:val="24"/>
                <w:lang w:eastAsia="ru-RU"/>
              </w:rPr>
              <w:t xml:space="preserve">тыс. руб.; 2018 г. — </w:t>
            </w:r>
            <w:r w:rsidRPr="00CC6CD4">
              <w:rPr>
                <w:rFonts w:ascii="Times New Roman" w:hAnsi="Times New Roman" w:cs="Times New Roman"/>
                <w:bCs/>
                <w:sz w:val="24"/>
                <w:szCs w:val="24"/>
              </w:rPr>
              <w:t xml:space="preserve">40 577,0 </w:t>
            </w:r>
            <w:r w:rsidRPr="00CC6CD4">
              <w:rPr>
                <w:rFonts w:ascii="Times New Roman" w:eastAsia="Times New Roman" w:hAnsi="Times New Roman" w:cs="Times New Roman"/>
                <w:sz w:val="24"/>
                <w:szCs w:val="24"/>
                <w:lang w:eastAsia="ru-RU"/>
              </w:rPr>
              <w:t>тыс. руб.).</w:t>
            </w:r>
            <w:proofErr w:type="gramEnd"/>
          </w:p>
        </w:tc>
      </w:tr>
      <w:tr w:rsidR="00D24D8F" w:rsidRPr="00761CC9" w:rsidTr="00761CC9">
        <w:trPr>
          <w:trHeight w:val="1179"/>
        </w:trPr>
        <w:tc>
          <w:tcPr>
            <w:tcW w:w="1183" w:type="pct"/>
          </w:tcPr>
          <w:p w:rsidR="00D24D8F" w:rsidRPr="00761CC9" w:rsidRDefault="00D24D8F" w:rsidP="008A6CAE">
            <w:pPr>
              <w:autoSpaceDE w:val="0"/>
              <w:autoSpaceDN w:val="0"/>
              <w:adjustRightInd w:val="0"/>
              <w:jc w:val="both"/>
              <w:rPr>
                <w:rFonts w:ascii="Times New Roman" w:hAnsi="Times New Roman"/>
                <w:sz w:val="24"/>
                <w:szCs w:val="24"/>
                <w:lang w:eastAsia="ru-RU"/>
              </w:rPr>
            </w:pPr>
            <w:r w:rsidRPr="00761CC9">
              <w:rPr>
                <w:rFonts w:ascii="Times New Roman" w:hAnsi="Times New Roman"/>
                <w:sz w:val="24"/>
                <w:szCs w:val="24"/>
                <w:lang w:eastAsia="ru-RU"/>
              </w:rPr>
              <w:t>Ожидаемые результаты реализации подпрограммы</w:t>
            </w:r>
          </w:p>
        </w:tc>
        <w:tc>
          <w:tcPr>
            <w:tcW w:w="3817" w:type="pct"/>
          </w:tcPr>
          <w:p w:rsidR="008A5146" w:rsidRPr="00761CC9" w:rsidRDefault="008A5146" w:rsidP="008A6CAE">
            <w:pPr>
              <w:autoSpaceDE w:val="0"/>
              <w:autoSpaceDN w:val="0"/>
              <w:adjustRightInd w:val="0"/>
              <w:jc w:val="both"/>
              <w:rPr>
                <w:rFonts w:ascii="Times New Roman" w:hAnsi="Times New Roman" w:cs="Times New Roman"/>
                <w:sz w:val="24"/>
                <w:szCs w:val="24"/>
                <w:lang w:eastAsia="ru-RU"/>
              </w:rPr>
            </w:pPr>
            <w:r w:rsidRPr="00761CC9">
              <w:rPr>
                <w:rFonts w:ascii="Times New Roman" w:hAnsi="Times New Roman" w:cs="Times New Roman"/>
                <w:sz w:val="24"/>
                <w:szCs w:val="24"/>
                <w:lang w:eastAsia="ru-RU"/>
              </w:rPr>
              <w:t>Расширение спектра услуг системы дополнительного образования</w:t>
            </w:r>
          </w:p>
          <w:p w:rsidR="00D24D8F" w:rsidRPr="00761CC9" w:rsidRDefault="00D24D8F" w:rsidP="008A6CAE">
            <w:pPr>
              <w:autoSpaceDE w:val="0"/>
              <w:autoSpaceDN w:val="0"/>
              <w:adjustRightInd w:val="0"/>
              <w:jc w:val="both"/>
              <w:rPr>
                <w:rFonts w:ascii="Times New Roman" w:hAnsi="Times New Roman"/>
                <w:sz w:val="24"/>
                <w:szCs w:val="24"/>
                <w:lang w:eastAsia="ru-RU"/>
              </w:rPr>
            </w:pPr>
          </w:p>
        </w:tc>
      </w:tr>
    </w:tbl>
    <w:p w:rsidR="00D24D8F" w:rsidRDefault="00D24D8F" w:rsidP="008A6CAE">
      <w:pPr>
        <w:spacing w:after="0" w:line="240" w:lineRule="auto"/>
        <w:rPr>
          <w:rFonts w:ascii="Times New Roman" w:eastAsia="Times New Roman" w:hAnsi="Times New Roman" w:cs="Times New Roman"/>
          <w:bCs/>
          <w:i/>
          <w:sz w:val="26"/>
          <w:szCs w:val="26"/>
          <w:lang w:eastAsia="ru-RU"/>
        </w:rPr>
      </w:pPr>
    </w:p>
    <w:p w:rsidR="008A5146" w:rsidRDefault="008A5146" w:rsidP="008A6CAE">
      <w:pPr>
        <w:pStyle w:val="a3"/>
        <w:numPr>
          <w:ilvl w:val="0"/>
          <w:numId w:val="17"/>
        </w:numPr>
        <w:tabs>
          <w:tab w:val="left" w:pos="567"/>
          <w:tab w:val="left" w:pos="851"/>
          <w:tab w:val="left" w:pos="1134"/>
        </w:tabs>
        <w:autoSpaceDE w:val="0"/>
        <w:autoSpaceDN w:val="0"/>
        <w:adjustRightInd w:val="0"/>
        <w:spacing w:after="0" w:line="240" w:lineRule="auto"/>
        <w:ind w:left="426"/>
        <w:jc w:val="center"/>
        <w:outlineLvl w:val="0"/>
        <w:rPr>
          <w:rFonts w:ascii="Times New Roman" w:eastAsia="Times New Roman" w:hAnsi="Times New Roman"/>
          <w:b/>
          <w:bCs/>
          <w:iCs/>
          <w:sz w:val="26"/>
          <w:szCs w:val="26"/>
          <w:lang w:eastAsia="ru-RU"/>
        </w:rPr>
      </w:pPr>
      <w:r w:rsidRPr="008A5146">
        <w:rPr>
          <w:rFonts w:ascii="Times New Roman" w:hAnsi="Times New Roman"/>
          <w:b/>
          <w:bCs/>
          <w:sz w:val="26"/>
          <w:szCs w:val="26"/>
          <w:lang w:eastAsia="ru-RU"/>
        </w:rPr>
        <w:t>Общая характеристика сферы реализации подпрограммы «</w:t>
      </w:r>
      <w:r w:rsidR="00AA6DA6" w:rsidRPr="00D24D8F">
        <w:rPr>
          <w:rFonts w:ascii="Times New Roman" w:hAnsi="Times New Roman" w:cs="Times New Roman"/>
          <w:b/>
          <w:bCs/>
          <w:iCs/>
          <w:sz w:val="26"/>
          <w:szCs w:val="26"/>
        </w:rPr>
        <w:t>Развитие системы дополнительного образования детей</w:t>
      </w:r>
      <w:r w:rsidRPr="008A5146">
        <w:rPr>
          <w:rFonts w:ascii="Times New Roman" w:eastAsia="Times New Roman" w:hAnsi="Times New Roman"/>
          <w:b/>
          <w:bCs/>
          <w:iCs/>
          <w:sz w:val="26"/>
          <w:szCs w:val="26"/>
          <w:lang w:eastAsia="ru-RU"/>
        </w:rPr>
        <w:t>»</w:t>
      </w:r>
    </w:p>
    <w:p w:rsidR="00AA6DA6" w:rsidRPr="00761CC9" w:rsidRDefault="00AA6DA6" w:rsidP="008A6CAE">
      <w:pPr>
        <w:tabs>
          <w:tab w:val="left" w:pos="567"/>
          <w:tab w:val="left" w:pos="851"/>
          <w:tab w:val="left" w:pos="1134"/>
        </w:tabs>
        <w:autoSpaceDE w:val="0"/>
        <w:autoSpaceDN w:val="0"/>
        <w:adjustRightInd w:val="0"/>
        <w:spacing w:after="0" w:line="240" w:lineRule="auto"/>
        <w:ind w:firstLine="567"/>
        <w:jc w:val="both"/>
        <w:outlineLvl w:val="0"/>
        <w:rPr>
          <w:rFonts w:ascii="Times New Roman" w:hAnsi="Times New Roman" w:cs="Times New Roman"/>
          <w:sz w:val="26"/>
          <w:szCs w:val="26"/>
        </w:rPr>
      </w:pPr>
      <w:r w:rsidRPr="00761CC9">
        <w:rPr>
          <w:rFonts w:ascii="Times New Roman" w:hAnsi="Times New Roman" w:cs="Times New Roman"/>
          <w:sz w:val="26"/>
          <w:szCs w:val="26"/>
        </w:rPr>
        <w:t xml:space="preserve">Дополнительное образование детей является актуальным и необходимым звеном системы муниципальной системы образования, направленным на формирование и развитие творческих способностей детей, удовлетворение их индивидуальных потребностей в интеллектуальном, нравственном, физическом совершенствовании и организацию их свободного времени. </w:t>
      </w:r>
    </w:p>
    <w:p w:rsidR="006C2DE9" w:rsidRPr="006C2DE9" w:rsidRDefault="006C2DE9" w:rsidP="008A6CAE">
      <w:pPr>
        <w:spacing w:after="0" w:line="240" w:lineRule="auto"/>
        <w:ind w:firstLine="709"/>
        <w:jc w:val="both"/>
        <w:rPr>
          <w:rFonts w:ascii="Times New Roman" w:hAnsi="Times New Roman" w:cs="Times New Roman"/>
          <w:sz w:val="26"/>
          <w:szCs w:val="26"/>
        </w:rPr>
      </w:pPr>
      <w:r w:rsidRPr="006C2DE9">
        <w:rPr>
          <w:rFonts w:ascii="Times New Roman" w:hAnsi="Times New Roman" w:cs="Times New Roman"/>
          <w:sz w:val="26"/>
          <w:szCs w:val="26"/>
        </w:rPr>
        <w:t>В 2015 году на базе 2 организаций дополнительного образования детей, подведомственных Комитету по образованию  -  МБОУ: ««Детский центр пропаганды безопасности дорожного движения «</w:t>
      </w:r>
      <w:proofErr w:type="spellStart"/>
      <w:r w:rsidRPr="006C2DE9">
        <w:rPr>
          <w:rFonts w:ascii="Times New Roman" w:hAnsi="Times New Roman" w:cs="Times New Roman"/>
          <w:sz w:val="26"/>
          <w:szCs w:val="26"/>
        </w:rPr>
        <w:t>Автогородок</w:t>
      </w:r>
      <w:proofErr w:type="spellEnd"/>
      <w:r w:rsidRPr="006C2DE9">
        <w:rPr>
          <w:rFonts w:ascii="Times New Roman" w:hAnsi="Times New Roman" w:cs="Times New Roman"/>
          <w:sz w:val="26"/>
          <w:szCs w:val="26"/>
        </w:rPr>
        <w:t>» и «Майкопский центр развития творчества детей и юношества»</w:t>
      </w:r>
      <w:r w:rsidRPr="006C2DE9">
        <w:rPr>
          <w:rFonts w:ascii="Times New Roman" w:hAnsi="Times New Roman" w:cs="Times New Roman"/>
          <w:b/>
          <w:sz w:val="26"/>
          <w:szCs w:val="26"/>
        </w:rPr>
        <w:t xml:space="preserve"> </w:t>
      </w:r>
      <w:r w:rsidRPr="006C2DE9">
        <w:rPr>
          <w:rFonts w:ascii="Times New Roman" w:hAnsi="Times New Roman" w:cs="Times New Roman"/>
          <w:sz w:val="26"/>
          <w:szCs w:val="26"/>
        </w:rPr>
        <w:t>в 604 творческих объединениях, секциях, кружках различной направленности занимается 7 575  обучающихся (38,2%).</w:t>
      </w:r>
    </w:p>
    <w:p w:rsidR="00D36040" w:rsidRPr="00761CC9" w:rsidRDefault="00D36040" w:rsidP="008A6CAE">
      <w:pPr>
        <w:spacing w:after="0" w:line="240" w:lineRule="auto"/>
        <w:ind w:firstLine="567"/>
        <w:jc w:val="both"/>
        <w:rPr>
          <w:rFonts w:ascii="Times New Roman" w:hAnsi="Times New Roman" w:cs="Times New Roman"/>
          <w:sz w:val="26"/>
          <w:szCs w:val="26"/>
        </w:rPr>
      </w:pPr>
      <w:r w:rsidRPr="00761CC9">
        <w:rPr>
          <w:rFonts w:ascii="Times New Roman" w:hAnsi="Times New Roman" w:cs="Times New Roman"/>
          <w:sz w:val="26"/>
          <w:szCs w:val="26"/>
        </w:rPr>
        <w:lastRenderedPageBreak/>
        <w:t>Проведение организациями дополнительного образования различных мероприятий и конкурсов способствует развитию познавательного интереса детей и подростков, расширяет их культурное пространство, о чем свидетельствуют их высокие достижения</w:t>
      </w:r>
    </w:p>
    <w:p w:rsidR="00D36040" w:rsidRPr="00761CC9" w:rsidRDefault="00D36040" w:rsidP="008A6CAE">
      <w:pPr>
        <w:spacing w:after="0" w:line="240" w:lineRule="auto"/>
        <w:ind w:firstLine="567"/>
        <w:jc w:val="both"/>
        <w:rPr>
          <w:rFonts w:ascii="Times New Roman" w:hAnsi="Times New Roman" w:cs="Times New Roman"/>
          <w:sz w:val="26"/>
          <w:szCs w:val="26"/>
        </w:rPr>
      </w:pPr>
      <w:r w:rsidRPr="00761CC9">
        <w:rPr>
          <w:rFonts w:ascii="Times New Roman" w:hAnsi="Times New Roman" w:cs="Times New Roman"/>
          <w:sz w:val="26"/>
          <w:szCs w:val="26"/>
        </w:rPr>
        <w:t xml:space="preserve">Вместе с тем, состояние </w:t>
      </w:r>
      <w:proofErr w:type="gramStart"/>
      <w:r w:rsidRPr="00761CC9">
        <w:rPr>
          <w:rFonts w:ascii="Times New Roman" w:hAnsi="Times New Roman" w:cs="Times New Roman"/>
          <w:sz w:val="26"/>
          <w:szCs w:val="26"/>
        </w:rPr>
        <w:t>системы дополнительного образования детей города Майкопа</w:t>
      </w:r>
      <w:proofErr w:type="gramEnd"/>
      <w:r w:rsidRPr="00761CC9">
        <w:rPr>
          <w:rFonts w:ascii="Times New Roman" w:hAnsi="Times New Roman" w:cs="Times New Roman"/>
          <w:sz w:val="26"/>
          <w:szCs w:val="26"/>
        </w:rPr>
        <w:t xml:space="preserve"> характеризуют следующие основные проблемы:</w:t>
      </w:r>
    </w:p>
    <w:p w:rsidR="00410B4C" w:rsidRPr="00761CC9" w:rsidRDefault="00D36040" w:rsidP="008A6CAE">
      <w:pPr>
        <w:spacing w:after="0" w:line="240" w:lineRule="auto"/>
        <w:ind w:firstLine="567"/>
        <w:jc w:val="both"/>
        <w:rPr>
          <w:rFonts w:ascii="Times New Roman" w:hAnsi="Times New Roman" w:cs="Times New Roman"/>
          <w:sz w:val="26"/>
          <w:szCs w:val="26"/>
        </w:rPr>
      </w:pPr>
      <w:r w:rsidRPr="00761CC9">
        <w:rPr>
          <w:rFonts w:ascii="Times New Roman" w:hAnsi="Times New Roman" w:cs="Times New Roman"/>
          <w:sz w:val="26"/>
          <w:szCs w:val="26"/>
        </w:rPr>
        <w:t>- н</w:t>
      </w:r>
      <w:r w:rsidR="00410B4C" w:rsidRPr="00761CC9">
        <w:rPr>
          <w:rFonts w:ascii="Times New Roman" w:hAnsi="Times New Roman" w:cs="Times New Roman"/>
          <w:sz w:val="26"/>
          <w:szCs w:val="26"/>
        </w:rPr>
        <w:t>едостаточно программ  дополнительного образования для детей  старшего возраста.</w:t>
      </w:r>
    </w:p>
    <w:p w:rsidR="00410B4C" w:rsidRPr="00761CC9" w:rsidRDefault="00410B4C" w:rsidP="008A6CAE">
      <w:pPr>
        <w:spacing w:after="0" w:line="240" w:lineRule="auto"/>
        <w:ind w:firstLine="567"/>
        <w:jc w:val="both"/>
        <w:rPr>
          <w:rFonts w:ascii="Times New Roman" w:hAnsi="Times New Roman" w:cs="Times New Roman"/>
          <w:sz w:val="26"/>
          <w:szCs w:val="26"/>
        </w:rPr>
      </w:pPr>
      <w:r w:rsidRPr="00761CC9">
        <w:rPr>
          <w:rFonts w:ascii="Times New Roman" w:hAnsi="Times New Roman" w:cs="Times New Roman"/>
          <w:sz w:val="26"/>
          <w:szCs w:val="26"/>
        </w:rPr>
        <w:t>Слабо учитываются интересы юных горожан, стремящихся освоить новые формы деятельности, популярные в детской и молодежной среде: компьютерная графика, анимация, электронная музыка и т.д.</w:t>
      </w:r>
    </w:p>
    <w:p w:rsidR="00410B4C" w:rsidRPr="00761CC9" w:rsidRDefault="00410B4C" w:rsidP="008A6CAE">
      <w:pPr>
        <w:spacing w:after="0" w:line="240" w:lineRule="auto"/>
        <w:ind w:firstLine="567"/>
        <w:jc w:val="both"/>
        <w:rPr>
          <w:rFonts w:ascii="Times New Roman" w:hAnsi="Times New Roman" w:cs="Times New Roman"/>
          <w:sz w:val="26"/>
          <w:szCs w:val="26"/>
        </w:rPr>
      </w:pPr>
      <w:r w:rsidRPr="00761CC9">
        <w:rPr>
          <w:rFonts w:ascii="Times New Roman" w:hAnsi="Times New Roman" w:cs="Times New Roman"/>
          <w:sz w:val="26"/>
          <w:szCs w:val="26"/>
        </w:rPr>
        <w:t xml:space="preserve">На сегодняшний день существует опасность вырождения программ дополнительного образования в развлекательно-досуговые, коррекционные. Программ </w:t>
      </w:r>
      <w:proofErr w:type="spellStart"/>
      <w:r w:rsidRPr="00761CC9">
        <w:rPr>
          <w:rFonts w:ascii="Times New Roman" w:hAnsi="Times New Roman" w:cs="Times New Roman"/>
          <w:sz w:val="26"/>
          <w:szCs w:val="26"/>
        </w:rPr>
        <w:t>предп</w:t>
      </w:r>
      <w:r w:rsidR="00D36040" w:rsidRPr="00761CC9">
        <w:rPr>
          <w:rFonts w:ascii="Times New Roman" w:hAnsi="Times New Roman" w:cs="Times New Roman"/>
          <w:sz w:val="26"/>
          <w:szCs w:val="26"/>
        </w:rPr>
        <w:t>рофильного</w:t>
      </w:r>
      <w:proofErr w:type="spellEnd"/>
      <w:r w:rsidR="00D36040" w:rsidRPr="00761CC9">
        <w:rPr>
          <w:rFonts w:ascii="Times New Roman" w:hAnsi="Times New Roman" w:cs="Times New Roman"/>
          <w:sz w:val="26"/>
          <w:szCs w:val="26"/>
        </w:rPr>
        <w:t xml:space="preserve"> обучения очень мало;</w:t>
      </w:r>
    </w:p>
    <w:p w:rsidR="00410B4C" w:rsidRPr="00761CC9" w:rsidRDefault="00D36040" w:rsidP="008A6CAE">
      <w:pPr>
        <w:widowControl w:val="0"/>
        <w:tabs>
          <w:tab w:val="left" w:pos="900"/>
        </w:tabs>
        <w:spacing w:after="0" w:line="240" w:lineRule="auto"/>
        <w:ind w:firstLine="567"/>
        <w:jc w:val="both"/>
        <w:rPr>
          <w:rFonts w:ascii="Times New Roman" w:hAnsi="Times New Roman" w:cs="Times New Roman"/>
          <w:sz w:val="26"/>
          <w:szCs w:val="26"/>
        </w:rPr>
      </w:pPr>
      <w:r w:rsidRPr="00761CC9">
        <w:rPr>
          <w:rFonts w:ascii="Times New Roman" w:hAnsi="Times New Roman" w:cs="Times New Roman"/>
          <w:sz w:val="26"/>
          <w:szCs w:val="26"/>
        </w:rPr>
        <w:t>- к</w:t>
      </w:r>
      <w:r w:rsidR="00410B4C" w:rsidRPr="00761CC9">
        <w:rPr>
          <w:rFonts w:ascii="Times New Roman" w:hAnsi="Times New Roman" w:cs="Times New Roman"/>
          <w:sz w:val="26"/>
          <w:szCs w:val="26"/>
        </w:rPr>
        <w:t>ачество образовательного процесса</w:t>
      </w:r>
      <w:r w:rsidR="00410B4C" w:rsidRPr="00761CC9">
        <w:rPr>
          <w:rFonts w:ascii="Times New Roman" w:hAnsi="Times New Roman" w:cs="Times New Roman"/>
          <w:color w:val="0000FF"/>
          <w:sz w:val="26"/>
          <w:szCs w:val="26"/>
        </w:rPr>
        <w:t xml:space="preserve"> </w:t>
      </w:r>
      <w:r w:rsidR="00410B4C" w:rsidRPr="00761CC9">
        <w:rPr>
          <w:rFonts w:ascii="Times New Roman" w:hAnsi="Times New Roman" w:cs="Times New Roman"/>
          <w:sz w:val="26"/>
          <w:szCs w:val="26"/>
        </w:rPr>
        <w:t>по реализуемым программам дополнительного образования детей не всегда соответствует, современным требованиям.</w:t>
      </w:r>
    </w:p>
    <w:p w:rsidR="00410B4C" w:rsidRPr="00761CC9" w:rsidRDefault="00410B4C" w:rsidP="008A6CAE">
      <w:pPr>
        <w:pStyle w:val="af0"/>
        <w:widowControl w:val="0"/>
        <w:tabs>
          <w:tab w:val="num" w:pos="1429"/>
        </w:tabs>
        <w:spacing w:after="0" w:line="240" w:lineRule="auto"/>
        <w:ind w:left="0" w:firstLine="567"/>
        <w:rPr>
          <w:color w:val="000000"/>
          <w:sz w:val="26"/>
          <w:szCs w:val="26"/>
        </w:rPr>
      </w:pPr>
      <w:r w:rsidRPr="00761CC9">
        <w:rPr>
          <w:sz w:val="26"/>
          <w:szCs w:val="26"/>
        </w:rPr>
        <w:t>Прежде всего, не сформировано</w:t>
      </w:r>
      <w:r w:rsidRPr="00761CC9">
        <w:rPr>
          <w:color w:val="000000"/>
          <w:sz w:val="26"/>
          <w:szCs w:val="26"/>
        </w:rPr>
        <w:t xml:space="preserve"> современное  </w:t>
      </w:r>
      <w:r w:rsidRPr="00761CC9">
        <w:rPr>
          <w:bCs/>
          <w:color w:val="000000"/>
          <w:sz w:val="26"/>
          <w:szCs w:val="26"/>
        </w:rPr>
        <w:t>представление о качестве</w:t>
      </w:r>
      <w:r w:rsidRPr="00761CC9">
        <w:rPr>
          <w:color w:val="000000"/>
          <w:sz w:val="26"/>
          <w:szCs w:val="26"/>
        </w:rPr>
        <w:t xml:space="preserve"> дополнительного образования детей; не развиты </w:t>
      </w:r>
      <w:r w:rsidRPr="00761CC9">
        <w:rPr>
          <w:bCs/>
          <w:color w:val="000000"/>
          <w:sz w:val="26"/>
          <w:szCs w:val="26"/>
        </w:rPr>
        <w:t>новые формы</w:t>
      </w:r>
      <w:r w:rsidRPr="00761CC9">
        <w:rPr>
          <w:color w:val="000000"/>
          <w:sz w:val="26"/>
          <w:szCs w:val="26"/>
        </w:rPr>
        <w:t xml:space="preserve"> его </w:t>
      </w:r>
      <w:r w:rsidRPr="00761CC9">
        <w:rPr>
          <w:bCs/>
          <w:color w:val="000000"/>
          <w:sz w:val="26"/>
          <w:szCs w:val="26"/>
        </w:rPr>
        <w:t>оценки</w:t>
      </w:r>
      <w:r w:rsidRPr="00761CC9">
        <w:rPr>
          <w:color w:val="000000"/>
          <w:sz w:val="26"/>
          <w:szCs w:val="26"/>
        </w:rPr>
        <w:t xml:space="preserve"> - оценки открытой, прозрачной, </w:t>
      </w:r>
      <w:proofErr w:type="spellStart"/>
      <w:r w:rsidRPr="00761CC9">
        <w:rPr>
          <w:color w:val="000000"/>
          <w:sz w:val="26"/>
          <w:szCs w:val="26"/>
        </w:rPr>
        <w:t>критериальной</w:t>
      </w:r>
      <w:proofErr w:type="spellEnd"/>
      <w:r w:rsidRPr="00761CC9">
        <w:rPr>
          <w:color w:val="000000"/>
          <w:sz w:val="26"/>
          <w:szCs w:val="26"/>
        </w:rPr>
        <w:t>, внешней (а не внутриведомственной), с участием общественности.</w:t>
      </w:r>
    </w:p>
    <w:p w:rsidR="00410B4C" w:rsidRPr="00761CC9" w:rsidRDefault="00410B4C" w:rsidP="008A6CAE">
      <w:pPr>
        <w:pStyle w:val="af0"/>
        <w:widowControl w:val="0"/>
        <w:tabs>
          <w:tab w:val="num" w:pos="1429"/>
        </w:tabs>
        <w:spacing w:after="0" w:line="240" w:lineRule="auto"/>
        <w:ind w:left="0" w:firstLine="567"/>
        <w:rPr>
          <w:sz w:val="26"/>
          <w:szCs w:val="26"/>
        </w:rPr>
      </w:pPr>
      <w:r w:rsidRPr="00761CC9">
        <w:rPr>
          <w:sz w:val="26"/>
          <w:szCs w:val="26"/>
        </w:rPr>
        <w:t>Не ликвидирован разрыв между образовательной деятельностью в  учреждениях дополнительного и основного образования</w:t>
      </w:r>
      <w:r w:rsidRPr="00761CC9">
        <w:rPr>
          <w:i/>
          <w:sz w:val="26"/>
          <w:szCs w:val="26"/>
        </w:rPr>
        <w:t>.</w:t>
      </w:r>
      <w:r w:rsidRPr="00761CC9">
        <w:rPr>
          <w:sz w:val="26"/>
          <w:szCs w:val="26"/>
        </w:rPr>
        <w:t xml:space="preserve"> Результаты и достижения обучающихся, полученные в учреждениях дополнительного образования, в учреждениях общего образования не фиксируются и не учитываются, что приводит к дублированию в обучении, снижению их мотивации.</w:t>
      </w:r>
    </w:p>
    <w:p w:rsidR="008A5146" w:rsidRDefault="00EA0F47" w:rsidP="008A6CAE">
      <w:pPr>
        <w:autoSpaceDE w:val="0"/>
        <w:autoSpaceDN w:val="0"/>
        <w:adjustRightInd w:val="0"/>
        <w:spacing w:after="0" w:line="240" w:lineRule="auto"/>
        <w:ind w:firstLine="567"/>
        <w:jc w:val="both"/>
        <w:rPr>
          <w:rFonts w:ascii="Times New Roman" w:hAnsi="Times New Roman" w:cs="Times New Roman"/>
          <w:sz w:val="26"/>
          <w:szCs w:val="26"/>
          <w:lang w:eastAsia="ru-RU"/>
        </w:rPr>
      </w:pPr>
      <w:proofErr w:type="gramStart"/>
      <w:r w:rsidRPr="00761CC9">
        <w:rPr>
          <w:rFonts w:ascii="Times New Roman" w:hAnsi="Times New Roman" w:cs="Times New Roman"/>
          <w:sz w:val="26"/>
          <w:szCs w:val="26"/>
        </w:rPr>
        <w:t xml:space="preserve">В связи с вышеизложенным важной задачей является выполнение организациями дополнительного образования детей муниципального задания, ориентированного на расширение спектра </w:t>
      </w:r>
      <w:r w:rsidRPr="00761CC9">
        <w:rPr>
          <w:rFonts w:ascii="Times New Roman" w:hAnsi="Times New Roman" w:cs="Times New Roman"/>
          <w:sz w:val="26"/>
          <w:szCs w:val="26"/>
          <w:lang w:eastAsia="ru-RU"/>
        </w:rPr>
        <w:t>услуг системы дополнительного образования.</w:t>
      </w:r>
      <w:proofErr w:type="gramEnd"/>
    </w:p>
    <w:p w:rsidR="00761CC9" w:rsidRPr="00761CC9" w:rsidRDefault="00761CC9" w:rsidP="008A6CAE">
      <w:pPr>
        <w:autoSpaceDE w:val="0"/>
        <w:autoSpaceDN w:val="0"/>
        <w:adjustRightInd w:val="0"/>
        <w:spacing w:after="0" w:line="240" w:lineRule="auto"/>
        <w:jc w:val="both"/>
        <w:rPr>
          <w:rFonts w:ascii="Times New Roman" w:hAnsi="Times New Roman" w:cs="Times New Roman"/>
          <w:sz w:val="26"/>
          <w:szCs w:val="26"/>
          <w:lang w:eastAsia="ru-RU"/>
        </w:rPr>
      </w:pPr>
    </w:p>
    <w:p w:rsidR="00276D4A" w:rsidRPr="00C52285" w:rsidRDefault="00276D4A" w:rsidP="008A6CAE">
      <w:pPr>
        <w:autoSpaceDE w:val="0"/>
        <w:autoSpaceDN w:val="0"/>
        <w:adjustRightInd w:val="0"/>
        <w:spacing w:after="0" w:line="240" w:lineRule="auto"/>
        <w:ind w:left="-142"/>
        <w:jc w:val="center"/>
        <w:outlineLvl w:val="0"/>
        <w:rPr>
          <w:rFonts w:ascii="Times New Roman" w:hAnsi="Times New Roman"/>
          <w:b/>
          <w:bCs/>
          <w:sz w:val="26"/>
          <w:szCs w:val="26"/>
          <w:lang w:eastAsia="ru-RU"/>
        </w:rPr>
      </w:pPr>
      <w:r w:rsidRPr="00C52285">
        <w:rPr>
          <w:rFonts w:ascii="Times New Roman" w:hAnsi="Times New Roman"/>
          <w:b/>
          <w:bCs/>
          <w:sz w:val="26"/>
          <w:szCs w:val="26"/>
          <w:lang w:eastAsia="ru-RU"/>
        </w:rPr>
        <w:t>2.</w:t>
      </w:r>
      <w:r w:rsidRPr="00C52285">
        <w:rPr>
          <w:rFonts w:ascii="Times New Roman" w:hAnsi="Times New Roman"/>
          <w:sz w:val="26"/>
          <w:szCs w:val="26"/>
          <w:lang w:eastAsia="ru-RU"/>
        </w:rPr>
        <w:t xml:space="preserve"> </w:t>
      </w:r>
      <w:r w:rsidRPr="00C52285">
        <w:rPr>
          <w:rFonts w:ascii="Times New Roman" w:hAnsi="Times New Roman"/>
          <w:b/>
          <w:bCs/>
          <w:sz w:val="26"/>
          <w:szCs w:val="26"/>
          <w:lang w:eastAsia="ru-RU"/>
        </w:rPr>
        <w:t xml:space="preserve">Приоритеты государственной политики в сфере реализации подпрограммы, цели, задачи, целевые показатели эффективности, ожидаемые конечные результаты, сроки и этапы реализации </w:t>
      </w:r>
      <w:r w:rsidR="00761CC9">
        <w:rPr>
          <w:rFonts w:ascii="Times New Roman" w:hAnsi="Times New Roman"/>
          <w:b/>
          <w:bCs/>
          <w:sz w:val="26"/>
          <w:szCs w:val="26"/>
          <w:lang w:eastAsia="ru-RU"/>
        </w:rPr>
        <w:t>п</w:t>
      </w:r>
      <w:r w:rsidRPr="00C52285">
        <w:rPr>
          <w:rFonts w:ascii="Times New Roman" w:hAnsi="Times New Roman"/>
          <w:b/>
          <w:bCs/>
          <w:sz w:val="26"/>
          <w:szCs w:val="26"/>
          <w:lang w:eastAsia="ru-RU"/>
        </w:rPr>
        <w:t>одпрограммы</w:t>
      </w:r>
    </w:p>
    <w:p w:rsidR="00276D4A" w:rsidRPr="00C52285" w:rsidRDefault="00276D4A" w:rsidP="008A6CAE">
      <w:pPr>
        <w:autoSpaceDE w:val="0"/>
        <w:autoSpaceDN w:val="0"/>
        <w:adjustRightInd w:val="0"/>
        <w:spacing w:after="0" w:line="240" w:lineRule="auto"/>
        <w:jc w:val="center"/>
        <w:outlineLvl w:val="0"/>
        <w:rPr>
          <w:rFonts w:ascii="Times New Roman" w:hAnsi="Times New Roman"/>
          <w:b/>
          <w:bCs/>
          <w:sz w:val="26"/>
          <w:szCs w:val="26"/>
          <w:lang w:eastAsia="ru-RU"/>
        </w:rPr>
      </w:pPr>
    </w:p>
    <w:p w:rsidR="00276D4A" w:rsidRPr="004D0A62" w:rsidRDefault="00276D4A" w:rsidP="008A6CAE">
      <w:pPr>
        <w:spacing w:after="0" w:line="240" w:lineRule="auto"/>
        <w:ind w:firstLine="567"/>
        <w:jc w:val="both"/>
        <w:rPr>
          <w:rFonts w:ascii="Times New Roman" w:hAnsi="Times New Roman" w:cs="Times New Roman"/>
          <w:sz w:val="26"/>
          <w:szCs w:val="26"/>
        </w:rPr>
      </w:pPr>
      <w:r w:rsidRPr="004D0A62">
        <w:rPr>
          <w:rFonts w:ascii="Times New Roman" w:hAnsi="Times New Roman" w:cs="Times New Roman"/>
          <w:sz w:val="26"/>
          <w:szCs w:val="26"/>
        </w:rPr>
        <w:t xml:space="preserve">Основными механизмами реализации государственной политики в сфере </w:t>
      </w:r>
      <w:r w:rsidRPr="004D0A62">
        <w:rPr>
          <w:rFonts w:ascii="Times New Roman" w:hAnsi="Times New Roman" w:cs="Times New Roman"/>
          <w:bCs/>
          <w:sz w:val="26"/>
          <w:szCs w:val="26"/>
          <w:lang w:eastAsia="ru-RU"/>
        </w:rPr>
        <w:t>реализации подпрограммы</w:t>
      </w:r>
      <w:r w:rsidRPr="004D0A62">
        <w:rPr>
          <w:rFonts w:ascii="Times New Roman" w:hAnsi="Times New Roman" w:cs="Times New Roman"/>
          <w:sz w:val="26"/>
          <w:szCs w:val="26"/>
        </w:rPr>
        <w:t xml:space="preserve"> являются:</w:t>
      </w:r>
    </w:p>
    <w:p w:rsidR="00276D4A" w:rsidRPr="004D0A62" w:rsidRDefault="00276D4A" w:rsidP="008A6CAE">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D0A62">
        <w:rPr>
          <w:rFonts w:ascii="Times New Roman" w:hAnsi="Times New Roman" w:cs="Times New Roman"/>
          <w:sz w:val="26"/>
          <w:szCs w:val="26"/>
        </w:rPr>
        <w:t xml:space="preserve">1. </w:t>
      </w:r>
      <w:hyperlink r:id="rId31" w:history="1">
        <w:r w:rsidRPr="004D0A62">
          <w:rPr>
            <w:rFonts w:ascii="Times New Roman" w:hAnsi="Times New Roman" w:cs="Times New Roman"/>
            <w:sz w:val="26"/>
            <w:szCs w:val="26"/>
            <w:lang w:eastAsia="ru-RU"/>
          </w:rPr>
          <w:t>Федеральный закон</w:t>
        </w:r>
      </w:hyperlink>
      <w:r w:rsidRPr="004D0A62">
        <w:rPr>
          <w:rFonts w:ascii="Times New Roman" w:hAnsi="Times New Roman" w:cs="Times New Roman"/>
          <w:sz w:val="26"/>
          <w:szCs w:val="26"/>
          <w:lang w:eastAsia="ru-RU"/>
        </w:rPr>
        <w:t xml:space="preserve"> от 29 декабря 2012 г. № 273-ФЗ «Об образовании в Российской Федерации»;</w:t>
      </w:r>
    </w:p>
    <w:p w:rsidR="00276D4A" w:rsidRPr="004D0A62" w:rsidRDefault="00276D4A" w:rsidP="008A6CAE">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D0A62">
        <w:rPr>
          <w:rFonts w:ascii="Times New Roman" w:hAnsi="Times New Roman" w:cs="Times New Roman"/>
          <w:sz w:val="26"/>
          <w:szCs w:val="26"/>
          <w:lang w:eastAsia="ru-RU"/>
        </w:rPr>
        <w:t xml:space="preserve">2. </w:t>
      </w:r>
      <w:hyperlink r:id="rId32" w:history="1">
        <w:r w:rsidRPr="004D0A62">
          <w:rPr>
            <w:rFonts w:ascii="Times New Roman" w:hAnsi="Times New Roman" w:cs="Times New Roman"/>
            <w:sz w:val="26"/>
            <w:szCs w:val="26"/>
            <w:lang w:eastAsia="ru-RU"/>
          </w:rPr>
          <w:t>Указ</w:t>
        </w:r>
      </w:hyperlink>
      <w:r w:rsidRPr="004D0A62">
        <w:rPr>
          <w:rFonts w:ascii="Times New Roman" w:hAnsi="Times New Roman" w:cs="Times New Roman"/>
          <w:sz w:val="26"/>
          <w:szCs w:val="26"/>
          <w:lang w:eastAsia="ru-RU"/>
        </w:rPr>
        <w:t xml:space="preserve"> Президента Российской Федерации от 7 мая 2012 г. № 597 «О мероприятиях по реализации государственной социальной политики»;</w:t>
      </w:r>
    </w:p>
    <w:p w:rsidR="00276D4A" w:rsidRPr="004D0A62" w:rsidRDefault="00276D4A" w:rsidP="008A6CAE">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D0A62">
        <w:rPr>
          <w:rFonts w:ascii="Times New Roman" w:hAnsi="Times New Roman" w:cs="Times New Roman"/>
          <w:sz w:val="26"/>
          <w:szCs w:val="26"/>
        </w:rPr>
        <w:t xml:space="preserve">3. </w:t>
      </w:r>
      <w:hyperlink r:id="rId33" w:history="1">
        <w:r w:rsidRPr="004D0A62">
          <w:rPr>
            <w:rFonts w:ascii="Times New Roman" w:hAnsi="Times New Roman" w:cs="Times New Roman"/>
            <w:sz w:val="26"/>
            <w:szCs w:val="26"/>
            <w:lang w:eastAsia="ru-RU"/>
          </w:rPr>
          <w:t>Указ</w:t>
        </w:r>
      </w:hyperlink>
      <w:r w:rsidRPr="004D0A62">
        <w:rPr>
          <w:rFonts w:ascii="Times New Roman" w:hAnsi="Times New Roman" w:cs="Times New Roman"/>
          <w:sz w:val="26"/>
          <w:szCs w:val="26"/>
          <w:lang w:eastAsia="ru-RU"/>
        </w:rPr>
        <w:t xml:space="preserve"> Президента Российской Федерации от 7 мая 2012 г. № 599 «О мерах по реализации государственной политики в области образования и науки»;</w:t>
      </w:r>
    </w:p>
    <w:p w:rsidR="00276D4A" w:rsidRPr="004D0A62" w:rsidRDefault="00276D4A" w:rsidP="008A6CAE">
      <w:pPr>
        <w:spacing w:after="0" w:line="240" w:lineRule="auto"/>
        <w:ind w:firstLine="567"/>
        <w:jc w:val="both"/>
        <w:rPr>
          <w:rFonts w:ascii="Times New Roman" w:hAnsi="Times New Roman" w:cs="Times New Roman"/>
          <w:sz w:val="26"/>
          <w:szCs w:val="26"/>
          <w:lang w:eastAsia="ru-RU"/>
        </w:rPr>
      </w:pPr>
      <w:r w:rsidRPr="004D0A62">
        <w:rPr>
          <w:rFonts w:ascii="Times New Roman" w:hAnsi="Times New Roman" w:cs="Times New Roman"/>
          <w:sz w:val="26"/>
          <w:szCs w:val="26"/>
        </w:rPr>
        <w:t xml:space="preserve">4. </w:t>
      </w:r>
      <w:hyperlink r:id="rId34" w:history="1">
        <w:r w:rsidRPr="004D0A62">
          <w:rPr>
            <w:rFonts w:ascii="Times New Roman" w:hAnsi="Times New Roman" w:cs="Times New Roman"/>
            <w:sz w:val="26"/>
            <w:szCs w:val="26"/>
            <w:lang w:eastAsia="ru-RU"/>
          </w:rPr>
          <w:t>Национальная образовательная инициатива</w:t>
        </w:r>
      </w:hyperlink>
      <w:r w:rsidRPr="004D0A62">
        <w:rPr>
          <w:rFonts w:ascii="Times New Roman" w:hAnsi="Times New Roman" w:cs="Times New Roman"/>
          <w:sz w:val="26"/>
          <w:szCs w:val="26"/>
          <w:lang w:eastAsia="ru-RU"/>
        </w:rPr>
        <w:t xml:space="preserve"> «Наша новая школа» (утверждена Президентом РФ от 04 февраля 2010 г. Пр-271);</w:t>
      </w:r>
    </w:p>
    <w:p w:rsidR="00276D4A" w:rsidRPr="004D0A62" w:rsidRDefault="00EA0F47" w:rsidP="008A6CAE">
      <w:pPr>
        <w:tabs>
          <w:tab w:val="left" w:pos="426"/>
          <w:tab w:val="left" w:pos="709"/>
          <w:tab w:val="left" w:pos="993"/>
        </w:tabs>
        <w:spacing w:after="0" w:line="240" w:lineRule="auto"/>
        <w:ind w:firstLine="567"/>
        <w:jc w:val="both"/>
        <w:rPr>
          <w:rFonts w:ascii="Times New Roman" w:hAnsi="Times New Roman" w:cs="Times New Roman"/>
          <w:sz w:val="26"/>
          <w:szCs w:val="26"/>
        </w:rPr>
      </w:pPr>
      <w:r w:rsidRPr="004D0A62">
        <w:rPr>
          <w:rFonts w:ascii="Times New Roman" w:hAnsi="Times New Roman" w:cs="Times New Roman"/>
          <w:sz w:val="26"/>
          <w:szCs w:val="26"/>
        </w:rPr>
        <w:lastRenderedPageBreak/>
        <w:t>5</w:t>
      </w:r>
      <w:r w:rsidR="00276D4A" w:rsidRPr="004D0A62">
        <w:rPr>
          <w:rFonts w:ascii="Times New Roman" w:hAnsi="Times New Roman" w:cs="Times New Roman"/>
          <w:sz w:val="26"/>
          <w:szCs w:val="26"/>
        </w:rPr>
        <w:t>. Постановление Кабинета Министров РА от 11 ноября 2013 г. № 262 «О Государственной  программе Республики Адыгея «Развитие образования» на 2014 – 2020 годы»;</w:t>
      </w:r>
    </w:p>
    <w:p w:rsidR="00EA0F47" w:rsidRPr="00A72132" w:rsidRDefault="00276D4A" w:rsidP="008A6CAE">
      <w:pPr>
        <w:autoSpaceDE w:val="0"/>
        <w:autoSpaceDN w:val="0"/>
        <w:adjustRightInd w:val="0"/>
        <w:spacing w:after="0" w:line="240" w:lineRule="auto"/>
        <w:ind w:firstLine="567"/>
        <w:jc w:val="both"/>
        <w:rPr>
          <w:rFonts w:ascii="Times New Roman" w:eastAsia="Calibri" w:hAnsi="Times New Roman" w:cs="Times New Roman"/>
          <w:sz w:val="26"/>
          <w:szCs w:val="26"/>
        </w:rPr>
      </w:pPr>
      <w:r w:rsidRPr="004D0A62">
        <w:rPr>
          <w:rFonts w:ascii="Times New Roman" w:hAnsi="Times New Roman" w:cs="Times New Roman"/>
          <w:sz w:val="26"/>
          <w:szCs w:val="26"/>
          <w:lang w:eastAsia="ru-RU"/>
        </w:rPr>
        <w:t>Главн</w:t>
      </w:r>
      <w:r w:rsidR="00EA0F47" w:rsidRPr="004D0A62">
        <w:rPr>
          <w:rFonts w:ascii="Times New Roman" w:hAnsi="Times New Roman" w:cs="Times New Roman"/>
          <w:sz w:val="26"/>
          <w:szCs w:val="26"/>
          <w:lang w:eastAsia="ru-RU"/>
        </w:rPr>
        <w:t>ой</w:t>
      </w:r>
      <w:r w:rsidRPr="004D0A62">
        <w:rPr>
          <w:rFonts w:ascii="Times New Roman" w:hAnsi="Times New Roman" w:cs="Times New Roman"/>
          <w:sz w:val="26"/>
          <w:szCs w:val="26"/>
          <w:lang w:eastAsia="ru-RU"/>
        </w:rPr>
        <w:t xml:space="preserve"> цел</w:t>
      </w:r>
      <w:r w:rsidR="00EA0F47" w:rsidRPr="004D0A62">
        <w:rPr>
          <w:rFonts w:ascii="Times New Roman" w:hAnsi="Times New Roman" w:cs="Times New Roman"/>
          <w:sz w:val="26"/>
          <w:szCs w:val="26"/>
          <w:lang w:eastAsia="ru-RU"/>
        </w:rPr>
        <w:t>ью</w:t>
      </w:r>
      <w:r w:rsidRPr="004D0A62">
        <w:rPr>
          <w:rFonts w:ascii="Times New Roman" w:hAnsi="Times New Roman" w:cs="Times New Roman"/>
          <w:sz w:val="26"/>
          <w:szCs w:val="26"/>
          <w:lang w:eastAsia="ru-RU"/>
        </w:rPr>
        <w:t xml:space="preserve"> подпрограммы являются</w:t>
      </w:r>
      <w:r w:rsidR="00EA0F47" w:rsidRPr="004D0A62">
        <w:rPr>
          <w:rFonts w:ascii="Times New Roman" w:hAnsi="Times New Roman" w:cs="Times New Roman"/>
          <w:sz w:val="26"/>
          <w:szCs w:val="26"/>
          <w:lang w:eastAsia="ru-RU"/>
        </w:rPr>
        <w:t xml:space="preserve"> </w:t>
      </w:r>
      <w:r w:rsidR="00EA0F47" w:rsidRPr="004D0A62">
        <w:rPr>
          <w:rFonts w:ascii="Times New Roman" w:hAnsi="Times New Roman" w:cs="Times New Roman"/>
          <w:sz w:val="26"/>
          <w:szCs w:val="26"/>
        </w:rPr>
        <w:t>повышение эффективности предоставления муниципальных услуг</w:t>
      </w:r>
      <w:r w:rsidR="00EA0F47" w:rsidRPr="004D0A62">
        <w:rPr>
          <w:rFonts w:ascii="Times New Roman" w:hAnsi="Times New Roman" w:cs="Times New Roman"/>
          <w:sz w:val="26"/>
          <w:szCs w:val="26"/>
          <w:lang w:eastAsia="ru-RU"/>
        </w:rPr>
        <w:t xml:space="preserve">, достижение которой предполагается в ходе </w:t>
      </w:r>
      <w:r w:rsidR="00A72132">
        <w:rPr>
          <w:rFonts w:ascii="Times New Roman" w:hAnsi="Times New Roman" w:cs="Times New Roman"/>
          <w:sz w:val="26"/>
          <w:szCs w:val="26"/>
          <w:lang w:eastAsia="ru-RU"/>
        </w:rPr>
        <w:t>решения  задачи по</w:t>
      </w:r>
      <w:r w:rsidR="00A72132">
        <w:rPr>
          <w:rFonts w:ascii="Times New Roman" w:eastAsia="Calibri" w:hAnsi="Times New Roman" w:cs="Times New Roman"/>
          <w:sz w:val="26"/>
          <w:szCs w:val="26"/>
        </w:rPr>
        <w:t xml:space="preserve"> о</w:t>
      </w:r>
      <w:r w:rsidR="00A72132">
        <w:rPr>
          <w:rFonts w:ascii="Times New Roman" w:hAnsi="Times New Roman" w:cs="Times New Roman"/>
          <w:sz w:val="26"/>
          <w:szCs w:val="26"/>
        </w:rPr>
        <w:t>беспечению</w:t>
      </w:r>
      <w:r w:rsidR="00EA0F47" w:rsidRPr="004D0A62">
        <w:rPr>
          <w:rFonts w:ascii="Times New Roman" w:hAnsi="Times New Roman" w:cs="Times New Roman"/>
          <w:sz w:val="26"/>
          <w:szCs w:val="26"/>
        </w:rPr>
        <w:t xml:space="preserve"> выполнения муниципального задания. </w:t>
      </w:r>
    </w:p>
    <w:p w:rsidR="005E6667" w:rsidRDefault="005E6667" w:rsidP="008A6CA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5E6667">
        <w:rPr>
          <w:rFonts w:ascii="Times New Roman" w:hAnsi="Times New Roman" w:cs="Times New Roman"/>
          <w:color w:val="000000"/>
          <w:sz w:val="26"/>
          <w:szCs w:val="26"/>
        </w:rPr>
        <w:t>Главным ожидаемым результатом реализации подпрограммы «</w:t>
      </w:r>
      <w:r w:rsidRPr="005E6667">
        <w:rPr>
          <w:rFonts w:ascii="Times New Roman" w:hAnsi="Times New Roman" w:cs="Times New Roman"/>
          <w:bCs/>
          <w:iCs/>
          <w:sz w:val="26"/>
          <w:szCs w:val="26"/>
        </w:rPr>
        <w:t>Развитие системы дополнительного образования детей</w:t>
      </w:r>
      <w:r w:rsidRPr="005E6667">
        <w:rPr>
          <w:rFonts w:ascii="Times New Roman" w:eastAsia="Times New Roman" w:hAnsi="Times New Roman"/>
          <w:bCs/>
          <w:iCs/>
          <w:sz w:val="26"/>
          <w:szCs w:val="26"/>
          <w:lang w:eastAsia="ru-RU"/>
        </w:rPr>
        <w:t xml:space="preserve">» должно стать </w:t>
      </w:r>
      <w:r w:rsidRPr="005E6667">
        <w:rPr>
          <w:rFonts w:ascii="Times New Roman" w:hAnsi="Times New Roman" w:cs="Times New Roman"/>
          <w:sz w:val="26"/>
          <w:szCs w:val="26"/>
          <w:lang w:eastAsia="ru-RU"/>
        </w:rPr>
        <w:t>расширение спектра услуг системы дополнительного образования</w:t>
      </w:r>
      <w:r>
        <w:rPr>
          <w:rFonts w:ascii="Times New Roman" w:hAnsi="Times New Roman" w:cs="Times New Roman"/>
          <w:sz w:val="26"/>
          <w:szCs w:val="26"/>
          <w:lang w:eastAsia="ru-RU"/>
        </w:rPr>
        <w:t>.</w:t>
      </w:r>
    </w:p>
    <w:p w:rsidR="005E6667" w:rsidRPr="004D0A62" w:rsidRDefault="005E6667" w:rsidP="008A6CAE">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Настоящая подпрограмма будет реализовываться в один этап в течение 2016 – 2018 годов.</w:t>
      </w:r>
    </w:p>
    <w:p w:rsidR="00276D4A" w:rsidRDefault="00276D4A"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4D0A62">
        <w:rPr>
          <w:rFonts w:ascii="Times New Roman" w:hAnsi="Times New Roman" w:cs="Times New Roman"/>
          <w:color w:val="000000" w:themeColor="text1"/>
          <w:sz w:val="26"/>
          <w:szCs w:val="26"/>
        </w:rPr>
        <w:t xml:space="preserve">Оценка эффективности подпрограммы будет осуществляться на основе анализа достижения целевых показателей, представленных в таблице № </w:t>
      </w:r>
      <w:r w:rsidR="00366261">
        <w:rPr>
          <w:rFonts w:ascii="Times New Roman" w:hAnsi="Times New Roman" w:cs="Times New Roman"/>
          <w:color w:val="000000" w:themeColor="text1"/>
          <w:sz w:val="26"/>
          <w:szCs w:val="26"/>
        </w:rPr>
        <w:t>3.2</w:t>
      </w:r>
    </w:p>
    <w:p w:rsidR="00366261" w:rsidRDefault="00366261" w:rsidP="008A6CAE">
      <w:pPr>
        <w:autoSpaceDE w:val="0"/>
        <w:autoSpaceDN w:val="0"/>
        <w:adjustRightInd w:val="0"/>
        <w:spacing w:after="0" w:line="240" w:lineRule="auto"/>
        <w:jc w:val="both"/>
        <w:rPr>
          <w:rFonts w:ascii="Times New Roman" w:hAnsi="Times New Roman" w:cs="Times New Roman"/>
          <w:color w:val="000000" w:themeColor="text1"/>
          <w:sz w:val="26"/>
          <w:szCs w:val="26"/>
        </w:rPr>
      </w:pPr>
    </w:p>
    <w:p w:rsidR="00366261" w:rsidRPr="004834E1" w:rsidRDefault="00366261" w:rsidP="008A6CAE">
      <w:pPr>
        <w:autoSpaceDE w:val="0"/>
        <w:autoSpaceDN w:val="0"/>
        <w:adjustRightInd w:val="0"/>
        <w:spacing w:after="0" w:line="240" w:lineRule="auto"/>
        <w:ind w:left="12036" w:firstLine="709"/>
        <w:jc w:val="both"/>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t>Таблица № 2</w:t>
      </w:r>
    </w:p>
    <w:p w:rsidR="00366261" w:rsidRDefault="00366261" w:rsidP="008A6CAE">
      <w:pPr>
        <w:autoSpaceDE w:val="0"/>
        <w:autoSpaceDN w:val="0"/>
        <w:adjustRightInd w:val="0"/>
        <w:spacing w:after="0" w:line="240" w:lineRule="auto"/>
        <w:jc w:val="center"/>
        <w:rPr>
          <w:rFonts w:ascii="Times New Roman" w:eastAsia="Calibri" w:hAnsi="Times New Roman" w:cs="Times New Roman"/>
          <w:b/>
          <w:i/>
          <w:sz w:val="26"/>
          <w:szCs w:val="26"/>
          <w:lang w:eastAsia="ru-RU"/>
        </w:rPr>
        <w:sectPr w:rsidR="00366261" w:rsidSect="00843715">
          <w:pgSz w:w="11900" w:h="16800"/>
          <w:pgMar w:top="1134" w:right="1134" w:bottom="1134" w:left="1701" w:header="720" w:footer="720" w:gutter="0"/>
          <w:cols w:space="720"/>
          <w:noEndnote/>
          <w:docGrid w:linePitch="299"/>
        </w:sectPr>
      </w:pPr>
    </w:p>
    <w:p w:rsidR="00265A3F" w:rsidRPr="00265A3F" w:rsidRDefault="00265A3F" w:rsidP="008A6CAE">
      <w:pPr>
        <w:spacing w:after="0" w:line="240" w:lineRule="auto"/>
        <w:ind w:left="12745"/>
        <w:rPr>
          <w:rFonts w:ascii="Times New Roman" w:eastAsia="Times New Roman" w:hAnsi="Times New Roman" w:cs="Times New Roman"/>
          <w:bCs/>
          <w:i/>
          <w:sz w:val="26"/>
          <w:szCs w:val="26"/>
          <w:lang w:eastAsia="ru-RU"/>
        </w:rPr>
      </w:pPr>
      <w:r>
        <w:rPr>
          <w:rFonts w:ascii="Times New Roman" w:eastAsia="Calibri" w:hAnsi="Times New Roman" w:cs="Times New Roman"/>
          <w:bCs/>
          <w:i/>
          <w:sz w:val="26"/>
          <w:szCs w:val="26"/>
          <w:lang w:eastAsia="ru-RU"/>
        </w:rPr>
        <w:lastRenderedPageBreak/>
        <w:t>Таблица № 3.2</w:t>
      </w:r>
    </w:p>
    <w:p w:rsidR="00366261" w:rsidRPr="00C81713" w:rsidRDefault="00366261" w:rsidP="008A6CAE">
      <w:pPr>
        <w:autoSpaceDE w:val="0"/>
        <w:autoSpaceDN w:val="0"/>
        <w:adjustRightInd w:val="0"/>
        <w:spacing w:after="0" w:line="240" w:lineRule="auto"/>
        <w:jc w:val="center"/>
        <w:rPr>
          <w:rFonts w:ascii="Times New Roman" w:eastAsia="Calibri" w:hAnsi="Times New Roman" w:cs="Times New Roman"/>
          <w:b/>
          <w:i/>
          <w:sz w:val="26"/>
          <w:szCs w:val="26"/>
          <w:lang w:eastAsia="ru-RU"/>
        </w:rPr>
      </w:pPr>
      <w:r w:rsidRPr="00C81713">
        <w:rPr>
          <w:rFonts w:ascii="Times New Roman" w:eastAsia="Calibri" w:hAnsi="Times New Roman" w:cs="Times New Roman"/>
          <w:b/>
          <w:i/>
          <w:sz w:val="26"/>
          <w:szCs w:val="26"/>
          <w:lang w:eastAsia="ru-RU"/>
        </w:rPr>
        <w:t>Целевые показатели эффективности реализации муниципальной программы</w:t>
      </w:r>
    </w:p>
    <w:p w:rsidR="00366261" w:rsidRPr="005821F2" w:rsidRDefault="00366261" w:rsidP="008A6CAE">
      <w:pPr>
        <w:autoSpaceDE w:val="0"/>
        <w:autoSpaceDN w:val="0"/>
        <w:adjustRightInd w:val="0"/>
        <w:spacing w:after="0" w:line="240" w:lineRule="auto"/>
        <w:ind w:left="12036" w:firstLine="709"/>
        <w:jc w:val="both"/>
        <w:rPr>
          <w:rFonts w:ascii="Times New Roman" w:eastAsia="Calibri" w:hAnsi="Times New Roman" w:cs="Times New Roman"/>
          <w:i/>
          <w:sz w:val="24"/>
          <w:szCs w:val="24"/>
          <w:lang w:eastAsia="ru-RU"/>
        </w:rPr>
      </w:pPr>
    </w:p>
    <w:tbl>
      <w:tblPr>
        <w:tblStyle w:val="aa"/>
        <w:tblW w:w="5479" w:type="pct"/>
        <w:tblInd w:w="-743" w:type="dxa"/>
        <w:tblLayout w:type="fixed"/>
        <w:tblLook w:val="04A0" w:firstRow="1" w:lastRow="0" w:firstColumn="1" w:lastColumn="0" w:noHBand="0" w:noVBand="1"/>
      </w:tblPr>
      <w:tblGrid>
        <w:gridCol w:w="566"/>
        <w:gridCol w:w="6807"/>
        <w:gridCol w:w="2553"/>
        <w:gridCol w:w="1451"/>
        <w:gridCol w:w="815"/>
        <w:gridCol w:w="708"/>
        <w:gridCol w:w="727"/>
        <w:gridCol w:w="844"/>
        <w:gridCol w:w="698"/>
        <w:gridCol w:w="992"/>
      </w:tblGrid>
      <w:tr w:rsidR="00366261" w:rsidRPr="00526D09" w:rsidTr="00265A3F">
        <w:trPr>
          <w:trHeight w:val="615"/>
        </w:trPr>
        <w:tc>
          <w:tcPr>
            <w:tcW w:w="175" w:type="pct"/>
            <w:vMerge w:val="restart"/>
            <w:shd w:val="clear" w:color="auto" w:fill="auto"/>
          </w:tcPr>
          <w:p w:rsidR="00366261" w:rsidRPr="00526D09" w:rsidRDefault="00366261"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 xml:space="preserve">№ </w:t>
            </w:r>
            <w:proofErr w:type="gramStart"/>
            <w:r w:rsidRPr="00526D09">
              <w:rPr>
                <w:rFonts w:ascii="Times New Roman" w:eastAsia="Calibri" w:hAnsi="Times New Roman" w:cs="Times New Roman"/>
                <w:sz w:val="23"/>
                <w:szCs w:val="23"/>
                <w:lang w:eastAsia="ru-RU"/>
              </w:rPr>
              <w:t>п</w:t>
            </w:r>
            <w:proofErr w:type="gramEnd"/>
            <w:r w:rsidRPr="00526D09">
              <w:rPr>
                <w:rFonts w:ascii="Times New Roman" w:eastAsia="Calibri" w:hAnsi="Times New Roman" w:cs="Times New Roman"/>
                <w:sz w:val="23"/>
                <w:szCs w:val="23"/>
                <w:lang w:eastAsia="ru-RU"/>
              </w:rPr>
              <w:t>/п</w:t>
            </w:r>
          </w:p>
        </w:tc>
        <w:tc>
          <w:tcPr>
            <w:tcW w:w="2106" w:type="pct"/>
            <w:vMerge w:val="restart"/>
          </w:tcPr>
          <w:p w:rsidR="00366261" w:rsidRPr="00526D09" w:rsidRDefault="00366261"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Наименование программы, наименование показателя</w:t>
            </w:r>
          </w:p>
        </w:tc>
        <w:tc>
          <w:tcPr>
            <w:tcW w:w="790" w:type="pct"/>
            <w:vMerge w:val="restart"/>
          </w:tcPr>
          <w:p w:rsidR="00366261" w:rsidRPr="00526D09" w:rsidRDefault="00366261"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Источник получения информации</w:t>
            </w:r>
          </w:p>
        </w:tc>
        <w:tc>
          <w:tcPr>
            <w:tcW w:w="449" w:type="pct"/>
            <w:vMerge w:val="restart"/>
          </w:tcPr>
          <w:p w:rsidR="00366261" w:rsidRPr="00526D09" w:rsidRDefault="00366261"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Единица измерения</w:t>
            </w:r>
          </w:p>
        </w:tc>
        <w:tc>
          <w:tcPr>
            <w:tcW w:w="1480" w:type="pct"/>
            <w:gridSpan w:val="6"/>
          </w:tcPr>
          <w:p w:rsidR="00366261" w:rsidRPr="00526D09" w:rsidRDefault="00366261"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Значение показателей эффективности</w:t>
            </w:r>
          </w:p>
        </w:tc>
      </w:tr>
      <w:tr w:rsidR="00265A3F" w:rsidRPr="00526D09" w:rsidTr="00265A3F">
        <w:trPr>
          <w:trHeight w:val="480"/>
        </w:trPr>
        <w:tc>
          <w:tcPr>
            <w:tcW w:w="175" w:type="pct"/>
            <w:vMerge/>
            <w:shd w:val="clear" w:color="auto" w:fill="auto"/>
          </w:tcPr>
          <w:p w:rsidR="00366261" w:rsidRPr="00526D09" w:rsidRDefault="00366261" w:rsidP="008A6CAE">
            <w:pPr>
              <w:autoSpaceDE w:val="0"/>
              <w:autoSpaceDN w:val="0"/>
              <w:adjustRightInd w:val="0"/>
              <w:jc w:val="center"/>
              <w:rPr>
                <w:rFonts w:ascii="Times New Roman" w:eastAsia="Calibri" w:hAnsi="Times New Roman" w:cs="Times New Roman"/>
                <w:sz w:val="23"/>
                <w:szCs w:val="23"/>
                <w:lang w:eastAsia="ru-RU"/>
              </w:rPr>
            </w:pPr>
          </w:p>
        </w:tc>
        <w:tc>
          <w:tcPr>
            <w:tcW w:w="2106" w:type="pct"/>
            <w:vMerge/>
          </w:tcPr>
          <w:p w:rsidR="00366261" w:rsidRPr="00526D09" w:rsidRDefault="00366261" w:rsidP="008A6CAE">
            <w:pPr>
              <w:autoSpaceDE w:val="0"/>
              <w:autoSpaceDN w:val="0"/>
              <w:adjustRightInd w:val="0"/>
              <w:jc w:val="center"/>
              <w:rPr>
                <w:rFonts w:ascii="Times New Roman" w:eastAsia="Calibri" w:hAnsi="Times New Roman" w:cs="Times New Roman"/>
                <w:sz w:val="23"/>
                <w:szCs w:val="23"/>
                <w:lang w:eastAsia="ru-RU"/>
              </w:rPr>
            </w:pPr>
          </w:p>
        </w:tc>
        <w:tc>
          <w:tcPr>
            <w:tcW w:w="790" w:type="pct"/>
            <w:vMerge/>
          </w:tcPr>
          <w:p w:rsidR="00366261" w:rsidRPr="00526D09" w:rsidRDefault="00366261" w:rsidP="008A6CAE">
            <w:pPr>
              <w:autoSpaceDE w:val="0"/>
              <w:autoSpaceDN w:val="0"/>
              <w:adjustRightInd w:val="0"/>
              <w:jc w:val="center"/>
              <w:rPr>
                <w:rFonts w:ascii="Times New Roman" w:eastAsia="Calibri" w:hAnsi="Times New Roman" w:cs="Times New Roman"/>
                <w:sz w:val="23"/>
                <w:szCs w:val="23"/>
                <w:lang w:eastAsia="ru-RU"/>
              </w:rPr>
            </w:pPr>
          </w:p>
        </w:tc>
        <w:tc>
          <w:tcPr>
            <w:tcW w:w="449" w:type="pct"/>
            <w:vMerge/>
          </w:tcPr>
          <w:p w:rsidR="00366261" w:rsidRPr="00526D09" w:rsidRDefault="00366261" w:rsidP="008A6CAE">
            <w:pPr>
              <w:autoSpaceDE w:val="0"/>
              <w:autoSpaceDN w:val="0"/>
              <w:adjustRightInd w:val="0"/>
              <w:jc w:val="center"/>
              <w:rPr>
                <w:rFonts w:ascii="Times New Roman" w:eastAsia="Calibri" w:hAnsi="Times New Roman" w:cs="Times New Roman"/>
                <w:sz w:val="23"/>
                <w:szCs w:val="23"/>
                <w:lang w:eastAsia="ru-RU"/>
              </w:rPr>
            </w:pPr>
          </w:p>
        </w:tc>
        <w:tc>
          <w:tcPr>
            <w:tcW w:w="252" w:type="pct"/>
          </w:tcPr>
          <w:p w:rsidR="00366261" w:rsidRPr="00526D09" w:rsidRDefault="00366261"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2014 год</w:t>
            </w:r>
          </w:p>
        </w:tc>
        <w:tc>
          <w:tcPr>
            <w:tcW w:w="219" w:type="pct"/>
          </w:tcPr>
          <w:p w:rsidR="00366261" w:rsidRPr="00526D09" w:rsidRDefault="00366261"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2015 год</w:t>
            </w:r>
          </w:p>
        </w:tc>
        <w:tc>
          <w:tcPr>
            <w:tcW w:w="225" w:type="pct"/>
          </w:tcPr>
          <w:p w:rsidR="00366261" w:rsidRPr="00526D09" w:rsidRDefault="00366261"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2016 год</w:t>
            </w:r>
          </w:p>
        </w:tc>
        <w:tc>
          <w:tcPr>
            <w:tcW w:w="261" w:type="pct"/>
          </w:tcPr>
          <w:p w:rsidR="00366261" w:rsidRPr="00526D09" w:rsidRDefault="00366261"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2017 год</w:t>
            </w:r>
          </w:p>
        </w:tc>
        <w:tc>
          <w:tcPr>
            <w:tcW w:w="216" w:type="pct"/>
          </w:tcPr>
          <w:p w:rsidR="00366261" w:rsidRPr="00526D09" w:rsidRDefault="00366261"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2018 год</w:t>
            </w:r>
          </w:p>
        </w:tc>
        <w:tc>
          <w:tcPr>
            <w:tcW w:w="307" w:type="pct"/>
          </w:tcPr>
          <w:p w:rsidR="00366261" w:rsidRPr="00526D09" w:rsidRDefault="00366261"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 xml:space="preserve">Итого </w:t>
            </w:r>
          </w:p>
          <w:p w:rsidR="00366261" w:rsidRPr="00526D09" w:rsidRDefault="00366261"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 xml:space="preserve">2016 </w:t>
            </w:r>
            <w:r>
              <w:rPr>
                <w:rFonts w:ascii="Times New Roman" w:eastAsia="Calibri" w:hAnsi="Times New Roman" w:cs="Times New Roman"/>
                <w:sz w:val="23"/>
                <w:szCs w:val="23"/>
                <w:lang w:eastAsia="ru-RU"/>
              </w:rPr>
              <w:t>-</w:t>
            </w:r>
            <w:r w:rsidRPr="00526D09">
              <w:rPr>
                <w:rFonts w:ascii="Times New Roman" w:eastAsia="Calibri" w:hAnsi="Times New Roman" w:cs="Times New Roman"/>
                <w:sz w:val="23"/>
                <w:szCs w:val="23"/>
                <w:lang w:eastAsia="ru-RU"/>
              </w:rPr>
              <w:t xml:space="preserve"> 2018 годы</w:t>
            </w:r>
          </w:p>
        </w:tc>
      </w:tr>
    </w:tbl>
    <w:tbl>
      <w:tblPr>
        <w:tblW w:w="16160"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805"/>
        <w:gridCol w:w="2551"/>
        <w:gridCol w:w="1560"/>
        <w:gridCol w:w="708"/>
        <w:gridCol w:w="708"/>
        <w:gridCol w:w="710"/>
        <w:gridCol w:w="850"/>
        <w:gridCol w:w="708"/>
        <w:gridCol w:w="993"/>
      </w:tblGrid>
      <w:tr w:rsidR="00265A3F" w:rsidRPr="00526D09" w:rsidTr="00B700EA">
        <w:trPr>
          <w:trHeight w:val="70"/>
        </w:trPr>
        <w:tc>
          <w:tcPr>
            <w:tcW w:w="7372" w:type="dxa"/>
            <w:gridSpan w:val="2"/>
            <w:tcBorders>
              <w:top w:val="single" w:sz="4" w:space="0" w:color="auto"/>
              <w:bottom w:val="single" w:sz="4" w:space="0" w:color="auto"/>
              <w:right w:val="single" w:sz="4" w:space="0" w:color="auto"/>
            </w:tcBorders>
          </w:tcPr>
          <w:p w:rsidR="00265A3F" w:rsidRPr="00526D09" w:rsidRDefault="00265A3F" w:rsidP="008A6CAE">
            <w:pPr>
              <w:autoSpaceDE w:val="0"/>
              <w:autoSpaceDN w:val="0"/>
              <w:adjustRightInd w:val="0"/>
              <w:spacing w:after="0" w:line="240" w:lineRule="auto"/>
              <w:jc w:val="both"/>
              <w:rPr>
                <w:rFonts w:ascii="Times New Roman" w:hAnsi="Times New Roman" w:cs="Times New Roman"/>
                <w:i/>
                <w:sz w:val="23"/>
                <w:szCs w:val="23"/>
              </w:rPr>
            </w:pPr>
            <w:r w:rsidRPr="00526D09">
              <w:rPr>
                <w:rFonts w:ascii="Times New Roman" w:hAnsi="Times New Roman" w:cs="Times New Roman"/>
                <w:b/>
                <w:bCs/>
                <w:i/>
                <w:iCs/>
                <w:sz w:val="23"/>
                <w:szCs w:val="23"/>
              </w:rPr>
              <w:t>Подпрограмма 3 «Развитие системы дополнительного образования детей»</w:t>
            </w:r>
          </w:p>
        </w:tc>
        <w:tc>
          <w:tcPr>
            <w:tcW w:w="2551" w:type="dxa"/>
            <w:tcBorders>
              <w:top w:val="single" w:sz="4" w:space="0" w:color="auto"/>
              <w:left w:val="single" w:sz="4" w:space="0" w:color="auto"/>
              <w:bottom w:val="single" w:sz="4" w:space="0" w:color="auto"/>
              <w:right w:val="single" w:sz="4" w:space="0" w:color="auto"/>
            </w:tcBorders>
          </w:tcPr>
          <w:p w:rsidR="00265A3F" w:rsidRPr="00526D09" w:rsidRDefault="00265A3F"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p>
        </w:tc>
        <w:tc>
          <w:tcPr>
            <w:tcW w:w="6237" w:type="dxa"/>
            <w:gridSpan w:val="7"/>
            <w:tcBorders>
              <w:top w:val="single" w:sz="4" w:space="0" w:color="auto"/>
              <w:left w:val="single" w:sz="4" w:space="0" w:color="auto"/>
              <w:bottom w:val="single" w:sz="4" w:space="0" w:color="auto"/>
            </w:tcBorders>
          </w:tcPr>
          <w:p w:rsidR="00265A3F" w:rsidRPr="00526D09" w:rsidRDefault="00265A3F"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p>
        </w:tc>
      </w:tr>
      <w:tr w:rsidR="00B700EA" w:rsidRPr="00400E58" w:rsidTr="00B700EA">
        <w:trPr>
          <w:trHeight w:val="70"/>
        </w:trPr>
        <w:tc>
          <w:tcPr>
            <w:tcW w:w="567" w:type="dxa"/>
            <w:tcBorders>
              <w:top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w:t>
            </w:r>
          </w:p>
        </w:tc>
        <w:tc>
          <w:tcPr>
            <w:tcW w:w="6805"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spacing w:after="0" w:line="240" w:lineRule="auto"/>
              <w:rPr>
                <w:rFonts w:ascii="Times New Roman" w:hAnsi="Times New Roman" w:cs="Times New Roman"/>
                <w:sz w:val="23"/>
                <w:szCs w:val="23"/>
              </w:rPr>
            </w:pPr>
            <w:r w:rsidRPr="00526D09">
              <w:rPr>
                <w:rFonts w:ascii="Times New Roman" w:hAnsi="Times New Roman" w:cs="Times New Roman"/>
                <w:sz w:val="23"/>
                <w:szCs w:val="23"/>
              </w:rPr>
              <w:t xml:space="preserve">Доля детей в возрасте 5-18 лет, охваченных программами дополнительного образования, в общей численности детей в возрасте 5-18 лет </w:t>
            </w:r>
          </w:p>
        </w:tc>
        <w:tc>
          <w:tcPr>
            <w:tcW w:w="2551" w:type="dxa"/>
            <w:tcBorders>
              <w:top w:val="single" w:sz="4" w:space="0" w:color="auto"/>
              <w:left w:val="single" w:sz="4" w:space="0" w:color="auto"/>
              <w:bottom w:val="single" w:sz="4" w:space="0" w:color="auto"/>
              <w:right w:val="single" w:sz="4" w:space="0" w:color="auto"/>
            </w:tcBorders>
          </w:tcPr>
          <w:p w:rsidR="00B700EA" w:rsidRPr="00A82D3E"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Результаты комплектования образовательных организаций, статистический отчёт формы 1 - </w:t>
            </w:r>
            <w:proofErr w:type="gramStart"/>
            <w:r>
              <w:rPr>
                <w:rFonts w:ascii="Times New Roman" w:eastAsia="Calibri" w:hAnsi="Times New Roman" w:cs="Times New Roman"/>
                <w:lang w:eastAsia="ru-RU"/>
              </w:rPr>
              <w:t>ДО</w:t>
            </w:r>
            <w:proofErr w:type="gramEnd"/>
          </w:p>
        </w:tc>
        <w:tc>
          <w:tcPr>
            <w:tcW w:w="1560"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708" w:type="dxa"/>
            <w:tcBorders>
              <w:top w:val="single" w:sz="4" w:space="0" w:color="auto"/>
              <w:left w:val="single" w:sz="4" w:space="0" w:color="auto"/>
              <w:bottom w:val="single" w:sz="4" w:space="0" w:color="auto"/>
              <w:right w:val="single" w:sz="4" w:space="0" w:color="auto"/>
            </w:tcBorders>
          </w:tcPr>
          <w:p w:rsidR="00B700EA" w:rsidRPr="00400E58"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400E58">
              <w:rPr>
                <w:rFonts w:ascii="Times New Roman" w:eastAsia="Calibri" w:hAnsi="Times New Roman" w:cs="Times New Roman"/>
                <w:sz w:val="23"/>
                <w:szCs w:val="23"/>
                <w:lang w:eastAsia="ru-RU"/>
              </w:rPr>
              <w:t>84</w:t>
            </w:r>
          </w:p>
        </w:tc>
        <w:tc>
          <w:tcPr>
            <w:tcW w:w="708" w:type="dxa"/>
            <w:tcBorders>
              <w:top w:val="single" w:sz="4" w:space="0" w:color="auto"/>
              <w:left w:val="single" w:sz="4" w:space="0" w:color="auto"/>
              <w:bottom w:val="single" w:sz="4" w:space="0" w:color="auto"/>
              <w:right w:val="single" w:sz="4" w:space="0" w:color="auto"/>
            </w:tcBorders>
          </w:tcPr>
          <w:p w:rsidR="00B700EA" w:rsidRPr="00400E58"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400E58">
              <w:rPr>
                <w:rFonts w:ascii="Times New Roman" w:eastAsia="Calibri" w:hAnsi="Times New Roman" w:cs="Times New Roman"/>
                <w:sz w:val="23"/>
                <w:szCs w:val="23"/>
                <w:lang w:eastAsia="ru-RU"/>
              </w:rPr>
              <w:t>84</w:t>
            </w:r>
          </w:p>
        </w:tc>
        <w:tc>
          <w:tcPr>
            <w:tcW w:w="710" w:type="dxa"/>
            <w:tcBorders>
              <w:top w:val="single" w:sz="4" w:space="0" w:color="auto"/>
              <w:left w:val="single" w:sz="4" w:space="0" w:color="auto"/>
              <w:bottom w:val="single" w:sz="4" w:space="0" w:color="auto"/>
              <w:right w:val="single" w:sz="4" w:space="0" w:color="auto"/>
            </w:tcBorders>
          </w:tcPr>
          <w:p w:rsidR="00B700EA" w:rsidRPr="00400E58"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400E58">
              <w:rPr>
                <w:rFonts w:ascii="Times New Roman" w:eastAsia="Calibri" w:hAnsi="Times New Roman" w:cs="Times New Roman"/>
                <w:sz w:val="23"/>
                <w:szCs w:val="23"/>
                <w:lang w:eastAsia="ru-RU"/>
              </w:rPr>
              <w:t>84</w:t>
            </w:r>
          </w:p>
        </w:tc>
        <w:tc>
          <w:tcPr>
            <w:tcW w:w="850" w:type="dxa"/>
            <w:tcBorders>
              <w:top w:val="single" w:sz="4" w:space="0" w:color="auto"/>
              <w:left w:val="single" w:sz="4" w:space="0" w:color="auto"/>
              <w:bottom w:val="single" w:sz="4" w:space="0" w:color="auto"/>
              <w:right w:val="single" w:sz="4" w:space="0" w:color="auto"/>
            </w:tcBorders>
          </w:tcPr>
          <w:p w:rsidR="00B700EA" w:rsidRPr="00400E58"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400E58">
              <w:rPr>
                <w:rFonts w:ascii="Times New Roman" w:eastAsia="Calibri" w:hAnsi="Times New Roman" w:cs="Times New Roman"/>
                <w:sz w:val="23"/>
                <w:szCs w:val="23"/>
                <w:lang w:eastAsia="ru-RU"/>
              </w:rPr>
              <w:t>84</w:t>
            </w:r>
          </w:p>
        </w:tc>
        <w:tc>
          <w:tcPr>
            <w:tcW w:w="708" w:type="dxa"/>
            <w:tcBorders>
              <w:top w:val="single" w:sz="4" w:space="0" w:color="auto"/>
              <w:left w:val="single" w:sz="4" w:space="0" w:color="auto"/>
              <w:bottom w:val="single" w:sz="4" w:space="0" w:color="auto"/>
              <w:right w:val="single" w:sz="4" w:space="0" w:color="auto"/>
            </w:tcBorders>
          </w:tcPr>
          <w:p w:rsidR="00B700EA" w:rsidRPr="00400E58"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400E58">
              <w:rPr>
                <w:rFonts w:ascii="Times New Roman" w:eastAsia="Calibri" w:hAnsi="Times New Roman" w:cs="Times New Roman"/>
                <w:sz w:val="23"/>
                <w:szCs w:val="23"/>
                <w:lang w:eastAsia="ru-RU"/>
              </w:rPr>
              <w:t>84</w:t>
            </w:r>
          </w:p>
        </w:tc>
        <w:tc>
          <w:tcPr>
            <w:tcW w:w="993" w:type="dxa"/>
            <w:tcBorders>
              <w:top w:val="single" w:sz="4" w:space="0" w:color="auto"/>
              <w:left w:val="single" w:sz="4" w:space="0" w:color="auto"/>
              <w:bottom w:val="single" w:sz="4" w:space="0" w:color="auto"/>
            </w:tcBorders>
            <w:shd w:val="clear" w:color="auto" w:fill="auto"/>
          </w:tcPr>
          <w:p w:rsidR="00B700EA" w:rsidRPr="00400E58"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400E58">
              <w:rPr>
                <w:rFonts w:ascii="Times New Roman" w:eastAsia="Calibri" w:hAnsi="Times New Roman" w:cs="Times New Roman"/>
                <w:sz w:val="23"/>
                <w:szCs w:val="23"/>
                <w:lang w:eastAsia="ru-RU"/>
              </w:rPr>
              <w:t>84</w:t>
            </w:r>
          </w:p>
        </w:tc>
      </w:tr>
      <w:tr w:rsidR="00B700EA" w:rsidRPr="00526D09" w:rsidTr="00B700EA">
        <w:trPr>
          <w:trHeight w:val="70"/>
        </w:trPr>
        <w:tc>
          <w:tcPr>
            <w:tcW w:w="567" w:type="dxa"/>
            <w:tcBorders>
              <w:top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w:t>
            </w:r>
          </w:p>
        </w:tc>
        <w:tc>
          <w:tcPr>
            <w:tcW w:w="6805"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rPr>
                <w:rFonts w:ascii="Times New Roman" w:hAnsi="Times New Roman" w:cs="Times New Roman"/>
                <w:sz w:val="23"/>
                <w:szCs w:val="23"/>
              </w:rPr>
            </w:pPr>
            <w:r w:rsidRPr="00526D09">
              <w:rPr>
                <w:rFonts w:ascii="Times New Roman" w:hAnsi="Times New Roman" w:cs="Times New Roman"/>
                <w:sz w:val="23"/>
                <w:szCs w:val="23"/>
                <w:lang w:eastAsia="ru-RU"/>
              </w:rPr>
              <w:t xml:space="preserve">Обеспечение организаций дополнительного образования детей финансовыми ресурсами в расчёте на 1 обучающегося </w:t>
            </w:r>
          </w:p>
        </w:tc>
        <w:tc>
          <w:tcPr>
            <w:tcW w:w="2551" w:type="dxa"/>
            <w:tcBorders>
              <w:top w:val="single" w:sz="4" w:space="0" w:color="auto"/>
              <w:left w:val="single" w:sz="4" w:space="0" w:color="auto"/>
              <w:bottom w:val="single" w:sz="4" w:space="0" w:color="auto"/>
              <w:right w:val="single" w:sz="4" w:space="0" w:color="auto"/>
            </w:tcBorders>
          </w:tcPr>
          <w:p w:rsidR="00B700EA" w:rsidRPr="00A82D3E"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Методика расчёта нормативных затрат на оказание образовательными организациями МО «Город Майкоп» образовательных услуг и нормативных затрат на содержание имущества образовательных организаций МО «Город Майкоп»</w:t>
            </w:r>
          </w:p>
        </w:tc>
        <w:tc>
          <w:tcPr>
            <w:tcW w:w="1560"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тыс. руб.</w:t>
            </w:r>
          </w:p>
        </w:tc>
        <w:tc>
          <w:tcPr>
            <w:tcW w:w="70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7,5</w:t>
            </w:r>
          </w:p>
        </w:tc>
        <w:tc>
          <w:tcPr>
            <w:tcW w:w="70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9,0</w:t>
            </w:r>
          </w:p>
        </w:tc>
        <w:tc>
          <w:tcPr>
            <w:tcW w:w="710"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850"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11,0</w:t>
            </w:r>
          </w:p>
        </w:tc>
        <w:tc>
          <w:tcPr>
            <w:tcW w:w="70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12,0</w:t>
            </w:r>
          </w:p>
        </w:tc>
        <w:tc>
          <w:tcPr>
            <w:tcW w:w="993" w:type="dxa"/>
            <w:tcBorders>
              <w:top w:val="single" w:sz="4" w:space="0" w:color="auto"/>
              <w:left w:val="single" w:sz="4" w:space="0" w:color="auto"/>
              <w:bottom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Pr>
                <w:rFonts w:ascii="Times New Roman" w:eastAsia="Calibri" w:hAnsi="Times New Roman" w:cs="Times New Roman"/>
                <w:sz w:val="23"/>
                <w:szCs w:val="23"/>
                <w:lang w:eastAsia="ru-RU"/>
              </w:rPr>
              <w:t>33</w:t>
            </w:r>
            <w:r w:rsidRPr="00526D09">
              <w:rPr>
                <w:rFonts w:ascii="Times New Roman" w:eastAsia="Calibri" w:hAnsi="Times New Roman" w:cs="Times New Roman"/>
                <w:sz w:val="23"/>
                <w:szCs w:val="23"/>
                <w:lang w:eastAsia="ru-RU"/>
              </w:rPr>
              <w:t>,0</w:t>
            </w:r>
          </w:p>
        </w:tc>
      </w:tr>
    </w:tbl>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265A3F" w:rsidRDefault="00265A3F"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66217B" w:rsidRDefault="0066217B" w:rsidP="008A6CAE">
      <w:pPr>
        <w:spacing w:after="0" w:line="240" w:lineRule="auto"/>
        <w:ind w:left="12745"/>
        <w:rPr>
          <w:rFonts w:ascii="Times New Roman" w:eastAsia="Calibri" w:hAnsi="Times New Roman" w:cs="Times New Roman"/>
          <w:bCs/>
          <w:i/>
          <w:sz w:val="26"/>
          <w:szCs w:val="26"/>
          <w:lang w:eastAsia="ru-RU"/>
        </w:rPr>
        <w:sectPr w:rsidR="0066217B" w:rsidSect="00265A3F">
          <w:pgSz w:w="16800" w:h="11900" w:orient="landscape"/>
          <w:pgMar w:top="709" w:right="1134" w:bottom="1701" w:left="1134" w:header="720" w:footer="720" w:gutter="0"/>
          <w:cols w:space="720"/>
          <w:noEndnote/>
          <w:docGrid w:linePitch="299"/>
        </w:sectPr>
      </w:pPr>
    </w:p>
    <w:p w:rsidR="00265A3F" w:rsidRPr="00265A3F" w:rsidRDefault="00265A3F" w:rsidP="008A6CAE">
      <w:pPr>
        <w:spacing w:after="0" w:line="240" w:lineRule="auto"/>
        <w:ind w:left="12745"/>
        <w:rPr>
          <w:rFonts w:ascii="Times New Roman" w:eastAsia="Times New Roman" w:hAnsi="Times New Roman" w:cs="Times New Roman"/>
          <w:bCs/>
          <w:i/>
          <w:sz w:val="26"/>
          <w:szCs w:val="26"/>
          <w:lang w:eastAsia="ru-RU"/>
        </w:rPr>
      </w:pPr>
      <w:r>
        <w:rPr>
          <w:rFonts w:ascii="Times New Roman" w:eastAsia="Calibri" w:hAnsi="Times New Roman" w:cs="Times New Roman"/>
          <w:bCs/>
          <w:i/>
          <w:sz w:val="26"/>
          <w:szCs w:val="26"/>
          <w:lang w:eastAsia="ru-RU"/>
        </w:rPr>
        <w:lastRenderedPageBreak/>
        <w:t>Таблица № 3.3</w:t>
      </w:r>
    </w:p>
    <w:p w:rsidR="00265A3F" w:rsidRPr="004D0A62" w:rsidRDefault="00265A3F" w:rsidP="008A6CAE">
      <w:pPr>
        <w:tabs>
          <w:tab w:val="left" w:pos="0"/>
          <w:tab w:val="left" w:pos="567"/>
        </w:tabs>
        <w:autoSpaceDE w:val="0"/>
        <w:autoSpaceDN w:val="0"/>
        <w:adjustRightInd w:val="0"/>
        <w:spacing w:after="0" w:line="240" w:lineRule="auto"/>
        <w:jc w:val="center"/>
        <w:rPr>
          <w:rFonts w:ascii="Times New Roman" w:hAnsi="Times New Roman"/>
          <w:b/>
          <w:sz w:val="26"/>
          <w:szCs w:val="26"/>
          <w:lang w:eastAsia="ru-RU"/>
        </w:rPr>
      </w:pPr>
      <w:r w:rsidRPr="004D0A62">
        <w:rPr>
          <w:rFonts w:ascii="Times New Roman" w:hAnsi="Times New Roman"/>
          <w:b/>
          <w:sz w:val="26"/>
          <w:szCs w:val="26"/>
          <w:lang w:eastAsia="ru-RU"/>
        </w:rPr>
        <w:t>3. Обобщённая характеристика основных мероприятий подпрограммы</w:t>
      </w:r>
    </w:p>
    <w:p w:rsidR="00265A3F" w:rsidRPr="004D0A62" w:rsidRDefault="00265A3F" w:rsidP="008A6CAE">
      <w:pPr>
        <w:autoSpaceDE w:val="0"/>
        <w:autoSpaceDN w:val="0"/>
        <w:adjustRightInd w:val="0"/>
        <w:spacing w:after="0" w:line="240" w:lineRule="auto"/>
        <w:ind w:firstLine="567"/>
        <w:jc w:val="both"/>
        <w:rPr>
          <w:rFonts w:ascii="Times New Roman" w:hAnsi="Times New Roman"/>
          <w:sz w:val="26"/>
          <w:szCs w:val="26"/>
          <w:lang w:eastAsia="ru-RU"/>
        </w:rPr>
      </w:pPr>
    </w:p>
    <w:p w:rsidR="00265A3F" w:rsidRPr="00265A3F" w:rsidRDefault="00265A3F" w:rsidP="008A6CAE">
      <w:pPr>
        <w:autoSpaceDE w:val="0"/>
        <w:autoSpaceDN w:val="0"/>
        <w:adjustRightInd w:val="0"/>
        <w:spacing w:after="0" w:line="240" w:lineRule="auto"/>
        <w:ind w:firstLine="567"/>
        <w:jc w:val="both"/>
        <w:rPr>
          <w:rFonts w:ascii="Times New Roman" w:eastAsia="Times New Roman" w:hAnsi="Times New Roman"/>
          <w:bCs/>
          <w:iCs/>
          <w:sz w:val="26"/>
          <w:szCs w:val="26"/>
          <w:lang w:eastAsia="ru-RU"/>
        </w:rPr>
      </w:pPr>
      <w:r w:rsidRPr="004D0A62">
        <w:rPr>
          <w:rFonts w:ascii="Times New Roman" w:hAnsi="Times New Roman"/>
          <w:sz w:val="26"/>
          <w:szCs w:val="26"/>
          <w:lang w:eastAsia="ru-RU"/>
        </w:rPr>
        <w:t>Для достижения указанных целей и решения задач подпрограммы «</w:t>
      </w:r>
      <w:r w:rsidRPr="004D0A62">
        <w:rPr>
          <w:rFonts w:ascii="Times New Roman" w:hAnsi="Times New Roman" w:cs="Times New Roman"/>
          <w:bCs/>
          <w:iCs/>
          <w:sz w:val="26"/>
          <w:szCs w:val="26"/>
        </w:rPr>
        <w:t>Развитие системы дополнительного образования детей</w:t>
      </w:r>
      <w:r w:rsidRPr="004D0A62">
        <w:rPr>
          <w:rFonts w:ascii="Times New Roman" w:eastAsia="Times New Roman" w:hAnsi="Times New Roman"/>
          <w:bCs/>
          <w:iCs/>
          <w:sz w:val="26"/>
          <w:szCs w:val="26"/>
          <w:lang w:eastAsia="ru-RU"/>
        </w:rPr>
        <w:t>» планируется реализация мероприятий по следующим направлениям р</w:t>
      </w:r>
      <w:r>
        <w:rPr>
          <w:rFonts w:ascii="Times New Roman" w:eastAsia="Times New Roman" w:hAnsi="Times New Roman"/>
          <w:bCs/>
          <w:iCs/>
          <w:sz w:val="26"/>
          <w:szCs w:val="26"/>
          <w:lang w:eastAsia="ru-RU"/>
        </w:rPr>
        <w:t>асходов:</w:t>
      </w:r>
    </w:p>
    <w:tbl>
      <w:tblPr>
        <w:tblpPr w:leftFromText="180" w:rightFromText="180" w:bottomFromText="160" w:vertAnchor="text" w:horzAnchor="margin" w:tblpXSpec="center" w:tblpY="192"/>
        <w:tblW w:w="158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984"/>
        <w:gridCol w:w="1843"/>
        <w:gridCol w:w="851"/>
        <w:gridCol w:w="1842"/>
        <w:gridCol w:w="2552"/>
        <w:gridCol w:w="2409"/>
        <w:gridCol w:w="3828"/>
      </w:tblGrid>
      <w:tr w:rsidR="00265A3F" w:rsidRPr="007B641C" w:rsidTr="00265A3F">
        <w:tc>
          <w:tcPr>
            <w:tcW w:w="534" w:type="dxa"/>
            <w:tcBorders>
              <w:top w:val="single" w:sz="4" w:space="0" w:color="auto"/>
              <w:left w:val="single" w:sz="4" w:space="0" w:color="auto"/>
              <w:bottom w:val="single" w:sz="4" w:space="0" w:color="auto"/>
              <w:right w:val="single" w:sz="4" w:space="0" w:color="auto"/>
            </w:tcBorders>
            <w:hideMark/>
          </w:tcPr>
          <w:p w:rsidR="00265A3F" w:rsidRPr="007B641C" w:rsidRDefault="00265A3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 </w:t>
            </w:r>
            <w:proofErr w:type="gramStart"/>
            <w:r w:rsidRPr="007B641C">
              <w:rPr>
                <w:rFonts w:ascii="Times New Roman" w:eastAsia="Calibri" w:hAnsi="Times New Roman" w:cs="Times New Roman"/>
              </w:rPr>
              <w:t>п</w:t>
            </w:r>
            <w:proofErr w:type="gramEnd"/>
            <w:r w:rsidRPr="007B641C">
              <w:rPr>
                <w:rFonts w:ascii="Times New Roman" w:eastAsia="Calibri" w:hAnsi="Times New Roman" w:cs="Times New Roman"/>
              </w:rPr>
              <w:t>/п</w:t>
            </w:r>
          </w:p>
        </w:tc>
        <w:tc>
          <w:tcPr>
            <w:tcW w:w="1984" w:type="dxa"/>
            <w:tcBorders>
              <w:top w:val="single" w:sz="4" w:space="0" w:color="auto"/>
              <w:left w:val="single" w:sz="4" w:space="0" w:color="auto"/>
              <w:bottom w:val="single" w:sz="4" w:space="0" w:color="auto"/>
              <w:right w:val="single" w:sz="4" w:space="0" w:color="auto"/>
            </w:tcBorders>
          </w:tcPr>
          <w:p w:rsidR="00265A3F" w:rsidRPr="007B641C" w:rsidRDefault="00265A3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Наименование </w:t>
            </w:r>
          </w:p>
          <w:p w:rsidR="00265A3F" w:rsidRPr="007B641C" w:rsidRDefault="00265A3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подпрограммы, </w:t>
            </w:r>
          </w:p>
          <w:p w:rsidR="00265A3F" w:rsidRPr="007B641C" w:rsidRDefault="00265A3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основного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265A3F" w:rsidRPr="007B641C" w:rsidRDefault="00265A3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Ответственный исполнитель, участник</w:t>
            </w:r>
          </w:p>
        </w:tc>
        <w:tc>
          <w:tcPr>
            <w:tcW w:w="851" w:type="dxa"/>
            <w:tcBorders>
              <w:top w:val="single" w:sz="4" w:space="0" w:color="auto"/>
              <w:left w:val="single" w:sz="4" w:space="0" w:color="auto"/>
              <w:bottom w:val="single" w:sz="4" w:space="0" w:color="auto"/>
              <w:right w:val="single" w:sz="4" w:space="0" w:color="auto"/>
            </w:tcBorders>
            <w:hideMark/>
          </w:tcPr>
          <w:p w:rsidR="00265A3F" w:rsidRPr="007B641C" w:rsidRDefault="00265A3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Срок </w:t>
            </w:r>
          </w:p>
          <w:p w:rsidR="00265A3F" w:rsidRPr="007B641C" w:rsidRDefault="00265A3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выполнения</w:t>
            </w:r>
          </w:p>
        </w:tc>
        <w:tc>
          <w:tcPr>
            <w:tcW w:w="1842" w:type="dxa"/>
            <w:tcBorders>
              <w:top w:val="single" w:sz="4" w:space="0" w:color="auto"/>
              <w:left w:val="single" w:sz="4" w:space="0" w:color="auto"/>
              <w:bottom w:val="single" w:sz="4" w:space="0" w:color="auto"/>
              <w:right w:val="single" w:sz="4" w:space="0" w:color="auto"/>
            </w:tcBorders>
            <w:hideMark/>
          </w:tcPr>
          <w:p w:rsidR="00265A3F" w:rsidRPr="007B641C" w:rsidRDefault="00265A3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bCs/>
              </w:rPr>
              <w:t>Цели</w:t>
            </w:r>
          </w:p>
        </w:tc>
        <w:tc>
          <w:tcPr>
            <w:tcW w:w="2552" w:type="dxa"/>
            <w:tcBorders>
              <w:top w:val="single" w:sz="4" w:space="0" w:color="auto"/>
              <w:left w:val="single" w:sz="4" w:space="0" w:color="auto"/>
              <w:bottom w:val="single" w:sz="4" w:space="0" w:color="auto"/>
              <w:right w:val="single" w:sz="4" w:space="0" w:color="auto"/>
            </w:tcBorders>
            <w:hideMark/>
          </w:tcPr>
          <w:p w:rsidR="00265A3F" w:rsidRPr="007B641C" w:rsidRDefault="00265A3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bCs/>
              </w:rPr>
              <w:t>Задачи</w:t>
            </w:r>
          </w:p>
        </w:tc>
        <w:tc>
          <w:tcPr>
            <w:tcW w:w="2409" w:type="dxa"/>
            <w:tcBorders>
              <w:top w:val="single" w:sz="4" w:space="0" w:color="auto"/>
              <w:left w:val="single" w:sz="4" w:space="0" w:color="auto"/>
              <w:bottom w:val="single" w:sz="4" w:space="0" w:color="auto"/>
              <w:right w:val="single" w:sz="4" w:space="0" w:color="auto"/>
            </w:tcBorders>
            <w:hideMark/>
          </w:tcPr>
          <w:p w:rsidR="00265A3F" w:rsidRPr="007B641C" w:rsidRDefault="00265A3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Ожидаемый непосредственный</w:t>
            </w:r>
          </w:p>
          <w:p w:rsidR="00265A3F" w:rsidRPr="007B641C" w:rsidRDefault="00265A3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 результат</w:t>
            </w:r>
          </w:p>
        </w:tc>
        <w:tc>
          <w:tcPr>
            <w:tcW w:w="3828" w:type="dxa"/>
            <w:tcBorders>
              <w:top w:val="single" w:sz="4" w:space="0" w:color="auto"/>
              <w:left w:val="single" w:sz="4" w:space="0" w:color="auto"/>
              <w:bottom w:val="single" w:sz="4" w:space="0" w:color="auto"/>
              <w:right w:val="single" w:sz="4" w:space="0" w:color="auto"/>
            </w:tcBorders>
            <w:hideMark/>
          </w:tcPr>
          <w:p w:rsidR="00265A3F" w:rsidRPr="007B641C" w:rsidRDefault="00265A3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Связь с целевыми показателями </w:t>
            </w:r>
          </w:p>
          <w:p w:rsidR="00265A3F" w:rsidRPr="007B641C" w:rsidRDefault="00265A3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(индикаторами) подпрограммы</w:t>
            </w:r>
          </w:p>
        </w:tc>
      </w:tr>
      <w:tr w:rsidR="00265A3F" w:rsidRPr="00400E58" w:rsidTr="00265A3F">
        <w:trPr>
          <w:trHeight w:val="199"/>
        </w:trPr>
        <w:tc>
          <w:tcPr>
            <w:tcW w:w="534" w:type="dxa"/>
            <w:tcBorders>
              <w:top w:val="single" w:sz="4" w:space="0" w:color="auto"/>
              <w:left w:val="single" w:sz="4" w:space="0" w:color="auto"/>
              <w:bottom w:val="single" w:sz="4" w:space="0" w:color="auto"/>
              <w:right w:val="single" w:sz="4" w:space="0" w:color="auto"/>
            </w:tcBorders>
          </w:tcPr>
          <w:p w:rsidR="00265A3F" w:rsidRPr="007B641C" w:rsidRDefault="00265A3F" w:rsidP="008A6CAE">
            <w:pPr>
              <w:autoSpaceDE w:val="0"/>
              <w:autoSpaceDN w:val="0"/>
              <w:adjustRightInd w:val="0"/>
              <w:spacing w:after="0" w:line="240" w:lineRule="auto"/>
              <w:jc w:val="both"/>
              <w:rPr>
                <w:rFonts w:ascii="Times New Roman" w:eastAsia="Calibri" w:hAnsi="Times New Roman" w:cs="Times New Roman"/>
              </w:rPr>
            </w:pPr>
            <w:r w:rsidRPr="007B641C">
              <w:rPr>
                <w:rFonts w:ascii="Times New Roman" w:eastAsia="Calibri" w:hAnsi="Times New Roman" w:cs="Times New Roman"/>
              </w:rPr>
              <w:t>3.1</w:t>
            </w:r>
          </w:p>
        </w:tc>
        <w:tc>
          <w:tcPr>
            <w:tcW w:w="1984" w:type="dxa"/>
            <w:tcBorders>
              <w:top w:val="single" w:sz="4" w:space="0" w:color="auto"/>
              <w:left w:val="single" w:sz="4" w:space="0" w:color="auto"/>
              <w:bottom w:val="single" w:sz="4" w:space="0" w:color="auto"/>
              <w:right w:val="single" w:sz="4" w:space="0" w:color="auto"/>
            </w:tcBorders>
            <w:hideMark/>
          </w:tcPr>
          <w:p w:rsidR="00265A3F" w:rsidRPr="007B641C" w:rsidRDefault="00265A3F" w:rsidP="008A6CAE">
            <w:pPr>
              <w:spacing w:after="0" w:line="240" w:lineRule="auto"/>
              <w:jc w:val="both"/>
              <w:rPr>
                <w:rFonts w:ascii="Times New Roman" w:hAnsi="Times New Roman" w:cs="Times New Roman"/>
                <w:bCs/>
              </w:rPr>
            </w:pPr>
            <w:r w:rsidRPr="007B641C">
              <w:rPr>
                <w:rFonts w:ascii="Times New Roman" w:hAnsi="Times New Roman" w:cs="Times New Roman"/>
                <w:bCs/>
              </w:rPr>
              <w:t>«</w:t>
            </w:r>
            <w:r w:rsidR="00A72132">
              <w:rPr>
                <w:rFonts w:ascii="Times New Roman" w:hAnsi="Times New Roman" w:cs="Times New Roman"/>
                <w:bCs/>
              </w:rPr>
              <w:t xml:space="preserve">Предоставление качественного и доступного </w:t>
            </w:r>
            <w:r w:rsidRPr="007B641C">
              <w:rPr>
                <w:rFonts w:ascii="Times New Roman" w:hAnsi="Times New Roman" w:cs="Times New Roman"/>
                <w:bCs/>
              </w:rPr>
              <w:t>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65A3F" w:rsidRPr="007B641C" w:rsidRDefault="00265A3F" w:rsidP="008A6CAE">
            <w:pPr>
              <w:autoSpaceDE w:val="0"/>
              <w:autoSpaceDN w:val="0"/>
              <w:adjustRightInd w:val="0"/>
              <w:spacing w:after="0" w:line="240" w:lineRule="auto"/>
              <w:jc w:val="both"/>
              <w:rPr>
                <w:rFonts w:ascii="Times New Roman" w:eastAsia="Calibri" w:hAnsi="Times New Roman" w:cs="Times New Roman"/>
              </w:rPr>
            </w:pPr>
            <w:r w:rsidRPr="007B641C">
              <w:rPr>
                <w:rFonts w:ascii="Times New Roman" w:eastAsia="Times New Roman" w:hAnsi="Times New Roman" w:cs="Times New Roman"/>
                <w:lang w:eastAsia="ru-RU"/>
              </w:rPr>
              <w:t>Комитет по образованию, образовательные организации, подведомственные Комитету по образованию</w:t>
            </w:r>
          </w:p>
        </w:tc>
        <w:tc>
          <w:tcPr>
            <w:tcW w:w="851" w:type="dxa"/>
            <w:tcBorders>
              <w:top w:val="single" w:sz="4" w:space="0" w:color="auto"/>
              <w:left w:val="single" w:sz="4" w:space="0" w:color="auto"/>
              <w:bottom w:val="single" w:sz="4" w:space="0" w:color="auto"/>
              <w:right w:val="single" w:sz="4" w:space="0" w:color="auto"/>
            </w:tcBorders>
          </w:tcPr>
          <w:p w:rsidR="00265A3F" w:rsidRPr="007B641C" w:rsidRDefault="00265A3F" w:rsidP="008A6CAE">
            <w:pPr>
              <w:autoSpaceDE w:val="0"/>
              <w:autoSpaceDN w:val="0"/>
              <w:adjustRightInd w:val="0"/>
              <w:spacing w:after="0" w:line="240" w:lineRule="auto"/>
              <w:jc w:val="both"/>
              <w:rPr>
                <w:rFonts w:ascii="Times New Roman" w:eastAsia="Calibri" w:hAnsi="Times New Roman" w:cs="Times New Roman"/>
              </w:rPr>
            </w:pPr>
            <w:r w:rsidRPr="007B641C">
              <w:rPr>
                <w:rFonts w:ascii="Times New Roman" w:eastAsia="Calibri" w:hAnsi="Times New Roman" w:cs="Times New Roman"/>
              </w:rPr>
              <w:t>2016-2018 годы</w:t>
            </w:r>
          </w:p>
        </w:tc>
        <w:tc>
          <w:tcPr>
            <w:tcW w:w="1842" w:type="dxa"/>
            <w:tcBorders>
              <w:top w:val="single" w:sz="4" w:space="0" w:color="auto"/>
              <w:left w:val="single" w:sz="4" w:space="0" w:color="auto"/>
              <w:bottom w:val="single" w:sz="4" w:space="0" w:color="auto"/>
              <w:right w:val="single" w:sz="4" w:space="0" w:color="auto"/>
            </w:tcBorders>
          </w:tcPr>
          <w:p w:rsidR="00265A3F" w:rsidRPr="007B641C" w:rsidRDefault="00265A3F" w:rsidP="008A6CAE">
            <w:pPr>
              <w:autoSpaceDE w:val="0"/>
              <w:autoSpaceDN w:val="0"/>
              <w:adjustRightInd w:val="0"/>
              <w:spacing w:after="0" w:line="240" w:lineRule="auto"/>
              <w:jc w:val="both"/>
              <w:rPr>
                <w:rFonts w:ascii="Times New Roman" w:eastAsia="Calibri" w:hAnsi="Times New Roman" w:cs="Times New Roman"/>
              </w:rPr>
            </w:pPr>
            <w:r w:rsidRPr="007B641C">
              <w:rPr>
                <w:rFonts w:ascii="Times New Roman" w:hAnsi="Times New Roman" w:cs="Times New Roman"/>
              </w:rPr>
              <w:t>Повышение эффективности предоставления муниципальных услуг</w:t>
            </w:r>
          </w:p>
        </w:tc>
        <w:tc>
          <w:tcPr>
            <w:tcW w:w="2552" w:type="dxa"/>
            <w:tcBorders>
              <w:top w:val="single" w:sz="4" w:space="0" w:color="auto"/>
              <w:left w:val="single" w:sz="4" w:space="0" w:color="auto"/>
              <w:bottom w:val="single" w:sz="4" w:space="0" w:color="auto"/>
              <w:right w:val="single" w:sz="4" w:space="0" w:color="auto"/>
            </w:tcBorders>
          </w:tcPr>
          <w:p w:rsidR="00265A3F" w:rsidRPr="007B641C" w:rsidRDefault="00265A3F" w:rsidP="008A6CAE">
            <w:pPr>
              <w:autoSpaceDE w:val="0"/>
              <w:autoSpaceDN w:val="0"/>
              <w:adjustRightInd w:val="0"/>
              <w:spacing w:after="0" w:line="240" w:lineRule="auto"/>
              <w:jc w:val="both"/>
              <w:rPr>
                <w:rFonts w:ascii="Times New Roman" w:hAnsi="Times New Roman" w:cs="Times New Roman"/>
              </w:rPr>
            </w:pPr>
            <w:r w:rsidRPr="007B641C">
              <w:rPr>
                <w:rFonts w:ascii="Times New Roman" w:eastAsia="Calibri" w:hAnsi="Times New Roman" w:cs="Times New Roman"/>
              </w:rPr>
              <w:t xml:space="preserve">1. </w:t>
            </w:r>
            <w:r w:rsidRPr="007B641C">
              <w:rPr>
                <w:rFonts w:ascii="Times New Roman" w:hAnsi="Times New Roman" w:cs="Times New Roman"/>
              </w:rPr>
              <w:t xml:space="preserve">Обеспечение выполнения муниципального задания </w:t>
            </w:r>
          </w:p>
          <w:p w:rsidR="00265A3F" w:rsidRPr="007B641C" w:rsidRDefault="00265A3F" w:rsidP="008A6CAE">
            <w:pPr>
              <w:autoSpaceDE w:val="0"/>
              <w:autoSpaceDN w:val="0"/>
              <w:adjustRightInd w:val="0"/>
              <w:spacing w:after="0" w:line="240" w:lineRule="auto"/>
              <w:jc w:val="both"/>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265A3F" w:rsidRPr="00400E58" w:rsidRDefault="00265A3F" w:rsidP="008A6CAE">
            <w:pPr>
              <w:autoSpaceDE w:val="0"/>
              <w:autoSpaceDN w:val="0"/>
              <w:adjustRightInd w:val="0"/>
              <w:spacing w:after="0" w:line="240" w:lineRule="auto"/>
              <w:jc w:val="both"/>
              <w:rPr>
                <w:rFonts w:ascii="Times New Roman" w:hAnsi="Times New Roman" w:cs="Times New Roman"/>
                <w:lang w:eastAsia="ru-RU"/>
              </w:rPr>
            </w:pPr>
            <w:r w:rsidRPr="00400E58">
              <w:rPr>
                <w:rFonts w:ascii="Times New Roman" w:hAnsi="Times New Roman" w:cs="Times New Roman"/>
                <w:lang w:eastAsia="ru-RU"/>
              </w:rPr>
              <w:t>Расширение спектра услуг системы дополнительного образования</w:t>
            </w:r>
          </w:p>
          <w:p w:rsidR="00265A3F" w:rsidRPr="00400E58" w:rsidRDefault="00265A3F" w:rsidP="008A6CAE">
            <w:pPr>
              <w:pStyle w:val="a3"/>
              <w:tabs>
                <w:tab w:val="left" w:pos="312"/>
              </w:tabs>
              <w:autoSpaceDE w:val="0"/>
              <w:autoSpaceDN w:val="0"/>
              <w:adjustRightInd w:val="0"/>
              <w:spacing w:after="0" w:line="240" w:lineRule="auto"/>
              <w:ind w:left="72"/>
              <w:jc w:val="both"/>
              <w:rPr>
                <w:rFonts w:ascii="Times New Roman" w:eastAsia="Calibri" w:hAnsi="Times New Roman" w:cs="Times New Roman"/>
              </w:rPr>
            </w:pPr>
          </w:p>
        </w:tc>
        <w:tc>
          <w:tcPr>
            <w:tcW w:w="3828" w:type="dxa"/>
            <w:tcBorders>
              <w:top w:val="nil"/>
              <w:left w:val="nil"/>
              <w:bottom w:val="single" w:sz="4" w:space="0" w:color="auto"/>
              <w:right w:val="single" w:sz="4" w:space="0" w:color="auto"/>
            </w:tcBorders>
          </w:tcPr>
          <w:p w:rsidR="00265A3F" w:rsidRPr="00400E58" w:rsidRDefault="00265A3F" w:rsidP="008A6CAE">
            <w:pPr>
              <w:spacing w:after="0" w:line="240" w:lineRule="auto"/>
              <w:jc w:val="both"/>
              <w:rPr>
                <w:rFonts w:ascii="Times New Roman" w:hAnsi="Times New Roman"/>
                <w:lang w:eastAsia="ru-RU"/>
              </w:rPr>
            </w:pPr>
            <w:r w:rsidRPr="00400E58">
              <w:rPr>
                <w:rFonts w:ascii="Times New Roman" w:hAnsi="Times New Roman"/>
              </w:rPr>
              <w:t>1. Доля детей в возрасте 5-18 лет, охваченных программами дополнительного образования, в общей численности детей в возрасте 5-18 лет (</w:t>
            </w:r>
            <w:r w:rsidRPr="00400E58">
              <w:rPr>
                <w:rFonts w:ascii="Times New Roman" w:hAnsi="Times New Roman"/>
                <w:lang w:eastAsia="ru-RU"/>
              </w:rPr>
              <w:t>2016 г. – 84%, 2017 г. –84  %, 2018 г. –84 %).</w:t>
            </w:r>
          </w:p>
          <w:p w:rsidR="00265A3F" w:rsidRPr="00400E58" w:rsidRDefault="00265A3F" w:rsidP="008A6CAE">
            <w:pPr>
              <w:autoSpaceDE w:val="0"/>
              <w:autoSpaceDN w:val="0"/>
              <w:adjustRightInd w:val="0"/>
              <w:spacing w:after="0" w:line="240" w:lineRule="auto"/>
              <w:jc w:val="both"/>
              <w:rPr>
                <w:rFonts w:ascii="Times New Roman" w:hAnsi="Times New Roman"/>
                <w:lang w:eastAsia="ru-RU"/>
              </w:rPr>
            </w:pPr>
            <w:r w:rsidRPr="00400E58">
              <w:rPr>
                <w:rFonts w:ascii="Times New Roman" w:hAnsi="Times New Roman"/>
                <w:lang w:eastAsia="ru-RU"/>
              </w:rPr>
              <w:t xml:space="preserve">2. Обеспечение организаций дополнительного образования детей финансовыми ресурсами в расчёте на 1 обучающегося </w:t>
            </w:r>
            <w:r w:rsidRPr="00400E58">
              <w:rPr>
                <w:rFonts w:ascii="Times New Roman" w:eastAsia="Times New Roman" w:hAnsi="Times New Roman"/>
                <w:bCs/>
                <w:color w:val="000000"/>
                <w:lang w:eastAsia="ru-RU"/>
              </w:rPr>
              <w:t>(</w:t>
            </w:r>
            <w:r w:rsidRPr="00400E58">
              <w:rPr>
                <w:rFonts w:ascii="Times New Roman" w:hAnsi="Times New Roman"/>
                <w:lang w:eastAsia="ru-RU"/>
              </w:rPr>
              <w:t>2016 г. – 10,0 тыс. руб.; 2017 г. – 11,0 тыс. руб.; 2018 г. – 12,0 тыс. руб.)</w:t>
            </w:r>
          </w:p>
        </w:tc>
      </w:tr>
    </w:tbl>
    <w:p w:rsidR="0066217B" w:rsidRDefault="0066217B"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sectPr w:rsidR="0066217B" w:rsidSect="00265A3F">
          <w:pgSz w:w="16800" w:h="11900" w:orient="landscape"/>
          <w:pgMar w:top="709" w:right="1134" w:bottom="1701" w:left="1134" w:header="720" w:footer="720" w:gutter="0"/>
          <w:cols w:space="720"/>
          <w:noEndnote/>
          <w:docGrid w:linePitch="299"/>
        </w:sectPr>
      </w:pPr>
    </w:p>
    <w:p w:rsidR="00265A3F" w:rsidRDefault="00265A3F"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265A3F" w:rsidRPr="00265A3F" w:rsidRDefault="00265A3F" w:rsidP="008A6CAE">
      <w:pPr>
        <w:pStyle w:val="a3"/>
        <w:spacing w:after="0" w:line="240" w:lineRule="auto"/>
        <w:ind w:left="11907" w:firstLine="425"/>
        <w:jc w:val="both"/>
        <w:rPr>
          <w:rFonts w:ascii="Times New Roman" w:eastAsia="Times New Roman" w:hAnsi="Times New Roman"/>
          <w:bCs/>
          <w:i/>
          <w:color w:val="000000"/>
          <w:sz w:val="24"/>
          <w:szCs w:val="24"/>
          <w:lang w:eastAsia="ru-RU"/>
        </w:rPr>
      </w:pPr>
      <w:r w:rsidRPr="004D4A54">
        <w:rPr>
          <w:rFonts w:ascii="Times New Roman" w:eastAsia="Times New Roman" w:hAnsi="Times New Roman"/>
          <w:bCs/>
          <w:i/>
          <w:color w:val="000000"/>
          <w:sz w:val="24"/>
          <w:szCs w:val="24"/>
          <w:lang w:eastAsia="ru-RU"/>
        </w:rPr>
        <w:t xml:space="preserve">Таблица № </w:t>
      </w:r>
      <w:r>
        <w:rPr>
          <w:rFonts w:ascii="Times New Roman" w:eastAsia="Times New Roman" w:hAnsi="Times New Roman"/>
          <w:bCs/>
          <w:i/>
          <w:color w:val="000000"/>
          <w:sz w:val="24"/>
          <w:szCs w:val="24"/>
          <w:lang w:eastAsia="ru-RU"/>
        </w:rPr>
        <w:t>3.4</w:t>
      </w:r>
    </w:p>
    <w:p w:rsidR="00265A3F" w:rsidRPr="00AA6DA6" w:rsidRDefault="00265A3F" w:rsidP="008A6CAE">
      <w:pPr>
        <w:autoSpaceDE w:val="0"/>
        <w:autoSpaceDN w:val="0"/>
        <w:adjustRightInd w:val="0"/>
        <w:spacing w:after="0" w:line="240" w:lineRule="auto"/>
        <w:jc w:val="center"/>
        <w:rPr>
          <w:rFonts w:ascii="Times New Roman" w:eastAsia="Times New Roman" w:hAnsi="Times New Roman"/>
          <w:b/>
          <w:bCs/>
          <w:iCs/>
          <w:sz w:val="26"/>
          <w:szCs w:val="26"/>
          <w:lang w:eastAsia="ru-RU"/>
        </w:rPr>
      </w:pPr>
      <w:r w:rsidRPr="003179B4">
        <w:rPr>
          <w:rFonts w:ascii="Times New Roman" w:eastAsia="Times New Roman" w:hAnsi="Times New Roman"/>
          <w:b/>
          <w:bCs/>
          <w:iCs/>
          <w:sz w:val="26"/>
          <w:szCs w:val="26"/>
          <w:lang w:eastAsia="ru-RU"/>
        </w:rPr>
        <w:t>4. Основные меры правового регулирования в сфере реализации подпрограммы</w:t>
      </w:r>
    </w:p>
    <w:p w:rsidR="00265A3F" w:rsidRPr="00C52285" w:rsidRDefault="00265A3F" w:rsidP="008A6CAE">
      <w:pPr>
        <w:pStyle w:val="a3"/>
        <w:autoSpaceDE w:val="0"/>
        <w:autoSpaceDN w:val="0"/>
        <w:adjustRightInd w:val="0"/>
        <w:spacing w:after="0" w:line="240" w:lineRule="auto"/>
        <w:ind w:left="0"/>
        <w:rPr>
          <w:rFonts w:ascii="Times New Roman" w:eastAsia="Times New Roman" w:hAnsi="Times New Roman"/>
          <w:b/>
          <w:bCs/>
          <w:iCs/>
          <w:sz w:val="26"/>
          <w:szCs w:val="26"/>
          <w:lang w:eastAsia="ru-RU"/>
        </w:rPr>
      </w:pPr>
    </w:p>
    <w:p w:rsidR="00265A3F" w:rsidRPr="00C61605" w:rsidRDefault="00265A3F" w:rsidP="008A6CAE">
      <w:pPr>
        <w:autoSpaceDE w:val="0"/>
        <w:autoSpaceDN w:val="0"/>
        <w:adjustRightInd w:val="0"/>
        <w:spacing w:after="0" w:line="240" w:lineRule="auto"/>
        <w:ind w:firstLine="567"/>
        <w:jc w:val="both"/>
        <w:rPr>
          <w:rFonts w:ascii="Times New Roman" w:eastAsia="Times New Roman" w:hAnsi="Times New Roman"/>
          <w:bCs/>
          <w:iCs/>
          <w:sz w:val="24"/>
          <w:szCs w:val="24"/>
          <w:lang w:eastAsia="ru-RU"/>
        </w:rPr>
      </w:pPr>
      <w:r w:rsidRPr="004D4A54">
        <w:rPr>
          <w:rFonts w:ascii="Times New Roman" w:eastAsia="Times New Roman" w:hAnsi="Times New Roman"/>
          <w:bCs/>
          <w:iCs/>
          <w:sz w:val="24"/>
          <w:szCs w:val="24"/>
          <w:lang w:eastAsia="ru-RU"/>
        </w:rPr>
        <w:t>В рамках реализации подпрограммы предусмотрена разработка следующих муниципальных правовых актов, направлен</w:t>
      </w:r>
      <w:r>
        <w:rPr>
          <w:rFonts w:ascii="Times New Roman" w:eastAsia="Times New Roman" w:hAnsi="Times New Roman"/>
          <w:bCs/>
          <w:iCs/>
          <w:sz w:val="24"/>
          <w:szCs w:val="24"/>
          <w:lang w:eastAsia="ru-RU"/>
        </w:rPr>
        <w:t>ных на исполнение подпрограммы:</w:t>
      </w:r>
    </w:p>
    <w:p w:rsidR="00265A3F" w:rsidRPr="004D4A54" w:rsidRDefault="00265A3F" w:rsidP="008A6CAE">
      <w:pPr>
        <w:pStyle w:val="a3"/>
        <w:spacing w:after="0" w:line="240" w:lineRule="auto"/>
        <w:ind w:left="11907" w:firstLine="425"/>
        <w:jc w:val="both"/>
        <w:rPr>
          <w:rFonts w:ascii="Times New Roman" w:eastAsia="Times New Roman" w:hAnsi="Times New Roman"/>
          <w:bCs/>
          <w:i/>
          <w:color w:val="000000"/>
          <w:sz w:val="24"/>
          <w:szCs w:val="24"/>
          <w:lang w:eastAsia="ru-RU"/>
        </w:rPr>
      </w:pPr>
    </w:p>
    <w:tbl>
      <w:tblPr>
        <w:tblW w:w="146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685"/>
        <w:gridCol w:w="5103"/>
        <w:gridCol w:w="2836"/>
        <w:gridCol w:w="2268"/>
      </w:tblGrid>
      <w:tr w:rsidR="00265A3F" w:rsidRPr="00C52285" w:rsidTr="0066217B">
        <w:tc>
          <w:tcPr>
            <w:tcW w:w="709" w:type="dxa"/>
            <w:tcBorders>
              <w:top w:val="single" w:sz="4" w:space="0" w:color="auto"/>
              <w:bottom w:val="single" w:sz="4" w:space="0" w:color="auto"/>
              <w:right w:val="single" w:sz="4" w:space="0" w:color="auto"/>
            </w:tcBorders>
          </w:tcPr>
          <w:p w:rsidR="00265A3F" w:rsidRPr="003179B4" w:rsidRDefault="00265A3F" w:rsidP="008A6CAE">
            <w:pPr>
              <w:autoSpaceDE w:val="0"/>
              <w:autoSpaceDN w:val="0"/>
              <w:adjustRightInd w:val="0"/>
              <w:spacing w:after="0" w:line="240" w:lineRule="auto"/>
              <w:jc w:val="center"/>
              <w:rPr>
                <w:rFonts w:ascii="Times New Roman" w:hAnsi="Times New Roman"/>
                <w:sz w:val="24"/>
                <w:szCs w:val="24"/>
                <w:lang w:eastAsia="ru-RU"/>
              </w:rPr>
            </w:pPr>
            <w:r w:rsidRPr="003179B4">
              <w:rPr>
                <w:rFonts w:ascii="Times New Roman" w:hAnsi="Times New Roman"/>
                <w:sz w:val="24"/>
                <w:szCs w:val="24"/>
                <w:lang w:eastAsia="ru-RU"/>
              </w:rPr>
              <w:t xml:space="preserve">№ </w:t>
            </w:r>
            <w:proofErr w:type="gramStart"/>
            <w:r w:rsidRPr="003179B4">
              <w:rPr>
                <w:rFonts w:ascii="Times New Roman" w:hAnsi="Times New Roman"/>
                <w:sz w:val="24"/>
                <w:szCs w:val="24"/>
                <w:lang w:eastAsia="ru-RU"/>
              </w:rPr>
              <w:t>п</w:t>
            </w:r>
            <w:proofErr w:type="gramEnd"/>
            <w:r w:rsidRPr="003179B4">
              <w:rPr>
                <w:rFonts w:ascii="Times New Roman" w:hAnsi="Times New Roman"/>
                <w:sz w:val="24"/>
                <w:szCs w:val="24"/>
                <w:lang w:eastAsia="ru-RU"/>
              </w:rPr>
              <w:t>/п</w:t>
            </w:r>
          </w:p>
        </w:tc>
        <w:tc>
          <w:tcPr>
            <w:tcW w:w="3685" w:type="dxa"/>
            <w:tcBorders>
              <w:top w:val="single" w:sz="4" w:space="0" w:color="auto"/>
              <w:left w:val="single" w:sz="4" w:space="0" w:color="auto"/>
              <w:bottom w:val="single" w:sz="4" w:space="0" w:color="auto"/>
              <w:right w:val="single" w:sz="4" w:space="0" w:color="auto"/>
            </w:tcBorders>
          </w:tcPr>
          <w:p w:rsidR="00265A3F" w:rsidRPr="003179B4" w:rsidRDefault="00265A3F" w:rsidP="008A6CAE">
            <w:pPr>
              <w:autoSpaceDE w:val="0"/>
              <w:autoSpaceDN w:val="0"/>
              <w:adjustRightInd w:val="0"/>
              <w:spacing w:after="0" w:line="240" w:lineRule="auto"/>
              <w:jc w:val="center"/>
              <w:rPr>
                <w:rFonts w:ascii="Times New Roman" w:hAnsi="Times New Roman"/>
                <w:sz w:val="24"/>
                <w:szCs w:val="24"/>
                <w:lang w:eastAsia="ru-RU"/>
              </w:rPr>
            </w:pPr>
            <w:r w:rsidRPr="003179B4">
              <w:rPr>
                <w:rFonts w:ascii="Times New Roman" w:hAnsi="Times New Roman"/>
                <w:sz w:val="24"/>
                <w:szCs w:val="24"/>
                <w:lang w:eastAsia="ru-RU"/>
              </w:rPr>
              <w:t>Вид правового акта</w:t>
            </w:r>
          </w:p>
        </w:tc>
        <w:tc>
          <w:tcPr>
            <w:tcW w:w="5103" w:type="dxa"/>
            <w:tcBorders>
              <w:top w:val="single" w:sz="4" w:space="0" w:color="auto"/>
              <w:left w:val="single" w:sz="4" w:space="0" w:color="auto"/>
              <w:bottom w:val="single" w:sz="4" w:space="0" w:color="auto"/>
              <w:right w:val="single" w:sz="4" w:space="0" w:color="auto"/>
            </w:tcBorders>
          </w:tcPr>
          <w:p w:rsidR="00265A3F" w:rsidRPr="003179B4" w:rsidRDefault="00265A3F" w:rsidP="008A6CAE">
            <w:pPr>
              <w:autoSpaceDE w:val="0"/>
              <w:autoSpaceDN w:val="0"/>
              <w:adjustRightInd w:val="0"/>
              <w:spacing w:after="0" w:line="240" w:lineRule="auto"/>
              <w:jc w:val="center"/>
              <w:rPr>
                <w:rFonts w:ascii="Times New Roman" w:hAnsi="Times New Roman"/>
                <w:sz w:val="24"/>
                <w:szCs w:val="24"/>
                <w:lang w:eastAsia="ru-RU"/>
              </w:rPr>
            </w:pPr>
            <w:r w:rsidRPr="003179B4">
              <w:rPr>
                <w:rFonts w:ascii="Times New Roman" w:hAnsi="Times New Roman"/>
                <w:sz w:val="24"/>
                <w:szCs w:val="24"/>
                <w:lang w:eastAsia="ru-RU"/>
              </w:rPr>
              <w:t>Основные положения правового акта в разрезе муниципальной программы</w:t>
            </w:r>
          </w:p>
        </w:tc>
        <w:tc>
          <w:tcPr>
            <w:tcW w:w="2836" w:type="dxa"/>
            <w:tcBorders>
              <w:top w:val="single" w:sz="4" w:space="0" w:color="auto"/>
              <w:left w:val="single" w:sz="4" w:space="0" w:color="auto"/>
              <w:bottom w:val="single" w:sz="4" w:space="0" w:color="auto"/>
              <w:right w:val="single" w:sz="4" w:space="0" w:color="auto"/>
            </w:tcBorders>
          </w:tcPr>
          <w:p w:rsidR="00265A3F" w:rsidRPr="003179B4" w:rsidRDefault="00265A3F" w:rsidP="008A6CAE">
            <w:pPr>
              <w:autoSpaceDE w:val="0"/>
              <w:autoSpaceDN w:val="0"/>
              <w:adjustRightInd w:val="0"/>
              <w:spacing w:after="0" w:line="240" w:lineRule="auto"/>
              <w:jc w:val="center"/>
              <w:rPr>
                <w:rFonts w:ascii="Times New Roman" w:hAnsi="Times New Roman"/>
                <w:sz w:val="24"/>
                <w:szCs w:val="24"/>
                <w:lang w:eastAsia="ru-RU"/>
              </w:rPr>
            </w:pPr>
            <w:r w:rsidRPr="003179B4">
              <w:rPr>
                <w:rFonts w:ascii="Times New Roman" w:hAnsi="Times New Roman"/>
                <w:sz w:val="24"/>
                <w:szCs w:val="24"/>
                <w:lang w:eastAsia="ru-RU"/>
              </w:rPr>
              <w:t>Ответственный исполнитель, соисполнители,  участник</w:t>
            </w:r>
          </w:p>
        </w:tc>
        <w:tc>
          <w:tcPr>
            <w:tcW w:w="2268" w:type="dxa"/>
            <w:tcBorders>
              <w:top w:val="single" w:sz="4" w:space="0" w:color="auto"/>
              <w:left w:val="single" w:sz="4" w:space="0" w:color="auto"/>
              <w:bottom w:val="single" w:sz="4" w:space="0" w:color="auto"/>
            </w:tcBorders>
          </w:tcPr>
          <w:p w:rsidR="00265A3F" w:rsidRPr="003179B4" w:rsidRDefault="00265A3F" w:rsidP="008A6CAE">
            <w:pPr>
              <w:autoSpaceDE w:val="0"/>
              <w:autoSpaceDN w:val="0"/>
              <w:adjustRightInd w:val="0"/>
              <w:spacing w:after="0" w:line="240" w:lineRule="auto"/>
              <w:jc w:val="center"/>
              <w:rPr>
                <w:rFonts w:ascii="Times New Roman" w:hAnsi="Times New Roman"/>
                <w:sz w:val="24"/>
                <w:szCs w:val="24"/>
                <w:lang w:eastAsia="ru-RU"/>
              </w:rPr>
            </w:pPr>
            <w:r w:rsidRPr="003179B4">
              <w:rPr>
                <w:rFonts w:ascii="Times New Roman" w:hAnsi="Times New Roman"/>
                <w:sz w:val="24"/>
                <w:szCs w:val="24"/>
                <w:lang w:eastAsia="ru-RU"/>
              </w:rPr>
              <w:t>Ожидаемые сроки принятия правового акта</w:t>
            </w:r>
          </w:p>
        </w:tc>
      </w:tr>
      <w:tr w:rsidR="00265A3F" w:rsidRPr="00C52285" w:rsidTr="0066217B">
        <w:tc>
          <w:tcPr>
            <w:tcW w:w="709" w:type="dxa"/>
            <w:tcBorders>
              <w:top w:val="single" w:sz="4" w:space="0" w:color="auto"/>
              <w:bottom w:val="single" w:sz="4" w:space="0" w:color="auto"/>
              <w:right w:val="single" w:sz="4" w:space="0" w:color="auto"/>
            </w:tcBorders>
          </w:tcPr>
          <w:p w:rsidR="00265A3F" w:rsidRPr="003179B4" w:rsidRDefault="00265A3F" w:rsidP="008A6CAE">
            <w:pPr>
              <w:autoSpaceDE w:val="0"/>
              <w:autoSpaceDN w:val="0"/>
              <w:adjustRightInd w:val="0"/>
              <w:spacing w:after="0" w:line="240" w:lineRule="auto"/>
              <w:jc w:val="both"/>
              <w:rPr>
                <w:rFonts w:ascii="Times New Roman" w:hAnsi="Times New Roman"/>
                <w:sz w:val="24"/>
                <w:szCs w:val="24"/>
                <w:lang w:eastAsia="ru-RU"/>
              </w:rPr>
            </w:pPr>
            <w:r w:rsidRPr="003179B4">
              <w:rPr>
                <w:rFonts w:ascii="Times New Roman" w:hAnsi="Times New Roman"/>
                <w:sz w:val="24"/>
                <w:szCs w:val="24"/>
                <w:lang w:eastAsia="ru-RU"/>
              </w:rPr>
              <w:t>1</w:t>
            </w:r>
          </w:p>
        </w:tc>
        <w:tc>
          <w:tcPr>
            <w:tcW w:w="3685" w:type="dxa"/>
            <w:tcBorders>
              <w:top w:val="single" w:sz="4" w:space="0" w:color="auto"/>
              <w:left w:val="single" w:sz="4" w:space="0" w:color="auto"/>
              <w:bottom w:val="single" w:sz="4" w:space="0" w:color="auto"/>
              <w:right w:val="single" w:sz="4" w:space="0" w:color="auto"/>
            </w:tcBorders>
          </w:tcPr>
          <w:p w:rsidR="00265A3F" w:rsidRPr="003179B4" w:rsidRDefault="00265A3F" w:rsidP="008A6CAE">
            <w:pPr>
              <w:autoSpaceDE w:val="0"/>
              <w:autoSpaceDN w:val="0"/>
              <w:adjustRightInd w:val="0"/>
              <w:spacing w:after="0" w:line="240" w:lineRule="auto"/>
              <w:rPr>
                <w:rFonts w:ascii="Times New Roman" w:hAnsi="Times New Roman"/>
                <w:sz w:val="24"/>
                <w:szCs w:val="24"/>
                <w:lang w:eastAsia="ru-RU"/>
              </w:rPr>
            </w:pPr>
            <w:r w:rsidRPr="003179B4">
              <w:rPr>
                <w:rFonts w:ascii="Times New Roman" w:hAnsi="Times New Roman"/>
                <w:sz w:val="24"/>
                <w:szCs w:val="24"/>
              </w:rPr>
              <w:t>Распоряжение Главы МО «Город Майкоп»</w:t>
            </w:r>
          </w:p>
        </w:tc>
        <w:tc>
          <w:tcPr>
            <w:tcW w:w="5103" w:type="dxa"/>
            <w:tcBorders>
              <w:top w:val="single" w:sz="4" w:space="0" w:color="auto"/>
              <w:left w:val="single" w:sz="4" w:space="0" w:color="auto"/>
              <w:bottom w:val="single" w:sz="4" w:space="0" w:color="auto"/>
              <w:right w:val="single" w:sz="4" w:space="0" w:color="auto"/>
            </w:tcBorders>
          </w:tcPr>
          <w:p w:rsidR="00265A3F" w:rsidRPr="003179B4" w:rsidRDefault="00265A3F" w:rsidP="008A6CAE">
            <w:pPr>
              <w:autoSpaceDE w:val="0"/>
              <w:autoSpaceDN w:val="0"/>
              <w:adjustRightInd w:val="0"/>
              <w:spacing w:after="0" w:line="240" w:lineRule="auto"/>
              <w:rPr>
                <w:rFonts w:ascii="Times New Roman" w:hAnsi="Times New Roman"/>
                <w:sz w:val="24"/>
                <w:szCs w:val="24"/>
                <w:lang w:eastAsia="ru-RU"/>
              </w:rPr>
            </w:pPr>
            <w:r w:rsidRPr="003179B4">
              <w:rPr>
                <w:rFonts w:ascii="Times New Roman" w:hAnsi="Times New Roman"/>
                <w:sz w:val="24"/>
                <w:szCs w:val="24"/>
              </w:rPr>
              <w:t>О проведении городского фестиваля исполнителей и вокальных коллективов</w:t>
            </w:r>
          </w:p>
        </w:tc>
        <w:tc>
          <w:tcPr>
            <w:tcW w:w="2836" w:type="dxa"/>
            <w:tcBorders>
              <w:top w:val="single" w:sz="4" w:space="0" w:color="auto"/>
              <w:left w:val="single" w:sz="4" w:space="0" w:color="auto"/>
              <w:bottom w:val="single" w:sz="4" w:space="0" w:color="auto"/>
              <w:right w:val="single" w:sz="4" w:space="0" w:color="auto"/>
            </w:tcBorders>
          </w:tcPr>
          <w:p w:rsidR="00265A3F" w:rsidRPr="003179B4" w:rsidRDefault="00265A3F" w:rsidP="008A6CAE">
            <w:pPr>
              <w:autoSpaceDE w:val="0"/>
              <w:autoSpaceDN w:val="0"/>
              <w:adjustRightInd w:val="0"/>
              <w:spacing w:after="0" w:line="240" w:lineRule="auto"/>
              <w:jc w:val="center"/>
              <w:rPr>
                <w:rFonts w:ascii="Times New Roman" w:hAnsi="Times New Roman"/>
                <w:sz w:val="24"/>
                <w:szCs w:val="24"/>
                <w:lang w:eastAsia="ru-RU"/>
              </w:rPr>
            </w:pPr>
            <w:r w:rsidRPr="003179B4">
              <w:rPr>
                <w:rFonts w:ascii="Times New Roman" w:hAnsi="Times New Roman"/>
                <w:sz w:val="24"/>
                <w:szCs w:val="24"/>
                <w:lang w:eastAsia="ru-RU"/>
              </w:rPr>
              <w:t>Комитет по образованию</w:t>
            </w:r>
          </w:p>
        </w:tc>
        <w:tc>
          <w:tcPr>
            <w:tcW w:w="2268" w:type="dxa"/>
            <w:tcBorders>
              <w:top w:val="single" w:sz="4" w:space="0" w:color="auto"/>
              <w:left w:val="single" w:sz="4" w:space="0" w:color="auto"/>
              <w:bottom w:val="single" w:sz="4" w:space="0" w:color="auto"/>
            </w:tcBorders>
          </w:tcPr>
          <w:p w:rsidR="00265A3F" w:rsidRPr="003179B4" w:rsidRDefault="00265A3F" w:rsidP="008A6CAE">
            <w:pPr>
              <w:autoSpaceDE w:val="0"/>
              <w:autoSpaceDN w:val="0"/>
              <w:adjustRightInd w:val="0"/>
              <w:spacing w:after="0" w:line="240" w:lineRule="auto"/>
              <w:jc w:val="center"/>
              <w:rPr>
                <w:rFonts w:ascii="Times New Roman" w:hAnsi="Times New Roman"/>
                <w:sz w:val="24"/>
                <w:szCs w:val="24"/>
                <w:lang w:eastAsia="ru-RU"/>
              </w:rPr>
            </w:pPr>
            <w:r w:rsidRPr="003179B4">
              <w:rPr>
                <w:rFonts w:ascii="Times New Roman" w:hAnsi="Times New Roman"/>
                <w:sz w:val="24"/>
                <w:szCs w:val="24"/>
                <w:lang w:eastAsia="ru-RU"/>
              </w:rPr>
              <w:t>февраль</w:t>
            </w:r>
          </w:p>
          <w:p w:rsidR="00265A3F" w:rsidRPr="003179B4" w:rsidRDefault="00265A3F" w:rsidP="008A6CAE">
            <w:pPr>
              <w:autoSpaceDE w:val="0"/>
              <w:autoSpaceDN w:val="0"/>
              <w:adjustRightInd w:val="0"/>
              <w:spacing w:after="0" w:line="240" w:lineRule="auto"/>
              <w:jc w:val="center"/>
              <w:rPr>
                <w:rFonts w:ascii="Times New Roman" w:hAnsi="Times New Roman"/>
                <w:sz w:val="24"/>
                <w:szCs w:val="24"/>
                <w:lang w:eastAsia="ru-RU"/>
              </w:rPr>
            </w:pPr>
            <w:r w:rsidRPr="003179B4">
              <w:rPr>
                <w:rFonts w:ascii="Times New Roman" w:hAnsi="Times New Roman"/>
                <w:sz w:val="24"/>
                <w:szCs w:val="24"/>
                <w:lang w:eastAsia="ru-RU"/>
              </w:rPr>
              <w:t>(ежегодно)</w:t>
            </w:r>
          </w:p>
        </w:tc>
      </w:tr>
      <w:tr w:rsidR="00265A3F" w:rsidRPr="00C52285" w:rsidTr="0066217B">
        <w:tc>
          <w:tcPr>
            <w:tcW w:w="709" w:type="dxa"/>
            <w:tcBorders>
              <w:top w:val="single" w:sz="4" w:space="0" w:color="auto"/>
              <w:bottom w:val="single" w:sz="4" w:space="0" w:color="auto"/>
              <w:right w:val="single" w:sz="4" w:space="0" w:color="auto"/>
            </w:tcBorders>
          </w:tcPr>
          <w:p w:rsidR="00265A3F" w:rsidRPr="003179B4" w:rsidRDefault="00265A3F" w:rsidP="008A6CAE">
            <w:pPr>
              <w:autoSpaceDE w:val="0"/>
              <w:autoSpaceDN w:val="0"/>
              <w:adjustRightInd w:val="0"/>
              <w:spacing w:after="0" w:line="240" w:lineRule="auto"/>
              <w:jc w:val="both"/>
              <w:rPr>
                <w:rFonts w:ascii="Times New Roman" w:hAnsi="Times New Roman"/>
                <w:sz w:val="24"/>
                <w:szCs w:val="24"/>
                <w:lang w:eastAsia="ru-RU"/>
              </w:rPr>
            </w:pPr>
            <w:r w:rsidRPr="003179B4">
              <w:rPr>
                <w:rFonts w:ascii="Times New Roman" w:hAnsi="Times New Roman"/>
                <w:sz w:val="24"/>
                <w:szCs w:val="24"/>
                <w:lang w:eastAsia="ru-RU"/>
              </w:rPr>
              <w:t>2</w:t>
            </w:r>
          </w:p>
        </w:tc>
        <w:tc>
          <w:tcPr>
            <w:tcW w:w="3685" w:type="dxa"/>
            <w:tcBorders>
              <w:top w:val="single" w:sz="4" w:space="0" w:color="auto"/>
              <w:left w:val="single" w:sz="4" w:space="0" w:color="auto"/>
              <w:bottom w:val="single" w:sz="4" w:space="0" w:color="auto"/>
              <w:right w:val="single" w:sz="4" w:space="0" w:color="auto"/>
            </w:tcBorders>
          </w:tcPr>
          <w:p w:rsidR="00265A3F" w:rsidRPr="003179B4" w:rsidRDefault="00265A3F" w:rsidP="008A6CAE">
            <w:pPr>
              <w:autoSpaceDE w:val="0"/>
              <w:autoSpaceDN w:val="0"/>
              <w:adjustRightInd w:val="0"/>
              <w:spacing w:after="0" w:line="240" w:lineRule="auto"/>
              <w:rPr>
                <w:rFonts w:ascii="Times New Roman" w:hAnsi="Times New Roman"/>
                <w:sz w:val="24"/>
                <w:szCs w:val="24"/>
                <w:lang w:eastAsia="ru-RU"/>
              </w:rPr>
            </w:pPr>
            <w:r w:rsidRPr="003179B4">
              <w:rPr>
                <w:rFonts w:ascii="Times New Roman" w:hAnsi="Times New Roman"/>
                <w:sz w:val="24"/>
                <w:szCs w:val="24"/>
              </w:rPr>
              <w:t>Распоряжение Главы МО «Город Майкоп»</w:t>
            </w:r>
          </w:p>
        </w:tc>
        <w:tc>
          <w:tcPr>
            <w:tcW w:w="5103" w:type="dxa"/>
            <w:tcBorders>
              <w:top w:val="single" w:sz="4" w:space="0" w:color="auto"/>
              <w:left w:val="single" w:sz="4" w:space="0" w:color="auto"/>
              <w:bottom w:val="single" w:sz="4" w:space="0" w:color="auto"/>
              <w:right w:val="single" w:sz="4" w:space="0" w:color="auto"/>
            </w:tcBorders>
          </w:tcPr>
          <w:p w:rsidR="00265A3F" w:rsidRPr="003179B4" w:rsidRDefault="00265A3F" w:rsidP="008A6CAE">
            <w:pPr>
              <w:autoSpaceDE w:val="0"/>
              <w:autoSpaceDN w:val="0"/>
              <w:adjustRightInd w:val="0"/>
              <w:spacing w:after="0" w:line="240" w:lineRule="auto"/>
              <w:rPr>
                <w:rFonts w:ascii="Times New Roman" w:hAnsi="Times New Roman"/>
                <w:sz w:val="24"/>
                <w:szCs w:val="24"/>
                <w:lang w:eastAsia="ru-RU"/>
              </w:rPr>
            </w:pPr>
            <w:r w:rsidRPr="003179B4">
              <w:rPr>
                <w:rFonts w:ascii="Times New Roman" w:hAnsi="Times New Roman"/>
                <w:sz w:val="24"/>
                <w:szCs w:val="24"/>
              </w:rPr>
              <w:t>О проведении городского конкурса юных инспекторов движения «Безопасное колесо»</w:t>
            </w:r>
          </w:p>
        </w:tc>
        <w:tc>
          <w:tcPr>
            <w:tcW w:w="2836" w:type="dxa"/>
            <w:tcBorders>
              <w:top w:val="single" w:sz="4" w:space="0" w:color="auto"/>
              <w:left w:val="single" w:sz="4" w:space="0" w:color="auto"/>
              <w:bottom w:val="single" w:sz="4" w:space="0" w:color="auto"/>
              <w:right w:val="single" w:sz="4" w:space="0" w:color="auto"/>
            </w:tcBorders>
          </w:tcPr>
          <w:p w:rsidR="00265A3F" w:rsidRPr="003179B4" w:rsidRDefault="00265A3F" w:rsidP="008A6CAE">
            <w:pPr>
              <w:autoSpaceDE w:val="0"/>
              <w:autoSpaceDN w:val="0"/>
              <w:adjustRightInd w:val="0"/>
              <w:spacing w:after="0" w:line="240" w:lineRule="auto"/>
              <w:jc w:val="center"/>
              <w:rPr>
                <w:rFonts w:ascii="Times New Roman" w:hAnsi="Times New Roman"/>
                <w:sz w:val="24"/>
                <w:szCs w:val="24"/>
                <w:lang w:eastAsia="ru-RU"/>
              </w:rPr>
            </w:pPr>
            <w:r w:rsidRPr="003179B4">
              <w:rPr>
                <w:rFonts w:ascii="Times New Roman" w:hAnsi="Times New Roman"/>
                <w:sz w:val="24"/>
                <w:szCs w:val="24"/>
                <w:lang w:eastAsia="ru-RU"/>
              </w:rPr>
              <w:t>Комитет по образованию</w:t>
            </w:r>
          </w:p>
        </w:tc>
        <w:tc>
          <w:tcPr>
            <w:tcW w:w="2268" w:type="dxa"/>
            <w:tcBorders>
              <w:top w:val="single" w:sz="4" w:space="0" w:color="auto"/>
              <w:left w:val="single" w:sz="4" w:space="0" w:color="auto"/>
              <w:bottom w:val="single" w:sz="4" w:space="0" w:color="auto"/>
            </w:tcBorders>
          </w:tcPr>
          <w:p w:rsidR="00265A3F" w:rsidRPr="003179B4" w:rsidRDefault="00265A3F" w:rsidP="008A6CAE">
            <w:pPr>
              <w:autoSpaceDE w:val="0"/>
              <w:autoSpaceDN w:val="0"/>
              <w:adjustRightInd w:val="0"/>
              <w:spacing w:after="0" w:line="240" w:lineRule="auto"/>
              <w:jc w:val="center"/>
              <w:rPr>
                <w:rFonts w:ascii="Times New Roman" w:hAnsi="Times New Roman"/>
                <w:sz w:val="24"/>
                <w:szCs w:val="24"/>
                <w:lang w:eastAsia="ru-RU"/>
              </w:rPr>
            </w:pPr>
            <w:r w:rsidRPr="003179B4">
              <w:rPr>
                <w:rFonts w:ascii="Times New Roman" w:hAnsi="Times New Roman"/>
                <w:sz w:val="24"/>
                <w:szCs w:val="24"/>
                <w:lang w:eastAsia="ru-RU"/>
              </w:rPr>
              <w:t>март</w:t>
            </w:r>
          </w:p>
          <w:p w:rsidR="00265A3F" w:rsidRPr="003179B4" w:rsidRDefault="00265A3F" w:rsidP="008A6CAE">
            <w:pPr>
              <w:autoSpaceDE w:val="0"/>
              <w:autoSpaceDN w:val="0"/>
              <w:adjustRightInd w:val="0"/>
              <w:spacing w:after="0" w:line="240" w:lineRule="auto"/>
              <w:jc w:val="center"/>
              <w:rPr>
                <w:rFonts w:ascii="Times New Roman" w:hAnsi="Times New Roman"/>
                <w:sz w:val="24"/>
                <w:szCs w:val="24"/>
                <w:lang w:eastAsia="ru-RU"/>
              </w:rPr>
            </w:pPr>
            <w:r w:rsidRPr="003179B4">
              <w:rPr>
                <w:rFonts w:ascii="Times New Roman" w:hAnsi="Times New Roman"/>
                <w:sz w:val="24"/>
                <w:szCs w:val="24"/>
                <w:lang w:eastAsia="ru-RU"/>
              </w:rPr>
              <w:t>(ежегодно)</w:t>
            </w:r>
          </w:p>
        </w:tc>
      </w:tr>
      <w:tr w:rsidR="00265A3F" w:rsidRPr="00C52285" w:rsidTr="0066217B">
        <w:tc>
          <w:tcPr>
            <w:tcW w:w="709" w:type="dxa"/>
            <w:tcBorders>
              <w:top w:val="single" w:sz="4" w:space="0" w:color="auto"/>
              <w:bottom w:val="single" w:sz="4" w:space="0" w:color="auto"/>
              <w:right w:val="single" w:sz="4" w:space="0" w:color="auto"/>
            </w:tcBorders>
          </w:tcPr>
          <w:p w:rsidR="00265A3F" w:rsidRPr="003179B4" w:rsidRDefault="00265A3F" w:rsidP="008A6CAE">
            <w:pPr>
              <w:autoSpaceDE w:val="0"/>
              <w:autoSpaceDN w:val="0"/>
              <w:adjustRightInd w:val="0"/>
              <w:spacing w:after="0" w:line="240" w:lineRule="auto"/>
              <w:jc w:val="both"/>
              <w:rPr>
                <w:rFonts w:ascii="Times New Roman" w:hAnsi="Times New Roman"/>
                <w:sz w:val="24"/>
                <w:szCs w:val="24"/>
                <w:lang w:eastAsia="ru-RU"/>
              </w:rPr>
            </w:pPr>
            <w:r w:rsidRPr="003179B4">
              <w:rPr>
                <w:rFonts w:ascii="Times New Roman" w:hAnsi="Times New Roman"/>
                <w:sz w:val="24"/>
                <w:szCs w:val="24"/>
                <w:lang w:eastAsia="ru-RU"/>
              </w:rPr>
              <w:t>3</w:t>
            </w:r>
          </w:p>
        </w:tc>
        <w:tc>
          <w:tcPr>
            <w:tcW w:w="3685" w:type="dxa"/>
            <w:tcBorders>
              <w:top w:val="single" w:sz="4" w:space="0" w:color="auto"/>
              <w:left w:val="single" w:sz="4" w:space="0" w:color="auto"/>
              <w:bottom w:val="single" w:sz="4" w:space="0" w:color="auto"/>
              <w:right w:val="single" w:sz="4" w:space="0" w:color="auto"/>
            </w:tcBorders>
          </w:tcPr>
          <w:p w:rsidR="00265A3F" w:rsidRPr="003179B4" w:rsidRDefault="00265A3F" w:rsidP="008A6CAE">
            <w:pPr>
              <w:autoSpaceDE w:val="0"/>
              <w:autoSpaceDN w:val="0"/>
              <w:adjustRightInd w:val="0"/>
              <w:spacing w:after="0" w:line="240" w:lineRule="auto"/>
              <w:rPr>
                <w:rFonts w:ascii="Times New Roman" w:hAnsi="Times New Roman"/>
                <w:sz w:val="24"/>
                <w:szCs w:val="24"/>
              </w:rPr>
            </w:pPr>
            <w:r w:rsidRPr="003179B4">
              <w:rPr>
                <w:rFonts w:ascii="Times New Roman" w:hAnsi="Times New Roman"/>
                <w:sz w:val="24"/>
                <w:szCs w:val="24"/>
              </w:rPr>
              <w:t>Распоряжение Главы МО «Город Майкоп»</w:t>
            </w:r>
          </w:p>
        </w:tc>
        <w:tc>
          <w:tcPr>
            <w:tcW w:w="5103" w:type="dxa"/>
            <w:tcBorders>
              <w:top w:val="single" w:sz="4" w:space="0" w:color="auto"/>
              <w:left w:val="single" w:sz="4" w:space="0" w:color="auto"/>
              <w:bottom w:val="single" w:sz="4" w:space="0" w:color="auto"/>
              <w:right w:val="single" w:sz="4" w:space="0" w:color="auto"/>
            </w:tcBorders>
          </w:tcPr>
          <w:p w:rsidR="00265A3F" w:rsidRPr="003179B4" w:rsidRDefault="00265A3F" w:rsidP="008A6CAE">
            <w:pPr>
              <w:autoSpaceDE w:val="0"/>
              <w:autoSpaceDN w:val="0"/>
              <w:adjustRightInd w:val="0"/>
              <w:spacing w:after="0" w:line="240" w:lineRule="auto"/>
              <w:rPr>
                <w:rFonts w:ascii="Times New Roman" w:hAnsi="Times New Roman"/>
                <w:sz w:val="24"/>
                <w:szCs w:val="24"/>
              </w:rPr>
            </w:pPr>
            <w:r w:rsidRPr="003179B4">
              <w:rPr>
                <w:rFonts w:ascii="Times New Roman" w:hAnsi="Times New Roman"/>
                <w:sz w:val="24"/>
                <w:szCs w:val="24"/>
              </w:rPr>
              <w:t>О проведении городского фестиваля хореографических коллективов</w:t>
            </w:r>
          </w:p>
        </w:tc>
        <w:tc>
          <w:tcPr>
            <w:tcW w:w="2836" w:type="dxa"/>
            <w:tcBorders>
              <w:top w:val="single" w:sz="4" w:space="0" w:color="auto"/>
              <w:left w:val="single" w:sz="4" w:space="0" w:color="auto"/>
              <w:bottom w:val="single" w:sz="4" w:space="0" w:color="auto"/>
              <w:right w:val="single" w:sz="4" w:space="0" w:color="auto"/>
            </w:tcBorders>
          </w:tcPr>
          <w:p w:rsidR="00265A3F" w:rsidRPr="003179B4" w:rsidRDefault="00265A3F" w:rsidP="008A6CAE">
            <w:pPr>
              <w:autoSpaceDE w:val="0"/>
              <w:autoSpaceDN w:val="0"/>
              <w:adjustRightInd w:val="0"/>
              <w:spacing w:after="0" w:line="240" w:lineRule="auto"/>
              <w:jc w:val="center"/>
              <w:rPr>
                <w:rFonts w:ascii="Times New Roman" w:hAnsi="Times New Roman"/>
                <w:sz w:val="24"/>
                <w:szCs w:val="24"/>
                <w:lang w:eastAsia="ru-RU"/>
              </w:rPr>
            </w:pPr>
            <w:r w:rsidRPr="003179B4">
              <w:rPr>
                <w:rFonts w:ascii="Times New Roman" w:hAnsi="Times New Roman"/>
                <w:sz w:val="24"/>
                <w:szCs w:val="24"/>
                <w:lang w:eastAsia="ru-RU"/>
              </w:rPr>
              <w:t>Комитет по образованию</w:t>
            </w:r>
          </w:p>
        </w:tc>
        <w:tc>
          <w:tcPr>
            <w:tcW w:w="2268" w:type="dxa"/>
            <w:tcBorders>
              <w:top w:val="single" w:sz="4" w:space="0" w:color="auto"/>
              <w:left w:val="single" w:sz="4" w:space="0" w:color="auto"/>
              <w:bottom w:val="single" w:sz="4" w:space="0" w:color="auto"/>
            </w:tcBorders>
          </w:tcPr>
          <w:p w:rsidR="00265A3F" w:rsidRPr="003179B4" w:rsidRDefault="00265A3F" w:rsidP="008A6CAE">
            <w:pPr>
              <w:autoSpaceDE w:val="0"/>
              <w:autoSpaceDN w:val="0"/>
              <w:adjustRightInd w:val="0"/>
              <w:spacing w:after="0" w:line="240" w:lineRule="auto"/>
              <w:jc w:val="center"/>
              <w:rPr>
                <w:rFonts w:ascii="Times New Roman" w:hAnsi="Times New Roman"/>
                <w:sz w:val="24"/>
                <w:szCs w:val="24"/>
                <w:lang w:eastAsia="ru-RU"/>
              </w:rPr>
            </w:pPr>
            <w:r w:rsidRPr="003179B4">
              <w:rPr>
                <w:rFonts w:ascii="Times New Roman" w:hAnsi="Times New Roman"/>
                <w:sz w:val="24"/>
                <w:szCs w:val="24"/>
                <w:lang w:eastAsia="ru-RU"/>
              </w:rPr>
              <w:t>апрель (ежегодно)</w:t>
            </w:r>
          </w:p>
        </w:tc>
      </w:tr>
    </w:tbl>
    <w:p w:rsidR="00265A3F" w:rsidRPr="00265A3F" w:rsidRDefault="00265A3F" w:rsidP="008A6CAE">
      <w:pPr>
        <w:spacing w:after="0" w:line="240" w:lineRule="auto"/>
        <w:rPr>
          <w:rFonts w:ascii="Times New Roman" w:hAnsi="Times New Roman" w:cs="Times New Roman"/>
          <w:sz w:val="26"/>
          <w:szCs w:val="26"/>
        </w:rPr>
        <w:sectPr w:rsidR="00265A3F" w:rsidRPr="00265A3F" w:rsidSect="00265A3F">
          <w:pgSz w:w="16800" w:h="11900" w:orient="landscape"/>
          <w:pgMar w:top="709" w:right="1134" w:bottom="1701" w:left="1134" w:header="720" w:footer="720" w:gutter="0"/>
          <w:cols w:space="720"/>
          <w:noEndnote/>
          <w:docGrid w:linePitch="299"/>
        </w:sectPr>
      </w:pPr>
    </w:p>
    <w:p w:rsidR="00265A3F" w:rsidRPr="00837765" w:rsidRDefault="00265A3F" w:rsidP="008A6CAE">
      <w:pPr>
        <w:pStyle w:val="a3"/>
        <w:numPr>
          <w:ilvl w:val="0"/>
          <w:numId w:val="18"/>
        </w:numPr>
        <w:tabs>
          <w:tab w:val="left" w:pos="284"/>
        </w:tabs>
        <w:autoSpaceDE w:val="0"/>
        <w:autoSpaceDN w:val="0"/>
        <w:adjustRightInd w:val="0"/>
        <w:spacing w:after="0" w:line="240" w:lineRule="auto"/>
        <w:ind w:left="284"/>
        <w:jc w:val="center"/>
        <w:rPr>
          <w:rFonts w:ascii="Times New Roman" w:hAnsi="Times New Roman"/>
          <w:b/>
          <w:sz w:val="26"/>
          <w:szCs w:val="26"/>
          <w:lang w:eastAsia="ru-RU"/>
        </w:rPr>
      </w:pPr>
      <w:r w:rsidRPr="00837765">
        <w:rPr>
          <w:rFonts w:ascii="Times New Roman" w:hAnsi="Times New Roman"/>
          <w:b/>
          <w:sz w:val="26"/>
          <w:szCs w:val="26"/>
          <w:lang w:eastAsia="ru-RU"/>
        </w:rPr>
        <w:lastRenderedPageBreak/>
        <w:t>Ресурсное обеспечение подпрограммы</w:t>
      </w:r>
    </w:p>
    <w:p w:rsidR="00265A3F" w:rsidRDefault="00265A3F" w:rsidP="008A6CAE">
      <w:pPr>
        <w:spacing w:after="0" w:line="240" w:lineRule="auto"/>
        <w:ind w:firstLine="567"/>
        <w:jc w:val="both"/>
        <w:rPr>
          <w:rFonts w:ascii="Times New Roman" w:hAnsi="Times New Roman"/>
          <w:sz w:val="24"/>
          <w:szCs w:val="24"/>
          <w:lang w:eastAsia="ru-RU"/>
        </w:rPr>
      </w:pPr>
    </w:p>
    <w:p w:rsidR="00265A3F" w:rsidRPr="004D0A62" w:rsidRDefault="00265A3F" w:rsidP="008A6CAE">
      <w:pPr>
        <w:spacing w:after="0" w:line="240" w:lineRule="auto"/>
        <w:ind w:firstLine="567"/>
        <w:jc w:val="both"/>
        <w:rPr>
          <w:rFonts w:ascii="Times New Roman" w:hAnsi="Times New Roman"/>
          <w:sz w:val="26"/>
          <w:szCs w:val="26"/>
          <w:lang w:eastAsia="ru-RU"/>
        </w:rPr>
      </w:pPr>
      <w:r w:rsidRPr="004D0A62">
        <w:rPr>
          <w:rFonts w:ascii="Times New Roman" w:hAnsi="Times New Roman"/>
          <w:sz w:val="26"/>
          <w:szCs w:val="26"/>
          <w:lang w:eastAsia="ru-RU"/>
        </w:rPr>
        <w:t xml:space="preserve">Объём финансовых ресурсов, необходимых для реализации подпрограммы представлен на основании сложившейся </w:t>
      </w:r>
      <w:proofErr w:type="gramStart"/>
      <w:r w:rsidRPr="004D0A62">
        <w:rPr>
          <w:rFonts w:ascii="Times New Roman" w:hAnsi="Times New Roman"/>
          <w:sz w:val="26"/>
          <w:szCs w:val="26"/>
          <w:lang w:eastAsia="ru-RU"/>
        </w:rPr>
        <w:t>политики на товары</w:t>
      </w:r>
      <w:proofErr w:type="gramEnd"/>
      <w:r w:rsidRPr="004D0A62">
        <w:rPr>
          <w:rFonts w:ascii="Times New Roman" w:hAnsi="Times New Roman"/>
          <w:sz w:val="26"/>
          <w:szCs w:val="26"/>
          <w:lang w:eastAsia="ru-RU"/>
        </w:rPr>
        <w:t xml:space="preserve">, работы и услуги. </w:t>
      </w:r>
    </w:p>
    <w:p w:rsidR="00265A3F" w:rsidRPr="004D0A62" w:rsidRDefault="00265A3F" w:rsidP="008A6CAE">
      <w:pPr>
        <w:spacing w:after="0" w:line="240" w:lineRule="auto"/>
        <w:ind w:firstLine="567"/>
        <w:jc w:val="both"/>
        <w:rPr>
          <w:rFonts w:ascii="Times New Roman" w:hAnsi="Times New Roman"/>
          <w:sz w:val="26"/>
          <w:szCs w:val="26"/>
          <w:lang w:eastAsia="ru-RU"/>
        </w:rPr>
      </w:pPr>
      <w:r w:rsidRPr="004D0A62">
        <w:rPr>
          <w:rFonts w:ascii="Times New Roman" w:hAnsi="Times New Roman"/>
          <w:sz w:val="26"/>
          <w:szCs w:val="26"/>
          <w:lang w:eastAsia="ru-RU"/>
        </w:rPr>
        <w:t>Объём финансирования подпрограммы составляет:</w:t>
      </w:r>
    </w:p>
    <w:p w:rsidR="00A72132" w:rsidRPr="00CC6CD4" w:rsidRDefault="00A72132" w:rsidP="008A6CAE">
      <w:pPr>
        <w:spacing w:after="0" w:line="240" w:lineRule="auto"/>
        <w:ind w:firstLine="709"/>
        <w:jc w:val="both"/>
        <w:rPr>
          <w:rFonts w:ascii="Times New Roman" w:eastAsia="Times New Roman" w:hAnsi="Times New Roman" w:cs="Times New Roman"/>
          <w:b/>
          <w:bCs/>
          <w:sz w:val="24"/>
          <w:szCs w:val="24"/>
          <w:lang w:eastAsia="ru-RU"/>
        </w:rPr>
      </w:pPr>
      <w:r w:rsidRPr="00761CC9">
        <w:rPr>
          <w:rFonts w:ascii="Times New Roman" w:eastAsia="Times New Roman" w:hAnsi="Times New Roman"/>
          <w:sz w:val="24"/>
          <w:szCs w:val="24"/>
          <w:lang w:eastAsia="ru-RU"/>
        </w:rPr>
        <w:t xml:space="preserve">Всего – </w:t>
      </w:r>
      <w:r w:rsidRPr="00761CC9">
        <w:rPr>
          <w:rFonts w:ascii="Times New Roman" w:eastAsia="Times New Roman" w:hAnsi="Times New Roman"/>
          <w:b/>
          <w:bCs/>
          <w:sz w:val="24"/>
          <w:szCs w:val="24"/>
          <w:lang w:eastAsia="ru-RU"/>
        </w:rPr>
        <w:t xml:space="preserve"> </w:t>
      </w:r>
      <w:r w:rsidRPr="00CC6CD4">
        <w:rPr>
          <w:rFonts w:ascii="Times New Roman" w:hAnsi="Times New Roman" w:cs="Times New Roman"/>
          <w:b/>
          <w:bCs/>
          <w:sz w:val="24"/>
          <w:szCs w:val="24"/>
        </w:rPr>
        <w:t xml:space="preserve">113 247,0 </w:t>
      </w:r>
      <w:r w:rsidRPr="00CC6CD4">
        <w:rPr>
          <w:rFonts w:ascii="Times New Roman" w:eastAsia="Times New Roman" w:hAnsi="Times New Roman" w:cs="Times New Roman"/>
          <w:b/>
          <w:bCs/>
          <w:sz w:val="24"/>
          <w:szCs w:val="24"/>
          <w:lang w:eastAsia="ru-RU"/>
        </w:rPr>
        <w:t>тыс. руб</w:t>
      </w:r>
      <w:r w:rsidRPr="00761CC9">
        <w:rPr>
          <w:rFonts w:ascii="Times New Roman" w:eastAsia="Times New Roman" w:hAnsi="Times New Roman"/>
          <w:b/>
          <w:bCs/>
          <w:sz w:val="24"/>
          <w:szCs w:val="24"/>
          <w:lang w:eastAsia="ru-RU"/>
        </w:rPr>
        <w:t xml:space="preserve">. </w:t>
      </w:r>
      <w:r w:rsidRPr="00761CC9">
        <w:rPr>
          <w:rFonts w:ascii="Times New Roman" w:eastAsia="Times New Roman" w:hAnsi="Times New Roman"/>
          <w:sz w:val="24"/>
          <w:szCs w:val="24"/>
          <w:lang w:eastAsia="ru-RU"/>
        </w:rPr>
        <w:t>В том числе:</w:t>
      </w:r>
    </w:p>
    <w:p w:rsidR="00366261" w:rsidRDefault="00A72132" w:rsidP="008A6CA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roofErr w:type="gramStart"/>
      <w:r>
        <w:rPr>
          <w:rFonts w:ascii="Times New Roman" w:eastAsia="Times New Roman" w:hAnsi="Times New Roman"/>
          <w:sz w:val="24"/>
          <w:szCs w:val="24"/>
          <w:lang w:eastAsia="ru-RU"/>
        </w:rPr>
        <w:t>-</w:t>
      </w:r>
      <w:r w:rsidRPr="00761CC9">
        <w:rPr>
          <w:rFonts w:ascii="Times New Roman" w:eastAsia="Times New Roman" w:hAnsi="Times New Roman"/>
          <w:sz w:val="24"/>
          <w:szCs w:val="24"/>
          <w:lang w:eastAsia="ru-RU"/>
        </w:rPr>
        <w:t xml:space="preserve"> </w:t>
      </w:r>
      <w:r w:rsidRPr="00CC6CD4">
        <w:rPr>
          <w:rFonts w:ascii="Times New Roman" w:eastAsia="Times New Roman" w:hAnsi="Times New Roman" w:cs="Times New Roman"/>
          <w:sz w:val="24"/>
          <w:szCs w:val="24"/>
          <w:lang w:eastAsia="ru-RU"/>
        </w:rPr>
        <w:t>средства местного бюджета —</w:t>
      </w:r>
      <w:r w:rsidRPr="00CC6CD4">
        <w:rPr>
          <w:rFonts w:ascii="Times New Roman" w:hAnsi="Times New Roman" w:cs="Times New Roman"/>
          <w:bCs/>
          <w:color w:val="000000"/>
          <w:sz w:val="24"/>
          <w:szCs w:val="24"/>
        </w:rPr>
        <w:t xml:space="preserve"> </w:t>
      </w:r>
      <w:r w:rsidRPr="00CC6CD4">
        <w:rPr>
          <w:rFonts w:ascii="Times New Roman" w:hAnsi="Times New Roman" w:cs="Times New Roman"/>
          <w:bCs/>
          <w:sz w:val="24"/>
          <w:szCs w:val="24"/>
        </w:rPr>
        <w:t xml:space="preserve">113 247,0 </w:t>
      </w:r>
      <w:r w:rsidRPr="00CC6CD4">
        <w:rPr>
          <w:rFonts w:ascii="Times New Roman" w:eastAsia="Times New Roman" w:hAnsi="Times New Roman" w:cs="Times New Roman"/>
          <w:bCs/>
          <w:sz w:val="24"/>
          <w:szCs w:val="24"/>
          <w:lang w:eastAsia="ru-RU"/>
        </w:rPr>
        <w:t>тыс. руб.</w:t>
      </w:r>
      <w:r w:rsidRPr="00CC6CD4">
        <w:rPr>
          <w:rFonts w:ascii="Times New Roman" w:eastAsia="Times New Roman" w:hAnsi="Times New Roman" w:cs="Times New Roman"/>
          <w:sz w:val="24"/>
          <w:szCs w:val="24"/>
          <w:lang w:eastAsia="ru-RU"/>
        </w:rPr>
        <w:t xml:space="preserve"> (2016 г. — </w:t>
      </w:r>
      <w:r w:rsidRPr="00CC6CD4">
        <w:rPr>
          <w:rFonts w:ascii="Times New Roman" w:hAnsi="Times New Roman" w:cs="Times New Roman"/>
          <w:bCs/>
          <w:sz w:val="24"/>
          <w:szCs w:val="24"/>
        </w:rPr>
        <w:t xml:space="preserve">34 031,0 </w:t>
      </w:r>
      <w:r w:rsidRPr="00CC6CD4">
        <w:rPr>
          <w:rFonts w:ascii="Times New Roman" w:eastAsia="Times New Roman" w:hAnsi="Times New Roman" w:cs="Times New Roman"/>
          <w:sz w:val="24"/>
          <w:szCs w:val="24"/>
          <w:lang w:eastAsia="ru-RU"/>
        </w:rPr>
        <w:t xml:space="preserve">тыс. руб.; 2017 г. – </w:t>
      </w:r>
      <w:r w:rsidRPr="00CC6CD4">
        <w:rPr>
          <w:rFonts w:ascii="Times New Roman" w:hAnsi="Times New Roman" w:cs="Times New Roman"/>
          <w:bCs/>
          <w:sz w:val="24"/>
          <w:szCs w:val="24"/>
        </w:rPr>
        <w:t xml:space="preserve">38 639,0 </w:t>
      </w:r>
      <w:r w:rsidRPr="00CC6CD4">
        <w:rPr>
          <w:rFonts w:ascii="Times New Roman" w:eastAsia="Times New Roman" w:hAnsi="Times New Roman" w:cs="Times New Roman"/>
          <w:sz w:val="24"/>
          <w:szCs w:val="24"/>
          <w:lang w:eastAsia="ru-RU"/>
        </w:rPr>
        <w:t xml:space="preserve">тыс. руб.; 2018 г. — </w:t>
      </w:r>
      <w:r w:rsidRPr="00CC6CD4">
        <w:rPr>
          <w:rFonts w:ascii="Times New Roman" w:hAnsi="Times New Roman" w:cs="Times New Roman"/>
          <w:bCs/>
          <w:sz w:val="24"/>
          <w:szCs w:val="24"/>
        </w:rPr>
        <w:t xml:space="preserve">40 577,0 </w:t>
      </w:r>
      <w:r w:rsidRPr="00CC6CD4">
        <w:rPr>
          <w:rFonts w:ascii="Times New Roman" w:eastAsia="Times New Roman" w:hAnsi="Times New Roman" w:cs="Times New Roman"/>
          <w:sz w:val="24"/>
          <w:szCs w:val="24"/>
          <w:lang w:eastAsia="ru-RU"/>
        </w:rPr>
        <w:t>тыс. руб.).</w:t>
      </w:r>
      <w:proofErr w:type="gramEnd"/>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366261" w:rsidRDefault="00366261"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9D6184" w:rsidRDefault="009D6184"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sectPr w:rsidR="009D6184" w:rsidSect="00843715">
          <w:pgSz w:w="11900" w:h="16800"/>
          <w:pgMar w:top="1134" w:right="1134" w:bottom="1134" w:left="1701" w:header="720" w:footer="720" w:gutter="0"/>
          <w:cols w:space="720"/>
          <w:noEndnote/>
          <w:docGrid w:linePitch="299"/>
        </w:sectPr>
      </w:pPr>
    </w:p>
    <w:p w:rsidR="009D6184" w:rsidRDefault="009D6184"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9D6184" w:rsidRPr="00265A3F" w:rsidRDefault="009D6184" w:rsidP="008A6CAE">
      <w:pPr>
        <w:pStyle w:val="a3"/>
        <w:spacing w:after="0" w:line="240" w:lineRule="auto"/>
        <w:ind w:left="12036" w:firstLine="425"/>
        <w:jc w:val="both"/>
        <w:rPr>
          <w:rFonts w:ascii="Times New Roman" w:eastAsia="Times New Roman" w:hAnsi="Times New Roman"/>
          <w:bCs/>
          <w:i/>
          <w:color w:val="000000"/>
          <w:sz w:val="24"/>
          <w:szCs w:val="24"/>
          <w:lang w:eastAsia="ru-RU"/>
        </w:rPr>
      </w:pPr>
      <w:r w:rsidRPr="004D4A54">
        <w:rPr>
          <w:rFonts w:ascii="Times New Roman" w:eastAsia="Times New Roman" w:hAnsi="Times New Roman"/>
          <w:bCs/>
          <w:i/>
          <w:color w:val="000000"/>
          <w:sz w:val="24"/>
          <w:szCs w:val="24"/>
          <w:lang w:eastAsia="ru-RU"/>
        </w:rPr>
        <w:t xml:space="preserve">Таблица № </w:t>
      </w:r>
      <w:r>
        <w:rPr>
          <w:rFonts w:ascii="Times New Roman" w:eastAsia="Times New Roman" w:hAnsi="Times New Roman"/>
          <w:bCs/>
          <w:i/>
          <w:color w:val="000000"/>
          <w:sz w:val="24"/>
          <w:szCs w:val="24"/>
          <w:lang w:eastAsia="ru-RU"/>
        </w:rPr>
        <w:t>3.5</w:t>
      </w:r>
    </w:p>
    <w:p w:rsidR="009D6184" w:rsidRDefault="009D6184"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9D6184" w:rsidRDefault="009D6184" w:rsidP="008A6CAE">
      <w:pPr>
        <w:autoSpaceDE w:val="0"/>
        <w:autoSpaceDN w:val="0"/>
        <w:adjustRightInd w:val="0"/>
        <w:spacing w:after="0" w:line="240" w:lineRule="auto"/>
        <w:jc w:val="center"/>
        <w:outlineLvl w:val="0"/>
        <w:rPr>
          <w:rFonts w:ascii="Times New Roman" w:eastAsia="Times New Roman" w:hAnsi="Times New Roman" w:cs="Times New Roman"/>
          <w:b/>
          <w:bCs/>
          <w:i/>
          <w:iCs/>
          <w:sz w:val="26"/>
          <w:szCs w:val="26"/>
          <w:lang w:eastAsia="ru-RU"/>
        </w:rPr>
      </w:pPr>
      <w:r w:rsidRPr="004D4A54">
        <w:rPr>
          <w:rFonts w:ascii="Times New Roman" w:eastAsia="Times New Roman" w:hAnsi="Times New Roman" w:cs="Times New Roman"/>
          <w:b/>
          <w:bCs/>
          <w:i/>
          <w:sz w:val="26"/>
          <w:szCs w:val="26"/>
          <w:lang w:eastAsia="ru-RU"/>
        </w:rPr>
        <w:t xml:space="preserve">План реализации основных мероприятий </w:t>
      </w:r>
      <w:r>
        <w:rPr>
          <w:rFonts w:ascii="Times New Roman" w:eastAsia="Calibri" w:hAnsi="Times New Roman" w:cs="Times New Roman"/>
          <w:b/>
          <w:bCs/>
          <w:i/>
          <w:sz w:val="26"/>
          <w:szCs w:val="26"/>
        </w:rPr>
        <w:t>подпрограммы 3</w:t>
      </w:r>
      <w:r w:rsidRPr="004D4A54">
        <w:rPr>
          <w:rFonts w:ascii="Times New Roman" w:eastAsia="Calibri" w:hAnsi="Times New Roman" w:cs="Times New Roman"/>
          <w:b/>
          <w:bCs/>
          <w:i/>
          <w:sz w:val="26"/>
          <w:szCs w:val="26"/>
        </w:rPr>
        <w:t xml:space="preserve"> «Развитие системы</w:t>
      </w:r>
      <w:r>
        <w:rPr>
          <w:rFonts w:ascii="Times New Roman" w:eastAsia="Times New Roman" w:hAnsi="Times New Roman" w:cs="Times New Roman"/>
          <w:b/>
          <w:bCs/>
          <w:i/>
          <w:iCs/>
          <w:sz w:val="26"/>
          <w:szCs w:val="26"/>
          <w:lang w:eastAsia="ru-RU"/>
        </w:rPr>
        <w:t xml:space="preserve"> дополнительного образования детей</w:t>
      </w:r>
      <w:r w:rsidRPr="004D4A54">
        <w:rPr>
          <w:rFonts w:ascii="Times New Roman" w:eastAsia="Times New Roman" w:hAnsi="Times New Roman" w:cs="Times New Roman"/>
          <w:b/>
          <w:bCs/>
          <w:i/>
          <w:iCs/>
          <w:sz w:val="26"/>
          <w:szCs w:val="26"/>
          <w:lang w:eastAsia="ru-RU"/>
        </w:rPr>
        <w:t xml:space="preserve">» </w:t>
      </w:r>
    </w:p>
    <w:p w:rsidR="009D6184" w:rsidRPr="004D4A54" w:rsidRDefault="009D6184" w:rsidP="008A6CAE">
      <w:pPr>
        <w:autoSpaceDE w:val="0"/>
        <w:autoSpaceDN w:val="0"/>
        <w:adjustRightInd w:val="0"/>
        <w:spacing w:after="0" w:line="240" w:lineRule="auto"/>
        <w:jc w:val="center"/>
        <w:outlineLvl w:val="0"/>
        <w:rPr>
          <w:rFonts w:ascii="Times New Roman" w:eastAsia="Calibri" w:hAnsi="Times New Roman" w:cs="Times New Roman"/>
          <w:b/>
          <w:bCs/>
          <w:sz w:val="26"/>
          <w:szCs w:val="26"/>
        </w:rPr>
      </w:pPr>
      <w:r w:rsidRPr="004D4A54">
        <w:rPr>
          <w:rFonts w:ascii="Times New Roman" w:eastAsia="Times New Roman" w:hAnsi="Times New Roman" w:cs="Times New Roman"/>
          <w:b/>
          <w:bCs/>
          <w:i/>
          <w:sz w:val="26"/>
          <w:szCs w:val="26"/>
          <w:lang w:eastAsia="ru-RU"/>
        </w:rPr>
        <w:t>за счет всех источников финансирования</w:t>
      </w:r>
    </w:p>
    <w:tbl>
      <w:tblPr>
        <w:tblStyle w:val="aa"/>
        <w:tblW w:w="16390" w:type="dxa"/>
        <w:tblInd w:w="-834" w:type="dxa"/>
        <w:tblLayout w:type="fixed"/>
        <w:tblLook w:val="04A0" w:firstRow="1" w:lastRow="0" w:firstColumn="1" w:lastColumn="0" w:noHBand="0" w:noVBand="1"/>
      </w:tblPr>
      <w:tblGrid>
        <w:gridCol w:w="658"/>
        <w:gridCol w:w="1277"/>
        <w:gridCol w:w="258"/>
        <w:gridCol w:w="1863"/>
        <w:gridCol w:w="709"/>
        <w:gridCol w:w="425"/>
        <w:gridCol w:w="709"/>
        <w:gridCol w:w="708"/>
        <w:gridCol w:w="567"/>
        <w:gridCol w:w="709"/>
        <w:gridCol w:w="425"/>
        <w:gridCol w:w="709"/>
        <w:gridCol w:w="709"/>
        <w:gridCol w:w="567"/>
        <w:gridCol w:w="709"/>
        <w:gridCol w:w="425"/>
        <w:gridCol w:w="709"/>
        <w:gridCol w:w="708"/>
        <w:gridCol w:w="567"/>
        <w:gridCol w:w="709"/>
        <w:gridCol w:w="425"/>
        <w:gridCol w:w="709"/>
        <w:gridCol w:w="567"/>
        <w:gridCol w:w="569"/>
      </w:tblGrid>
      <w:tr w:rsidR="00A72132" w:rsidRPr="00C82455" w:rsidTr="00A72132">
        <w:trPr>
          <w:trHeight w:val="499"/>
        </w:trPr>
        <w:tc>
          <w:tcPr>
            <w:tcW w:w="658" w:type="dxa"/>
            <w:vMerge w:val="restart"/>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xml:space="preserve">№ </w:t>
            </w:r>
            <w:proofErr w:type="gramStart"/>
            <w:r w:rsidRPr="00C82455">
              <w:rPr>
                <w:rFonts w:ascii="Times New Roman" w:eastAsia="Times New Roman" w:hAnsi="Times New Roman" w:cs="Times New Roman"/>
                <w:b/>
                <w:bCs/>
                <w:sz w:val="18"/>
                <w:szCs w:val="18"/>
                <w:lang w:eastAsia="ru-RU"/>
              </w:rPr>
              <w:t>п</w:t>
            </w:r>
            <w:proofErr w:type="gramEnd"/>
            <w:r w:rsidRPr="00C82455">
              <w:rPr>
                <w:rFonts w:ascii="Times New Roman" w:eastAsia="Times New Roman" w:hAnsi="Times New Roman" w:cs="Times New Roman"/>
                <w:b/>
                <w:bCs/>
                <w:sz w:val="18"/>
                <w:szCs w:val="18"/>
                <w:lang w:eastAsia="ru-RU"/>
              </w:rPr>
              <w:t>/п</w:t>
            </w:r>
          </w:p>
        </w:tc>
        <w:tc>
          <w:tcPr>
            <w:tcW w:w="1277" w:type="dxa"/>
            <w:vMerge w:val="restart"/>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Наименование муниципальной</w:t>
            </w:r>
            <w:r w:rsidRPr="00C82455">
              <w:rPr>
                <w:rFonts w:ascii="Times New Roman" w:eastAsia="Times New Roman" w:hAnsi="Times New Roman" w:cs="Times New Roman"/>
                <w:b/>
                <w:bCs/>
                <w:sz w:val="18"/>
                <w:szCs w:val="18"/>
                <w:lang w:eastAsia="ru-RU"/>
              </w:rPr>
              <w:br/>
            </w:r>
            <w:r>
              <w:rPr>
                <w:rFonts w:ascii="Times New Roman" w:eastAsia="Times New Roman" w:hAnsi="Times New Roman" w:cs="Times New Roman"/>
                <w:b/>
                <w:bCs/>
                <w:sz w:val="18"/>
                <w:szCs w:val="18"/>
                <w:lang w:eastAsia="ru-RU"/>
              </w:rPr>
              <w:t>под</w:t>
            </w:r>
            <w:r w:rsidRPr="00C82455">
              <w:rPr>
                <w:rFonts w:ascii="Times New Roman" w:eastAsia="Times New Roman" w:hAnsi="Times New Roman" w:cs="Times New Roman"/>
                <w:b/>
                <w:bCs/>
                <w:sz w:val="18"/>
                <w:szCs w:val="18"/>
                <w:lang w:eastAsia="ru-RU"/>
              </w:rPr>
              <w:t>программы, основного мероприятия, направления расходов</w:t>
            </w:r>
          </w:p>
        </w:tc>
        <w:tc>
          <w:tcPr>
            <w:tcW w:w="2121" w:type="dxa"/>
            <w:gridSpan w:val="2"/>
            <w:vMerge w:val="restart"/>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Наименование соисполнителя (участника)</w:t>
            </w:r>
          </w:p>
        </w:tc>
        <w:tc>
          <w:tcPr>
            <w:tcW w:w="3118" w:type="dxa"/>
            <w:gridSpan w:val="5"/>
            <w:vMerge w:val="restart"/>
            <w:hideMark/>
          </w:tcPr>
          <w:p w:rsidR="00A72132" w:rsidRPr="00C82455" w:rsidRDefault="00A72132"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Всего за весь период реализации программы</w:t>
            </w:r>
          </w:p>
        </w:tc>
        <w:tc>
          <w:tcPr>
            <w:tcW w:w="3119" w:type="dxa"/>
            <w:gridSpan w:val="5"/>
            <w:vMerge w:val="restart"/>
            <w:hideMark/>
          </w:tcPr>
          <w:p w:rsidR="00A72132" w:rsidRPr="00C82455" w:rsidRDefault="00A72132"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2016 год</w:t>
            </w:r>
          </w:p>
        </w:tc>
        <w:tc>
          <w:tcPr>
            <w:tcW w:w="3118" w:type="dxa"/>
            <w:gridSpan w:val="5"/>
            <w:vMerge w:val="restart"/>
            <w:hideMark/>
          </w:tcPr>
          <w:p w:rsidR="00A72132" w:rsidRPr="00C82455" w:rsidRDefault="00A72132"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2017 год</w:t>
            </w:r>
          </w:p>
        </w:tc>
        <w:tc>
          <w:tcPr>
            <w:tcW w:w="2979" w:type="dxa"/>
            <w:gridSpan w:val="5"/>
            <w:vMerge w:val="restart"/>
            <w:hideMark/>
          </w:tcPr>
          <w:p w:rsidR="00A72132" w:rsidRPr="00C82455" w:rsidRDefault="00A72132"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2018 год</w:t>
            </w:r>
          </w:p>
        </w:tc>
      </w:tr>
      <w:tr w:rsidR="00A72132" w:rsidRPr="00C82455" w:rsidTr="00A72132">
        <w:trPr>
          <w:trHeight w:val="499"/>
        </w:trPr>
        <w:tc>
          <w:tcPr>
            <w:tcW w:w="658" w:type="dxa"/>
            <w:vMerge/>
            <w:hideMark/>
          </w:tcPr>
          <w:p w:rsidR="00A72132" w:rsidRPr="00C82455" w:rsidRDefault="00A72132" w:rsidP="008A6CAE">
            <w:pPr>
              <w:rPr>
                <w:rFonts w:ascii="Times New Roman" w:eastAsia="Times New Roman" w:hAnsi="Times New Roman" w:cs="Times New Roman"/>
                <w:b/>
                <w:bCs/>
                <w:sz w:val="18"/>
                <w:szCs w:val="18"/>
                <w:lang w:eastAsia="ru-RU"/>
              </w:rPr>
            </w:pPr>
          </w:p>
        </w:tc>
        <w:tc>
          <w:tcPr>
            <w:tcW w:w="1277" w:type="dxa"/>
            <w:vMerge/>
            <w:hideMark/>
          </w:tcPr>
          <w:p w:rsidR="00A72132" w:rsidRPr="00C82455" w:rsidRDefault="00A72132" w:rsidP="008A6CAE">
            <w:pPr>
              <w:rPr>
                <w:rFonts w:ascii="Times New Roman" w:eastAsia="Times New Roman" w:hAnsi="Times New Roman" w:cs="Times New Roman"/>
                <w:b/>
                <w:bCs/>
                <w:sz w:val="18"/>
                <w:szCs w:val="18"/>
                <w:lang w:eastAsia="ru-RU"/>
              </w:rPr>
            </w:pPr>
          </w:p>
        </w:tc>
        <w:tc>
          <w:tcPr>
            <w:tcW w:w="2121" w:type="dxa"/>
            <w:gridSpan w:val="2"/>
            <w:vMerge/>
            <w:hideMark/>
          </w:tcPr>
          <w:p w:rsidR="00A72132" w:rsidRPr="00C82455" w:rsidRDefault="00A72132" w:rsidP="008A6CAE">
            <w:pPr>
              <w:rPr>
                <w:rFonts w:ascii="Times New Roman" w:eastAsia="Times New Roman" w:hAnsi="Times New Roman" w:cs="Times New Roman"/>
                <w:b/>
                <w:bCs/>
                <w:sz w:val="18"/>
                <w:szCs w:val="18"/>
                <w:lang w:eastAsia="ru-RU"/>
              </w:rPr>
            </w:pPr>
          </w:p>
        </w:tc>
        <w:tc>
          <w:tcPr>
            <w:tcW w:w="3118" w:type="dxa"/>
            <w:gridSpan w:val="5"/>
            <w:vMerge/>
            <w:hideMark/>
          </w:tcPr>
          <w:p w:rsidR="00A72132" w:rsidRPr="00C82455" w:rsidRDefault="00A72132" w:rsidP="008A6CAE">
            <w:pPr>
              <w:rPr>
                <w:rFonts w:ascii="Times New Roman" w:eastAsia="Times New Roman" w:hAnsi="Times New Roman" w:cs="Times New Roman"/>
                <w:b/>
                <w:bCs/>
                <w:sz w:val="18"/>
                <w:szCs w:val="18"/>
                <w:lang w:eastAsia="ru-RU"/>
              </w:rPr>
            </w:pPr>
          </w:p>
        </w:tc>
        <w:tc>
          <w:tcPr>
            <w:tcW w:w="3119" w:type="dxa"/>
            <w:gridSpan w:val="5"/>
            <w:vMerge/>
            <w:hideMark/>
          </w:tcPr>
          <w:p w:rsidR="00A72132" w:rsidRPr="00C82455" w:rsidRDefault="00A72132" w:rsidP="008A6CAE">
            <w:pPr>
              <w:rPr>
                <w:rFonts w:ascii="Times New Roman" w:eastAsia="Times New Roman" w:hAnsi="Times New Roman" w:cs="Times New Roman"/>
                <w:b/>
                <w:bCs/>
                <w:sz w:val="18"/>
                <w:szCs w:val="18"/>
                <w:lang w:eastAsia="ru-RU"/>
              </w:rPr>
            </w:pPr>
          </w:p>
        </w:tc>
        <w:tc>
          <w:tcPr>
            <w:tcW w:w="3118" w:type="dxa"/>
            <w:gridSpan w:val="5"/>
            <w:vMerge/>
            <w:hideMark/>
          </w:tcPr>
          <w:p w:rsidR="00A72132" w:rsidRPr="00C82455" w:rsidRDefault="00A72132" w:rsidP="008A6CAE">
            <w:pPr>
              <w:rPr>
                <w:rFonts w:ascii="Times New Roman" w:eastAsia="Times New Roman" w:hAnsi="Times New Roman" w:cs="Times New Roman"/>
                <w:b/>
                <w:bCs/>
                <w:sz w:val="18"/>
                <w:szCs w:val="18"/>
                <w:lang w:eastAsia="ru-RU"/>
              </w:rPr>
            </w:pPr>
          </w:p>
        </w:tc>
        <w:tc>
          <w:tcPr>
            <w:tcW w:w="2979" w:type="dxa"/>
            <w:gridSpan w:val="5"/>
            <w:vMerge/>
            <w:hideMark/>
          </w:tcPr>
          <w:p w:rsidR="00A72132" w:rsidRPr="00C82455" w:rsidRDefault="00A72132" w:rsidP="008A6CAE">
            <w:pPr>
              <w:rPr>
                <w:rFonts w:ascii="Times New Roman" w:eastAsia="Times New Roman" w:hAnsi="Times New Roman" w:cs="Times New Roman"/>
                <w:b/>
                <w:bCs/>
                <w:sz w:val="18"/>
                <w:szCs w:val="18"/>
                <w:lang w:eastAsia="ru-RU"/>
              </w:rPr>
            </w:pPr>
          </w:p>
        </w:tc>
      </w:tr>
      <w:tr w:rsidR="00A72132" w:rsidRPr="00C82455" w:rsidTr="00A72132">
        <w:trPr>
          <w:trHeight w:val="480"/>
        </w:trPr>
        <w:tc>
          <w:tcPr>
            <w:tcW w:w="658" w:type="dxa"/>
            <w:vMerge/>
            <w:hideMark/>
          </w:tcPr>
          <w:p w:rsidR="00A72132" w:rsidRPr="00C82455" w:rsidRDefault="00A72132" w:rsidP="008A6CAE">
            <w:pPr>
              <w:rPr>
                <w:rFonts w:ascii="Times New Roman" w:eastAsia="Times New Roman" w:hAnsi="Times New Roman" w:cs="Times New Roman"/>
                <w:b/>
                <w:bCs/>
                <w:sz w:val="18"/>
                <w:szCs w:val="18"/>
                <w:lang w:eastAsia="ru-RU"/>
              </w:rPr>
            </w:pPr>
          </w:p>
        </w:tc>
        <w:tc>
          <w:tcPr>
            <w:tcW w:w="1277" w:type="dxa"/>
            <w:vMerge/>
            <w:hideMark/>
          </w:tcPr>
          <w:p w:rsidR="00A72132" w:rsidRPr="00C82455" w:rsidRDefault="00A72132" w:rsidP="008A6CAE">
            <w:pPr>
              <w:rPr>
                <w:rFonts w:ascii="Times New Roman" w:eastAsia="Times New Roman" w:hAnsi="Times New Roman" w:cs="Times New Roman"/>
                <w:b/>
                <w:bCs/>
                <w:sz w:val="18"/>
                <w:szCs w:val="18"/>
                <w:lang w:eastAsia="ru-RU"/>
              </w:rPr>
            </w:pPr>
          </w:p>
        </w:tc>
        <w:tc>
          <w:tcPr>
            <w:tcW w:w="2121" w:type="dxa"/>
            <w:gridSpan w:val="2"/>
            <w:vMerge/>
            <w:hideMark/>
          </w:tcPr>
          <w:p w:rsidR="00A72132" w:rsidRPr="00C82455" w:rsidRDefault="00A72132" w:rsidP="008A6CAE">
            <w:pPr>
              <w:rPr>
                <w:rFonts w:ascii="Times New Roman" w:eastAsia="Times New Roman" w:hAnsi="Times New Roman" w:cs="Times New Roman"/>
                <w:b/>
                <w:bCs/>
                <w:sz w:val="18"/>
                <w:szCs w:val="18"/>
                <w:lang w:eastAsia="ru-RU"/>
              </w:rPr>
            </w:pPr>
          </w:p>
        </w:tc>
        <w:tc>
          <w:tcPr>
            <w:tcW w:w="709"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xml:space="preserve">Всего </w:t>
            </w:r>
          </w:p>
        </w:tc>
        <w:tc>
          <w:tcPr>
            <w:tcW w:w="425"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708"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7"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c>
          <w:tcPr>
            <w:tcW w:w="709"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итого</w:t>
            </w:r>
          </w:p>
        </w:tc>
        <w:tc>
          <w:tcPr>
            <w:tcW w:w="425"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709"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7"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c>
          <w:tcPr>
            <w:tcW w:w="709"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итого</w:t>
            </w:r>
          </w:p>
        </w:tc>
        <w:tc>
          <w:tcPr>
            <w:tcW w:w="425"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708"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7"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c>
          <w:tcPr>
            <w:tcW w:w="709"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итого</w:t>
            </w:r>
          </w:p>
        </w:tc>
        <w:tc>
          <w:tcPr>
            <w:tcW w:w="425"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567"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9"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r>
      <w:tr w:rsidR="00A72132" w:rsidRPr="00B56E5E" w:rsidTr="00FE2011">
        <w:trPr>
          <w:trHeight w:val="1020"/>
        </w:trPr>
        <w:tc>
          <w:tcPr>
            <w:tcW w:w="2193" w:type="dxa"/>
            <w:gridSpan w:val="3"/>
            <w:hideMark/>
          </w:tcPr>
          <w:p w:rsidR="00A72132" w:rsidRPr="00C82455" w:rsidRDefault="00A72132" w:rsidP="008A6CAE">
            <w:pP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Подпрограмма 3 «</w:t>
            </w:r>
            <w:r w:rsidRPr="00C82455">
              <w:rPr>
                <w:rFonts w:ascii="Times New Roman" w:eastAsia="Times New Roman" w:hAnsi="Times New Roman" w:cs="Times New Roman"/>
                <w:b/>
                <w:bCs/>
                <w:i/>
                <w:iCs/>
                <w:sz w:val="18"/>
                <w:szCs w:val="18"/>
                <w:lang w:eastAsia="ru-RU"/>
              </w:rPr>
              <w:t>Развитие сист</w:t>
            </w:r>
            <w:r>
              <w:rPr>
                <w:rFonts w:ascii="Times New Roman" w:eastAsia="Times New Roman" w:hAnsi="Times New Roman" w:cs="Times New Roman"/>
                <w:b/>
                <w:bCs/>
                <w:i/>
                <w:iCs/>
                <w:sz w:val="18"/>
                <w:szCs w:val="18"/>
                <w:lang w:eastAsia="ru-RU"/>
              </w:rPr>
              <w:t>емы дополнительного образования»</w:t>
            </w:r>
          </w:p>
        </w:tc>
        <w:tc>
          <w:tcPr>
            <w:tcW w:w="1863" w:type="dxa"/>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Всего по подпрограмме, в том числе по соисполнителям</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113 247,0</w:t>
            </w:r>
          </w:p>
        </w:tc>
        <w:tc>
          <w:tcPr>
            <w:tcW w:w="425"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113 247,0</w:t>
            </w:r>
          </w:p>
        </w:tc>
        <w:tc>
          <w:tcPr>
            <w:tcW w:w="567"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34 031,0</w:t>
            </w:r>
          </w:p>
        </w:tc>
        <w:tc>
          <w:tcPr>
            <w:tcW w:w="425"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34 031,0</w:t>
            </w:r>
          </w:p>
        </w:tc>
        <w:tc>
          <w:tcPr>
            <w:tcW w:w="567"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38 639,0</w:t>
            </w:r>
          </w:p>
        </w:tc>
        <w:tc>
          <w:tcPr>
            <w:tcW w:w="425"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38 639,0</w:t>
            </w:r>
          </w:p>
        </w:tc>
        <w:tc>
          <w:tcPr>
            <w:tcW w:w="567"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40 577,0</w:t>
            </w:r>
          </w:p>
        </w:tc>
        <w:tc>
          <w:tcPr>
            <w:tcW w:w="425"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40 577,0</w:t>
            </w:r>
          </w:p>
        </w:tc>
        <w:tc>
          <w:tcPr>
            <w:tcW w:w="56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A72132" w:rsidRPr="00B56E5E" w:rsidTr="00FE2011">
        <w:trPr>
          <w:trHeight w:val="585"/>
        </w:trPr>
        <w:tc>
          <w:tcPr>
            <w:tcW w:w="658" w:type="dxa"/>
            <w:noWrap/>
            <w:hideMark/>
          </w:tcPr>
          <w:p w:rsidR="00A72132" w:rsidRPr="00C82455" w:rsidRDefault="00A72132"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1.</w:t>
            </w:r>
          </w:p>
        </w:tc>
        <w:tc>
          <w:tcPr>
            <w:tcW w:w="3398" w:type="dxa"/>
            <w:gridSpan w:val="3"/>
            <w:hideMark/>
          </w:tcPr>
          <w:p w:rsidR="00A72132" w:rsidRPr="00C82455" w:rsidRDefault="00A72132"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Основное мероприятие 3.1 «</w:t>
            </w:r>
            <w:r w:rsidRPr="00C82455">
              <w:rPr>
                <w:rFonts w:ascii="Times New Roman" w:eastAsia="Times New Roman" w:hAnsi="Times New Roman" w:cs="Times New Roman"/>
                <w:b/>
                <w:bCs/>
                <w:sz w:val="18"/>
                <w:szCs w:val="18"/>
                <w:lang w:eastAsia="ru-RU"/>
              </w:rPr>
              <w:t>Предоставление качественного и доступн</w:t>
            </w:r>
            <w:r>
              <w:rPr>
                <w:rFonts w:ascii="Times New Roman" w:eastAsia="Times New Roman" w:hAnsi="Times New Roman" w:cs="Times New Roman"/>
                <w:b/>
                <w:bCs/>
                <w:sz w:val="18"/>
                <w:szCs w:val="18"/>
                <w:lang w:eastAsia="ru-RU"/>
              </w:rPr>
              <w:t>ого дополнительного образования»</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113 247,0</w:t>
            </w:r>
          </w:p>
        </w:tc>
        <w:tc>
          <w:tcPr>
            <w:tcW w:w="425"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113 247,0</w:t>
            </w:r>
          </w:p>
        </w:tc>
        <w:tc>
          <w:tcPr>
            <w:tcW w:w="567"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34 031,0</w:t>
            </w:r>
          </w:p>
        </w:tc>
        <w:tc>
          <w:tcPr>
            <w:tcW w:w="425"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34 031,0</w:t>
            </w:r>
          </w:p>
        </w:tc>
        <w:tc>
          <w:tcPr>
            <w:tcW w:w="567"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38 639,0</w:t>
            </w:r>
          </w:p>
        </w:tc>
        <w:tc>
          <w:tcPr>
            <w:tcW w:w="425"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38 639,0</w:t>
            </w:r>
          </w:p>
        </w:tc>
        <w:tc>
          <w:tcPr>
            <w:tcW w:w="567"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40 577,0</w:t>
            </w:r>
          </w:p>
        </w:tc>
        <w:tc>
          <w:tcPr>
            <w:tcW w:w="425"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567"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40 577,0</w:t>
            </w:r>
          </w:p>
        </w:tc>
        <w:tc>
          <w:tcPr>
            <w:tcW w:w="56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A72132" w:rsidRPr="00B56E5E" w:rsidTr="00FE2011">
        <w:trPr>
          <w:trHeight w:val="1005"/>
        </w:trPr>
        <w:tc>
          <w:tcPr>
            <w:tcW w:w="658" w:type="dxa"/>
            <w:noWrap/>
            <w:hideMark/>
          </w:tcPr>
          <w:p w:rsidR="00A72132" w:rsidRPr="00C82455" w:rsidRDefault="00A72132"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C82455">
              <w:rPr>
                <w:rFonts w:ascii="Times New Roman" w:eastAsia="Times New Roman" w:hAnsi="Times New Roman" w:cs="Times New Roman"/>
                <w:sz w:val="18"/>
                <w:szCs w:val="18"/>
                <w:lang w:eastAsia="ru-RU"/>
              </w:rPr>
              <w:t>1.1</w:t>
            </w:r>
          </w:p>
        </w:tc>
        <w:tc>
          <w:tcPr>
            <w:tcW w:w="1535" w:type="dxa"/>
            <w:gridSpan w:val="2"/>
            <w:hideMark/>
          </w:tcPr>
          <w:p w:rsidR="00A72132" w:rsidRPr="00C82455" w:rsidRDefault="00A72132"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Обеспечение деятельности организаций дополнительного образования</w:t>
            </w:r>
          </w:p>
        </w:tc>
        <w:tc>
          <w:tcPr>
            <w:tcW w:w="1863" w:type="dxa"/>
            <w:hideMark/>
          </w:tcPr>
          <w:p w:rsidR="00A72132" w:rsidRPr="00C82455" w:rsidRDefault="00A72132"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113 247,0</w:t>
            </w:r>
          </w:p>
        </w:tc>
        <w:tc>
          <w:tcPr>
            <w:tcW w:w="425"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113 247,0</w:t>
            </w:r>
          </w:p>
        </w:tc>
        <w:tc>
          <w:tcPr>
            <w:tcW w:w="567"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34 031,0</w:t>
            </w:r>
          </w:p>
        </w:tc>
        <w:tc>
          <w:tcPr>
            <w:tcW w:w="425"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34 031,0</w:t>
            </w:r>
          </w:p>
        </w:tc>
        <w:tc>
          <w:tcPr>
            <w:tcW w:w="567"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38 639,0</w:t>
            </w:r>
          </w:p>
        </w:tc>
        <w:tc>
          <w:tcPr>
            <w:tcW w:w="425"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38 639,0</w:t>
            </w:r>
          </w:p>
        </w:tc>
        <w:tc>
          <w:tcPr>
            <w:tcW w:w="567"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40 577,0</w:t>
            </w:r>
          </w:p>
        </w:tc>
        <w:tc>
          <w:tcPr>
            <w:tcW w:w="425"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567"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40 577,0</w:t>
            </w:r>
          </w:p>
        </w:tc>
        <w:tc>
          <w:tcPr>
            <w:tcW w:w="569" w:type="dxa"/>
            <w:noWrap/>
            <w:hideMark/>
          </w:tcPr>
          <w:p w:rsidR="00A72132" w:rsidRPr="00B56E5E" w:rsidRDefault="00A72132"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bl>
    <w:p w:rsidR="009D6184" w:rsidRDefault="009D6184" w:rsidP="008A6CAE">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p>
    <w:p w:rsidR="00F64277" w:rsidRDefault="00F64277" w:rsidP="008A6CAE">
      <w:pPr>
        <w:autoSpaceDE w:val="0"/>
        <w:autoSpaceDN w:val="0"/>
        <w:adjustRightInd w:val="0"/>
        <w:spacing w:after="0" w:line="240" w:lineRule="auto"/>
        <w:jc w:val="both"/>
        <w:rPr>
          <w:rFonts w:ascii="Times New Roman" w:hAnsi="Times New Roman" w:cs="Times New Roman"/>
          <w:color w:val="000000" w:themeColor="text1"/>
          <w:sz w:val="26"/>
          <w:szCs w:val="26"/>
        </w:rPr>
        <w:sectPr w:rsidR="00F64277" w:rsidSect="00F64277">
          <w:pgSz w:w="16800" w:h="11900" w:orient="landscape"/>
          <w:pgMar w:top="567" w:right="1134" w:bottom="1701" w:left="1134" w:header="720" w:footer="720" w:gutter="0"/>
          <w:cols w:space="720"/>
          <w:noEndnote/>
          <w:docGrid w:linePitch="299"/>
        </w:sectPr>
      </w:pPr>
    </w:p>
    <w:p w:rsidR="00A72132" w:rsidRDefault="00A72132" w:rsidP="008A6CAE">
      <w:pPr>
        <w:spacing w:after="0" w:line="240" w:lineRule="auto"/>
        <w:jc w:val="center"/>
        <w:rPr>
          <w:rFonts w:ascii="Times New Roman" w:eastAsia="Times New Roman" w:hAnsi="Times New Roman" w:cs="Times New Roman"/>
          <w:b/>
          <w:i/>
          <w:sz w:val="24"/>
          <w:szCs w:val="24"/>
          <w:lang w:eastAsia="ru-RU"/>
        </w:rPr>
      </w:pPr>
      <w:r w:rsidRPr="00A94AC3">
        <w:rPr>
          <w:rFonts w:ascii="Times New Roman" w:eastAsia="Times New Roman" w:hAnsi="Times New Roman" w:cs="Times New Roman"/>
          <w:b/>
          <w:i/>
          <w:sz w:val="24"/>
          <w:szCs w:val="24"/>
          <w:lang w:eastAsia="ru-RU"/>
        </w:rPr>
        <w:lastRenderedPageBreak/>
        <w:t xml:space="preserve">3.1.1. </w:t>
      </w:r>
      <w:r w:rsidRPr="00CC6CD4">
        <w:rPr>
          <w:rFonts w:ascii="Times New Roman" w:eastAsia="Times New Roman" w:hAnsi="Times New Roman" w:cs="Times New Roman"/>
          <w:b/>
          <w:i/>
          <w:sz w:val="24"/>
          <w:szCs w:val="24"/>
          <w:lang w:eastAsia="ru-RU"/>
        </w:rPr>
        <w:t>Обеспечение деятельности организаций дополнительного образования</w:t>
      </w:r>
    </w:p>
    <w:p w:rsidR="00A72132" w:rsidRPr="00A94AC3" w:rsidRDefault="00A72132" w:rsidP="008A6CAE">
      <w:pPr>
        <w:autoSpaceDE w:val="0"/>
        <w:autoSpaceDN w:val="0"/>
        <w:adjustRightInd w:val="0"/>
        <w:spacing w:after="0" w:line="240" w:lineRule="auto"/>
        <w:rPr>
          <w:rFonts w:ascii="Times New Roman" w:eastAsia="Times New Roman" w:hAnsi="Times New Roman"/>
          <w:b/>
          <w:bCs/>
          <w:i/>
          <w:iCs/>
          <w:sz w:val="26"/>
          <w:szCs w:val="26"/>
          <w:lang w:eastAsia="ru-RU"/>
        </w:rPr>
      </w:pPr>
    </w:p>
    <w:p w:rsidR="00A72132" w:rsidRPr="004D0A62" w:rsidRDefault="00A72132" w:rsidP="008A6CAE">
      <w:pPr>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4D0A62">
        <w:rPr>
          <w:rFonts w:ascii="Times New Roman" w:eastAsia="Times New Roman" w:hAnsi="Times New Roman"/>
          <w:bCs/>
          <w:color w:val="000000"/>
          <w:sz w:val="26"/>
          <w:szCs w:val="26"/>
          <w:lang w:eastAsia="ru-RU"/>
        </w:rPr>
        <w:t xml:space="preserve">В ходе реализации данного направления  </w:t>
      </w:r>
      <w:r w:rsidRPr="004D0A62">
        <w:rPr>
          <w:rFonts w:ascii="Times New Roman" w:eastAsia="Times New Roman" w:hAnsi="Times New Roman"/>
          <w:bCs/>
          <w:sz w:val="26"/>
          <w:szCs w:val="26"/>
          <w:lang w:eastAsia="ru-RU"/>
        </w:rPr>
        <w:t>планируется осуществление финансовых расходов на выполнение муниципальных заданий</w:t>
      </w:r>
      <w:r w:rsidRPr="004D0A62">
        <w:rPr>
          <w:rFonts w:ascii="Times New Roman" w:eastAsia="Times New Roman" w:hAnsi="Times New Roman"/>
          <w:bCs/>
          <w:color w:val="000000"/>
          <w:sz w:val="26"/>
          <w:szCs w:val="26"/>
          <w:lang w:eastAsia="ru-RU"/>
        </w:rPr>
        <w:t xml:space="preserve"> внешкольными образовательными организациями по:</w:t>
      </w:r>
      <w:r w:rsidRPr="004D0A62">
        <w:rPr>
          <w:rFonts w:ascii="Times New Roman" w:eastAsia="Times New Roman" w:hAnsi="Times New Roman"/>
          <w:bCs/>
          <w:sz w:val="26"/>
          <w:szCs w:val="26"/>
          <w:lang w:eastAsia="ru-RU"/>
        </w:rPr>
        <w:t xml:space="preserve"> содержанию зданий (помещений), коммунальным платежам, уплате налогов, вывозу мусора, прохождению педагогическим персоналом медицинских осмотров и др.</w:t>
      </w:r>
    </w:p>
    <w:p w:rsidR="00837765" w:rsidRDefault="00837765" w:rsidP="008A6CAE">
      <w:pPr>
        <w:autoSpaceDE w:val="0"/>
        <w:autoSpaceDN w:val="0"/>
        <w:adjustRightInd w:val="0"/>
        <w:spacing w:after="0" w:line="240" w:lineRule="auto"/>
        <w:ind w:firstLine="567"/>
        <w:jc w:val="both"/>
        <w:rPr>
          <w:rFonts w:ascii="Times New Roman" w:eastAsia="Times New Roman" w:hAnsi="Times New Roman"/>
          <w:bCs/>
          <w:iCs/>
          <w:sz w:val="26"/>
          <w:szCs w:val="26"/>
          <w:lang w:eastAsia="ru-RU"/>
        </w:rPr>
      </w:pPr>
    </w:p>
    <w:p w:rsidR="00F64277" w:rsidRDefault="00F64277" w:rsidP="008A6CAE">
      <w:pPr>
        <w:spacing w:after="0" w:line="240" w:lineRule="auto"/>
        <w:rPr>
          <w:rFonts w:ascii="Times New Roman" w:eastAsia="Times New Roman" w:hAnsi="Times New Roman" w:cs="Times New Roman"/>
          <w:bCs/>
          <w:i/>
          <w:sz w:val="26"/>
          <w:szCs w:val="26"/>
          <w:lang w:eastAsia="ru-RU"/>
        </w:rPr>
      </w:pPr>
    </w:p>
    <w:p w:rsidR="00F64277" w:rsidRPr="00841587" w:rsidRDefault="00F64277" w:rsidP="008A6CAE">
      <w:pPr>
        <w:pStyle w:val="a3"/>
        <w:numPr>
          <w:ilvl w:val="0"/>
          <w:numId w:val="18"/>
        </w:numPr>
        <w:tabs>
          <w:tab w:val="left" w:pos="284"/>
        </w:tabs>
        <w:autoSpaceDE w:val="0"/>
        <w:autoSpaceDN w:val="0"/>
        <w:adjustRightInd w:val="0"/>
        <w:spacing w:after="0" w:line="240" w:lineRule="auto"/>
        <w:ind w:left="0" w:firstLine="0"/>
        <w:jc w:val="center"/>
        <w:rPr>
          <w:rFonts w:ascii="Times New Roman" w:hAnsi="Times New Roman"/>
          <w:b/>
          <w:sz w:val="26"/>
          <w:szCs w:val="26"/>
          <w:lang w:eastAsia="ru-RU"/>
        </w:rPr>
      </w:pPr>
      <w:r w:rsidRPr="00841587">
        <w:rPr>
          <w:rFonts w:ascii="Times New Roman" w:hAnsi="Times New Roman"/>
          <w:b/>
          <w:sz w:val="26"/>
          <w:szCs w:val="26"/>
          <w:lang w:eastAsia="ru-RU"/>
        </w:rPr>
        <w:t>Анализ рисков реализации подпрограммы и описание мер управления рисками</w:t>
      </w:r>
    </w:p>
    <w:p w:rsidR="00F64277" w:rsidRPr="00841587" w:rsidRDefault="00F64277" w:rsidP="008A6CAE">
      <w:pPr>
        <w:pStyle w:val="a3"/>
        <w:autoSpaceDE w:val="0"/>
        <w:autoSpaceDN w:val="0"/>
        <w:adjustRightInd w:val="0"/>
        <w:spacing w:after="0" w:line="240" w:lineRule="auto"/>
        <w:ind w:left="0"/>
        <w:rPr>
          <w:rFonts w:ascii="Times New Roman" w:hAnsi="Times New Roman"/>
          <w:b/>
          <w:sz w:val="26"/>
          <w:szCs w:val="26"/>
          <w:lang w:eastAsia="ru-RU"/>
        </w:rPr>
      </w:pPr>
    </w:p>
    <w:p w:rsidR="00F64277" w:rsidRPr="00841587" w:rsidRDefault="00F64277" w:rsidP="008A6CAE">
      <w:pPr>
        <w:tabs>
          <w:tab w:val="left" w:pos="426"/>
        </w:tabs>
        <w:spacing w:after="0" w:line="240" w:lineRule="auto"/>
        <w:ind w:firstLine="567"/>
        <w:jc w:val="both"/>
        <w:rPr>
          <w:rFonts w:ascii="Times New Roman" w:eastAsia="Calibri" w:hAnsi="Times New Roman" w:cs="Times New Roman"/>
          <w:sz w:val="26"/>
          <w:szCs w:val="26"/>
          <w:lang w:eastAsia="ru-RU"/>
        </w:rPr>
      </w:pPr>
      <w:r w:rsidRPr="00841587">
        <w:rPr>
          <w:rFonts w:ascii="Times New Roman" w:eastAsia="Calibri" w:hAnsi="Times New Roman" w:cs="Times New Roman"/>
          <w:sz w:val="26"/>
          <w:szCs w:val="26"/>
          <w:lang w:eastAsia="ru-RU"/>
        </w:rPr>
        <w:t>В рамках реализации подпрограммы могут быть выделены финансовые риски её реализации, связанные с изменением объёма финансового обеспечения муниципальной программы.</w:t>
      </w:r>
    </w:p>
    <w:p w:rsidR="00F64277" w:rsidRPr="00841587" w:rsidRDefault="00F64277" w:rsidP="008A6CAE">
      <w:pPr>
        <w:tabs>
          <w:tab w:val="left" w:pos="426"/>
        </w:tabs>
        <w:spacing w:after="0" w:line="240" w:lineRule="auto"/>
        <w:ind w:firstLine="567"/>
        <w:jc w:val="both"/>
        <w:rPr>
          <w:rFonts w:ascii="Times New Roman" w:eastAsia="Calibri" w:hAnsi="Times New Roman" w:cs="Times New Roman"/>
          <w:sz w:val="26"/>
          <w:szCs w:val="26"/>
          <w:lang w:eastAsia="ru-RU"/>
        </w:rPr>
      </w:pPr>
      <w:r w:rsidRPr="00841587">
        <w:rPr>
          <w:rFonts w:ascii="Times New Roman" w:eastAsia="Calibri" w:hAnsi="Times New Roman" w:cs="Times New Roman"/>
          <w:sz w:val="26"/>
          <w:szCs w:val="26"/>
          <w:lang w:eastAsia="ru-RU"/>
        </w:rPr>
        <w:t>Способами ограничения финансовых рисков выступает ежегодное уточнение объёмов финансовых средств, предусмотренных на реализацию мероприятий подпрограммы, в зависимости от достигнутых результатов.</w:t>
      </w:r>
    </w:p>
    <w:p w:rsidR="00F64277" w:rsidRDefault="00F64277" w:rsidP="008A6CAE">
      <w:pPr>
        <w:spacing w:after="0" w:line="240" w:lineRule="auto"/>
        <w:rPr>
          <w:rFonts w:ascii="Times New Roman" w:eastAsia="Calibri" w:hAnsi="Times New Roman" w:cs="Times New Roman"/>
          <w:b/>
          <w:sz w:val="26"/>
          <w:szCs w:val="26"/>
          <w:lang w:eastAsia="ru-RU"/>
        </w:rPr>
      </w:pPr>
    </w:p>
    <w:p w:rsidR="00F64277" w:rsidRPr="00841587" w:rsidRDefault="00F64277" w:rsidP="008A6CAE">
      <w:pPr>
        <w:spacing w:after="0" w:line="240" w:lineRule="auto"/>
        <w:rPr>
          <w:rFonts w:ascii="Times New Roman" w:eastAsia="Calibri" w:hAnsi="Times New Roman" w:cs="Times New Roman"/>
          <w:b/>
          <w:sz w:val="26"/>
          <w:szCs w:val="26"/>
          <w:lang w:eastAsia="ru-RU"/>
        </w:rPr>
      </w:pPr>
    </w:p>
    <w:p w:rsidR="00F64277" w:rsidRPr="00841587" w:rsidRDefault="00F64277" w:rsidP="008A6CAE">
      <w:pPr>
        <w:spacing w:after="0" w:line="240" w:lineRule="auto"/>
        <w:jc w:val="center"/>
        <w:rPr>
          <w:rFonts w:ascii="Times New Roman" w:eastAsia="Calibri" w:hAnsi="Times New Roman" w:cs="Times New Roman"/>
          <w:b/>
          <w:sz w:val="26"/>
          <w:szCs w:val="26"/>
          <w:lang w:eastAsia="ru-RU"/>
        </w:rPr>
      </w:pPr>
      <w:r w:rsidRPr="00841587">
        <w:rPr>
          <w:rFonts w:ascii="Times New Roman" w:eastAsia="Calibri" w:hAnsi="Times New Roman" w:cs="Times New Roman"/>
          <w:b/>
          <w:sz w:val="26"/>
          <w:szCs w:val="26"/>
          <w:lang w:eastAsia="ru-RU"/>
        </w:rPr>
        <w:t>7. Сведения о возможностях и намерениях Комитета по образованию по привлечению средств федерального и республиканского бюджетов на реализацию целей и задач подпрограммы</w:t>
      </w:r>
    </w:p>
    <w:p w:rsidR="00F64277" w:rsidRPr="00841587" w:rsidRDefault="00F64277" w:rsidP="008A6CAE">
      <w:pPr>
        <w:spacing w:after="0" w:line="240" w:lineRule="auto"/>
        <w:ind w:firstLine="567"/>
        <w:jc w:val="both"/>
        <w:rPr>
          <w:rFonts w:ascii="Arial" w:eastAsia="Calibri" w:hAnsi="Arial" w:cs="Arial"/>
          <w:b/>
          <w:sz w:val="26"/>
          <w:szCs w:val="26"/>
          <w:lang w:eastAsia="ru-RU"/>
        </w:rPr>
      </w:pPr>
      <w:r>
        <w:rPr>
          <w:rFonts w:ascii="Times New Roman" w:eastAsia="Times New Roman" w:hAnsi="Times New Roman" w:cs="Times New Roman"/>
          <w:sz w:val="26"/>
          <w:szCs w:val="26"/>
          <w:lang w:eastAsia="ru-RU"/>
        </w:rPr>
        <w:t xml:space="preserve"> </w:t>
      </w:r>
      <w:r w:rsidRPr="00841587">
        <w:rPr>
          <w:rFonts w:ascii="Times New Roman" w:eastAsia="Times New Roman" w:hAnsi="Times New Roman" w:cs="Times New Roman"/>
          <w:sz w:val="26"/>
          <w:szCs w:val="26"/>
          <w:lang w:eastAsia="ru-RU"/>
        </w:rPr>
        <w:t xml:space="preserve">Привлечение средств федерального и республиканского бюджетов на реализацию целей и задач подпрограммы не предусмотрено действующими федеральными и республиканскими нормативными актами. </w:t>
      </w:r>
    </w:p>
    <w:p w:rsidR="00F64277" w:rsidRDefault="00F64277" w:rsidP="008A6CAE">
      <w:pPr>
        <w:spacing w:after="0" w:line="240" w:lineRule="auto"/>
        <w:rPr>
          <w:rFonts w:ascii="Times New Roman" w:eastAsia="Times New Roman" w:hAnsi="Times New Roman" w:cs="Times New Roman"/>
          <w:bCs/>
          <w:i/>
          <w:sz w:val="26"/>
          <w:szCs w:val="26"/>
          <w:lang w:eastAsia="ru-RU"/>
        </w:rPr>
      </w:pPr>
    </w:p>
    <w:p w:rsidR="00F64277" w:rsidRDefault="00F64277" w:rsidP="008A6CAE">
      <w:pPr>
        <w:spacing w:after="0" w:line="240" w:lineRule="auto"/>
        <w:rPr>
          <w:rFonts w:ascii="Times New Roman" w:eastAsia="Times New Roman" w:hAnsi="Times New Roman" w:cs="Times New Roman"/>
          <w:bCs/>
          <w:i/>
          <w:sz w:val="26"/>
          <w:szCs w:val="26"/>
          <w:lang w:eastAsia="ru-RU"/>
        </w:rPr>
      </w:pPr>
    </w:p>
    <w:p w:rsidR="00F64277" w:rsidRDefault="00F64277" w:rsidP="008A6CAE">
      <w:pPr>
        <w:spacing w:after="0" w:line="240" w:lineRule="auto"/>
        <w:rPr>
          <w:rFonts w:ascii="Times New Roman" w:eastAsia="Times New Roman" w:hAnsi="Times New Roman" w:cs="Times New Roman"/>
          <w:bCs/>
          <w:i/>
          <w:sz w:val="26"/>
          <w:szCs w:val="26"/>
          <w:lang w:eastAsia="ru-RU"/>
        </w:rPr>
      </w:pPr>
    </w:p>
    <w:p w:rsidR="00F64277" w:rsidRDefault="00F64277" w:rsidP="008A6CAE">
      <w:pPr>
        <w:spacing w:after="0" w:line="240" w:lineRule="auto"/>
        <w:rPr>
          <w:rFonts w:ascii="Times New Roman" w:eastAsia="Times New Roman" w:hAnsi="Times New Roman" w:cs="Times New Roman"/>
          <w:bCs/>
          <w:i/>
          <w:sz w:val="26"/>
          <w:szCs w:val="26"/>
          <w:lang w:eastAsia="ru-RU"/>
        </w:rPr>
      </w:pPr>
    </w:p>
    <w:p w:rsidR="00F64277" w:rsidRDefault="00F64277" w:rsidP="008A6CAE">
      <w:pPr>
        <w:spacing w:after="0" w:line="240" w:lineRule="auto"/>
        <w:rPr>
          <w:rFonts w:ascii="Times New Roman" w:eastAsia="Times New Roman" w:hAnsi="Times New Roman" w:cs="Times New Roman"/>
          <w:bCs/>
          <w:i/>
          <w:sz w:val="26"/>
          <w:szCs w:val="26"/>
          <w:lang w:eastAsia="ru-RU"/>
        </w:rPr>
      </w:pPr>
    </w:p>
    <w:p w:rsidR="00F64277" w:rsidRDefault="00F64277" w:rsidP="008A6CAE">
      <w:pPr>
        <w:spacing w:after="0" w:line="240" w:lineRule="auto"/>
        <w:rPr>
          <w:rFonts w:ascii="Times New Roman" w:eastAsia="Times New Roman" w:hAnsi="Times New Roman" w:cs="Times New Roman"/>
          <w:bCs/>
          <w:i/>
          <w:sz w:val="26"/>
          <w:szCs w:val="26"/>
          <w:lang w:eastAsia="ru-RU"/>
        </w:rPr>
      </w:pPr>
    </w:p>
    <w:p w:rsidR="00F64277" w:rsidRDefault="00F64277" w:rsidP="008A6CAE">
      <w:pPr>
        <w:spacing w:after="0" w:line="240" w:lineRule="auto"/>
        <w:rPr>
          <w:rFonts w:ascii="Times New Roman" w:eastAsia="Times New Roman" w:hAnsi="Times New Roman" w:cs="Times New Roman"/>
          <w:bCs/>
          <w:i/>
          <w:sz w:val="26"/>
          <w:szCs w:val="26"/>
          <w:lang w:eastAsia="ru-RU"/>
        </w:rPr>
      </w:pPr>
    </w:p>
    <w:p w:rsidR="00EA0F47" w:rsidRDefault="00EA0F47" w:rsidP="008A6CAE">
      <w:pPr>
        <w:spacing w:after="0" w:line="240" w:lineRule="auto"/>
        <w:rPr>
          <w:rFonts w:ascii="Times New Roman" w:eastAsia="Times New Roman" w:hAnsi="Times New Roman" w:cs="Times New Roman"/>
          <w:bCs/>
          <w:i/>
          <w:sz w:val="26"/>
          <w:szCs w:val="26"/>
          <w:lang w:eastAsia="ru-RU"/>
        </w:rPr>
      </w:pPr>
    </w:p>
    <w:p w:rsidR="00EA0F47" w:rsidRDefault="00EA0F47" w:rsidP="008A6CAE">
      <w:pPr>
        <w:spacing w:after="0" w:line="240" w:lineRule="auto"/>
        <w:rPr>
          <w:rFonts w:ascii="Times New Roman" w:eastAsia="Times New Roman" w:hAnsi="Times New Roman" w:cs="Times New Roman"/>
          <w:bCs/>
          <w:i/>
          <w:sz w:val="26"/>
          <w:szCs w:val="26"/>
          <w:lang w:eastAsia="ru-RU"/>
        </w:rPr>
      </w:pPr>
    </w:p>
    <w:p w:rsidR="00EA0F47" w:rsidRDefault="00EA0F47" w:rsidP="008A6CAE">
      <w:pPr>
        <w:spacing w:after="0" w:line="240" w:lineRule="auto"/>
        <w:rPr>
          <w:rFonts w:ascii="Times New Roman" w:eastAsia="Times New Roman" w:hAnsi="Times New Roman" w:cs="Times New Roman"/>
          <w:bCs/>
          <w:i/>
          <w:sz w:val="26"/>
          <w:szCs w:val="26"/>
          <w:lang w:eastAsia="ru-RU"/>
        </w:rPr>
      </w:pPr>
    </w:p>
    <w:p w:rsidR="00AA6DA6" w:rsidRDefault="00AA6DA6" w:rsidP="008A6CAE">
      <w:pPr>
        <w:autoSpaceDE w:val="0"/>
        <w:autoSpaceDN w:val="0"/>
        <w:adjustRightInd w:val="0"/>
        <w:spacing w:after="0" w:line="240" w:lineRule="auto"/>
        <w:ind w:left="720"/>
        <w:rPr>
          <w:rFonts w:ascii="Times New Roman" w:eastAsia="Times New Roman" w:hAnsi="Times New Roman"/>
          <w:b/>
          <w:bCs/>
          <w:iCs/>
          <w:sz w:val="26"/>
          <w:szCs w:val="26"/>
          <w:lang w:eastAsia="ru-RU"/>
        </w:rPr>
        <w:sectPr w:rsidR="00AA6DA6" w:rsidSect="00843715">
          <w:pgSz w:w="11900" w:h="16800"/>
          <w:pgMar w:top="1134" w:right="1134" w:bottom="1134" w:left="1701" w:header="720" w:footer="720" w:gutter="0"/>
          <w:cols w:space="720"/>
          <w:noEndnote/>
          <w:docGrid w:linePitch="299"/>
        </w:sectPr>
      </w:pPr>
    </w:p>
    <w:p w:rsidR="00F64277" w:rsidRDefault="00F64277" w:rsidP="008A6CAE">
      <w:pPr>
        <w:spacing w:after="0" w:line="240" w:lineRule="auto"/>
        <w:ind w:left="7080"/>
        <w:rPr>
          <w:rFonts w:ascii="Times New Roman" w:hAnsi="Times New Roman" w:cs="Times New Roman"/>
          <w:b/>
          <w:bCs/>
          <w:iCs/>
          <w:sz w:val="26"/>
          <w:szCs w:val="26"/>
        </w:rPr>
      </w:pPr>
      <w:r>
        <w:rPr>
          <w:rFonts w:ascii="Times New Roman" w:eastAsia="Calibri" w:hAnsi="Times New Roman" w:cs="Times New Roman"/>
          <w:bCs/>
          <w:i/>
          <w:sz w:val="26"/>
          <w:szCs w:val="26"/>
          <w:lang w:eastAsia="ru-RU"/>
        </w:rPr>
        <w:lastRenderedPageBreak/>
        <w:t>Таблица № 4.1</w:t>
      </w:r>
    </w:p>
    <w:p w:rsidR="00F64277" w:rsidRDefault="00F64277" w:rsidP="008A6CAE">
      <w:pPr>
        <w:spacing w:after="0" w:line="240" w:lineRule="auto"/>
        <w:jc w:val="center"/>
        <w:rPr>
          <w:rFonts w:ascii="Times New Roman" w:hAnsi="Times New Roman" w:cs="Times New Roman"/>
          <w:b/>
          <w:bCs/>
          <w:iCs/>
          <w:sz w:val="26"/>
          <w:szCs w:val="26"/>
        </w:rPr>
      </w:pPr>
    </w:p>
    <w:p w:rsidR="006A4E56" w:rsidRDefault="006A4E56" w:rsidP="008A6CAE">
      <w:pPr>
        <w:spacing w:after="0" w:line="240" w:lineRule="auto"/>
        <w:jc w:val="center"/>
        <w:rPr>
          <w:rFonts w:ascii="Times New Roman" w:hAnsi="Times New Roman" w:cs="Times New Roman"/>
          <w:b/>
          <w:bCs/>
          <w:iCs/>
          <w:sz w:val="26"/>
          <w:szCs w:val="26"/>
        </w:rPr>
      </w:pPr>
      <w:r w:rsidRPr="006A4E56">
        <w:rPr>
          <w:rFonts w:ascii="Times New Roman" w:hAnsi="Times New Roman" w:cs="Times New Roman"/>
          <w:b/>
          <w:bCs/>
          <w:iCs/>
          <w:sz w:val="26"/>
          <w:szCs w:val="26"/>
        </w:rPr>
        <w:t>Подпрограмма 4 «Обеспечение и совершенствование управления системой образования и прочие мероприятия в области образования»</w:t>
      </w:r>
    </w:p>
    <w:p w:rsidR="006A4E56" w:rsidRPr="006A4E56" w:rsidRDefault="006A4E56" w:rsidP="008A6CAE">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Паспорт подпрограммы</w:t>
      </w:r>
    </w:p>
    <w:p w:rsidR="006A4E56" w:rsidRPr="00C06D81" w:rsidRDefault="006A4E56" w:rsidP="008A6CAE">
      <w:pPr>
        <w:autoSpaceDE w:val="0"/>
        <w:autoSpaceDN w:val="0"/>
        <w:adjustRightInd w:val="0"/>
        <w:spacing w:after="0" w:line="240" w:lineRule="auto"/>
        <w:ind w:left="7080"/>
        <w:jc w:val="center"/>
        <w:outlineLvl w:val="0"/>
        <w:rPr>
          <w:rFonts w:ascii="Times New Roman" w:eastAsia="Calibri" w:hAnsi="Times New Roman" w:cs="Times New Roman"/>
          <w:bCs/>
          <w:i/>
          <w:sz w:val="26"/>
          <w:szCs w:val="26"/>
          <w:lang w:eastAsia="ru-RU"/>
        </w:rPr>
      </w:pPr>
    </w:p>
    <w:tbl>
      <w:tblPr>
        <w:tblStyle w:val="aa"/>
        <w:tblW w:w="5499" w:type="pct"/>
        <w:tblInd w:w="-318" w:type="dxa"/>
        <w:tblLook w:val="04A0" w:firstRow="1" w:lastRow="0" w:firstColumn="1" w:lastColumn="0" w:noHBand="0" w:noVBand="1"/>
      </w:tblPr>
      <w:tblGrid>
        <w:gridCol w:w="2978"/>
        <w:gridCol w:w="7229"/>
      </w:tblGrid>
      <w:tr w:rsidR="006A4E56" w:rsidRPr="00841587" w:rsidTr="009704CD">
        <w:tc>
          <w:tcPr>
            <w:tcW w:w="1459" w:type="pct"/>
          </w:tcPr>
          <w:p w:rsidR="006A4E56" w:rsidRPr="00841587" w:rsidRDefault="006A4E56" w:rsidP="008A6CAE">
            <w:pPr>
              <w:autoSpaceDE w:val="0"/>
              <w:autoSpaceDN w:val="0"/>
              <w:adjustRightInd w:val="0"/>
              <w:jc w:val="both"/>
              <w:rPr>
                <w:rFonts w:ascii="Times New Roman" w:hAnsi="Times New Roman" w:cs="Times New Roman"/>
                <w:sz w:val="24"/>
                <w:szCs w:val="24"/>
                <w:lang w:eastAsia="ru-RU"/>
              </w:rPr>
            </w:pPr>
            <w:r w:rsidRPr="00841587">
              <w:rPr>
                <w:rFonts w:ascii="Times New Roman" w:hAnsi="Times New Roman" w:cs="Times New Roman"/>
                <w:sz w:val="24"/>
                <w:szCs w:val="24"/>
                <w:lang w:eastAsia="ru-RU"/>
              </w:rPr>
              <w:t>Разработчик подпрограммы</w:t>
            </w:r>
          </w:p>
        </w:tc>
        <w:tc>
          <w:tcPr>
            <w:tcW w:w="3541" w:type="pct"/>
          </w:tcPr>
          <w:p w:rsidR="006A4E56" w:rsidRPr="00841587" w:rsidRDefault="006A4E56" w:rsidP="008A6CAE">
            <w:pPr>
              <w:autoSpaceDE w:val="0"/>
              <w:autoSpaceDN w:val="0"/>
              <w:adjustRightInd w:val="0"/>
              <w:rPr>
                <w:rFonts w:ascii="Times New Roman" w:hAnsi="Times New Roman" w:cs="Times New Roman"/>
                <w:sz w:val="24"/>
                <w:szCs w:val="24"/>
                <w:lang w:eastAsia="ru-RU"/>
              </w:rPr>
            </w:pPr>
            <w:r w:rsidRPr="00841587">
              <w:rPr>
                <w:rFonts w:ascii="Times New Roman" w:hAnsi="Times New Roman" w:cs="Times New Roman"/>
                <w:sz w:val="24"/>
                <w:szCs w:val="24"/>
                <w:lang w:eastAsia="ru-RU"/>
              </w:rPr>
              <w:t>Комитет по образованию Администрации муниципального образования «Город Майкоп» (далее – Комитет по образованию)</w:t>
            </w:r>
          </w:p>
        </w:tc>
      </w:tr>
      <w:tr w:rsidR="006A4E56" w:rsidRPr="00841587" w:rsidTr="009704CD">
        <w:tc>
          <w:tcPr>
            <w:tcW w:w="1459" w:type="pct"/>
          </w:tcPr>
          <w:p w:rsidR="006A4E56" w:rsidRPr="00841587" w:rsidRDefault="006A4E56" w:rsidP="008A6CAE">
            <w:pPr>
              <w:autoSpaceDE w:val="0"/>
              <w:autoSpaceDN w:val="0"/>
              <w:adjustRightInd w:val="0"/>
              <w:jc w:val="both"/>
              <w:rPr>
                <w:rFonts w:ascii="Times New Roman" w:hAnsi="Times New Roman" w:cs="Times New Roman"/>
                <w:sz w:val="24"/>
                <w:szCs w:val="24"/>
                <w:lang w:eastAsia="ru-RU"/>
              </w:rPr>
            </w:pPr>
            <w:r w:rsidRPr="00841587">
              <w:rPr>
                <w:rFonts w:ascii="Times New Roman" w:hAnsi="Times New Roman" w:cs="Times New Roman"/>
                <w:sz w:val="24"/>
                <w:szCs w:val="24"/>
                <w:lang w:eastAsia="ru-RU"/>
              </w:rPr>
              <w:t>Ответственный исполнитель подпрограммы</w:t>
            </w:r>
          </w:p>
        </w:tc>
        <w:tc>
          <w:tcPr>
            <w:tcW w:w="3541" w:type="pct"/>
          </w:tcPr>
          <w:p w:rsidR="006A4E56" w:rsidRPr="00841587" w:rsidRDefault="006A4E56" w:rsidP="008A6CAE">
            <w:pPr>
              <w:autoSpaceDE w:val="0"/>
              <w:autoSpaceDN w:val="0"/>
              <w:adjustRightInd w:val="0"/>
              <w:rPr>
                <w:rFonts w:ascii="Times New Roman" w:hAnsi="Times New Roman" w:cs="Times New Roman"/>
                <w:sz w:val="24"/>
                <w:szCs w:val="24"/>
                <w:lang w:eastAsia="ru-RU"/>
              </w:rPr>
            </w:pPr>
            <w:r w:rsidRPr="00841587">
              <w:rPr>
                <w:rFonts w:ascii="Times New Roman" w:hAnsi="Times New Roman" w:cs="Times New Roman"/>
                <w:sz w:val="24"/>
                <w:szCs w:val="24"/>
                <w:lang w:eastAsia="ru-RU"/>
              </w:rPr>
              <w:t xml:space="preserve">Комитет по образованию </w:t>
            </w:r>
          </w:p>
        </w:tc>
      </w:tr>
      <w:tr w:rsidR="006A4E56" w:rsidRPr="00841587" w:rsidTr="009704CD">
        <w:tc>
          <w:tcPr>
            <w:tcW w:w="1459" w:type="pct"/>
          </w:tcPr>
          <w:p w:rsidR="006A4E56" w:rsidRPr="00841587" w:rsidRDefault="006A4E56" w:rsidP="008A6CAE">
            <w:pPr>
              <w:autoSpaceDE w:val="0"/>
              <w:autoSpaceDN w:val="0"/>
              <w:adjustRightInd w:val="0"/>
              <w:jc w:val="both"/>
              <w:rPr>
                <w:rFonts w:ascii="Times New Roman" w:hAnsi="Times New Roman" w:cs="Times New Roman"/>
                <w:sz w:val="24"/>
                <w:szCs w:val="24"/>
                <w:lang w:eastAsia="ru-RU"/>
              </w:rPr>
            </w:pPr>
            <w:r w:rsidRPr="00841587">
              <w:rPr>
                <w:rFonts w:ascii="Times New Roman" w:hAnsi="Times New Roman" w:cs="Times New Roman"/>
                <w:sz w:val="24"/>
                <w:szCs w:val="24"/>
                <w:lang w:eastAsia="ru-RU"/>
              </w:rPr>
              <w:t>Соисполнители подпрограммы</w:t>
            </w:r>
          </w:p>
        </w:tc>
        <w:tc>
          <w:tcPr>
            <w:tcW w:w="3541" w:type="pct"/>
          </w:tcPr>
          <w:p w:rsidR="006A4E56" w:rsidRPr="00841587" w:rsidRDefault="006A4E56" w:rsidP="008A6CAE">
            <w:pPr>
              <w:autoSpaceDE w:val="0"/>
              <w:autoSpaceDN w:val="0"/>
              <w:adjustRightInd w:val="0"/>
              <w:rPr>
                <w:rFonts w:ascii="Times New Roman" w:hAnsi="Times New Roman" w:cs="Times New Roman"/>
                <w:sz w:val="24"/>
                <w:szCs w:val="24"/>
                <w:lang w:eastAsia="ru-RU"/>
              </w:rPr>
            </w:pPr>
            <w:r w:rsidRPr="00841587">
              <w:rPr>
                <w:rFonts w:ascii="Times New Roman" w:hAnsi="Times New Roman" w:cs="Times New Roman"/>
                <w:sz w:val="24"/>
                <w:szCs w:val="24"/>
                <w:lang w:eastAsia="ru-RU"/>
              </w:rPr>
              <w:t>отсутствуют</w:t>
            </w:r>
          </w:p>
        </w:tc>
      </w:tr>
      <w:tr w:rsidR="006A4E56" w:rsidRPr="00841587" w:rsidTr="009704CD">
        <w:tc>
          <w:tcPr>
            <w:tcW w:w="1459" w:type="pct"/>
          </w:tcPr>
          <w:p w:rsidR="006A4E56" w:rsidRPr="00841587" w:rsidRDefault="006A4E56" w:rsidP="008A6CAE">
            <w:pPr>
              <w:autoSpaceDE w:val="0"/>
              <w:autoSpaceDN w:val="0"/>
              <w:adjustRightInd w:val="0"/>
              <w:jc w:val="both"/>
              <w:rPr>
                <w:rFonts w:ascii="Times New Roman" w:hAnsi="Times New Roman" w:cs="Times New Roman"/>
                <w:sz w:val="24"/>
                <w:szCs w:val="24"/>
                <w:lang w:eastAsia="ru-RU"/>
              </w:rPr>
            </w:pPr>
            <w:r w:rsidRPr="00841587">
              <w:rPr>
                <w:rFonts w:ascii="Times New Roman" w:hAnsi="Times New Roman" w:cs="Times New Roman"/>
                <w:sz w:val="24"/>
                <w:szCs w:val="24"/>
                <w:lang w:eastAsia="ru-RU"/>
              </w:rPr>
              <w:t>Участники подпрограммы</w:t>
            </w:r>
          </w:p>
        </w:tc>
        <w:tc>
          <w:tcPr>
            <w:tcW w:w="3541" w:type="pct"/>
          </w:tcPr>
          <w:p w:rsidR="006A4E56" w:rsidRPr="00841587" w:rsidRDefault="006A4E56" w:rsidP="008A6CAE">
            <w:pPr>
              <w:autoSpaceDE w:val="0"/>
              <w:autoSpaceDN w:val="0"/>
              <w:adjustRightInd w:val="0"/>
              <w:rPr>
                <w:rFonts w:ascii="Times New Roman" w:hAnsi="Times New Roman" w:cs="Times New Roman"/>
                <w:sz w:val="24"/>
                <w:szCs w:val="24"/>
                <w:lang w:eastAsia="ru-RU"/>
              </w:rPr>
            </w:pPr>
            <w:r w:rsidRPr="00841587">
              <w:rPr>
                <w:rFonts w:ascii="Times New Roman" w:hAnsi="Times New Roman" w:cs="Times New Roman"/>
                <w:sz w:val="24"/>
                <w:szCs w:val="24"/>
                <w:lang w:eastAsia="ru-RU"/>
              </w:rPr>
              <w:t xml:space="preserve">Образовательные </w:t>
            </w:r>
            <w:r w:rsidRPr="00841587">
              <w:rPr>
                <w:rFonts w:ascii="Times New Roman" w:eastAsia="Times New Roman" w:hAnsi="Times New Roman" w:cs="Times New Roman"/>
                <w:color w:val="000000"/>
                <w:sz w:val="24"/>
                <w:szCs w:val="24"/>
                <w:lang w:eastAsia="ru-RU"/>
              </w:rPr>
              <w:t>организации</w:t>
            </w:r>
            <w:r w:rsidRPr="00841587">
              <w:rPr>
                <w:rFonts w:ascii="Times New Roman" w:hAnsi="Times New Roman" w:cs="Times New Roman"/>
                <w:sz w:val="24"/>
                <w:szCs w:val="24"/>
                <w:lang w:eastAsia="ru-RU"/>
              </w:rPr>
              <w:t xml:space="preserve">, подведомственные Комитету по образованию (далее – образовательные </w:t>
            </w:r>
            <w:r w:rsidRPr="00841587">
              <w:rPr>
                <w:rFonts w:ascii="Times New Roman" w:eastAsia="Times New Roman" w:hAnsi="Times New Roman" w:cs="Times New Roman"/>
                <w:color w:val="000000"/>
                <w:sz w:val="24"/>
                <w:szCs w:val="24"/>
                <w:lang w:eastAsia="ru-RU"/>
              </w:rPr>
              <w:t>организации</w:t>
            </w:r>
            <w:r w:rsidRPr="00841587">
              <w:rPr>
                <w:rFonts w:ascii="Times New Roman" w:hAnsi="Times New Roman" w:cs="Times New Roman"/>
                <w:sz w:val="24"/>
                <w:szCs w:val="24"/>
                <w:lang w:eastAsia="ru-RU"/>
              </w:rPr>
              <w:t>)</w:t>
            </w:r>
          </w:p>
        </w:tc>
      </w:tr>
      <w:tr w:rsidR="006A4E56" w:rsidRPr="00841587" w:rsidTr="009704CD">
        <w:tc>
          <w:tcPr>
            <w:tcW w:w="1459" w:type="pct"/>
          </w:tcPr>
          <w:p w:rsidR="006A4E56" w:rsidRPr="00841587" w:rsidRDefault="006A4E56" w:rsidP="008A6CAE">
            <w:pPr>
              <w:autoSpaceDE w:val="0"/>
              <w:autoSpaceDN w:val="0"/>
              <w:adjustRightInd w:val="0"/>
              <w:jc w:val="both"/>
              <w:rPr>
                <w:rFonts w:ascii="Times New Roman" w:hAnsi="Times New Roman" w:cs="Times New Roman"/>
                <w:sz w:val="24"/>
                <w:szCs w:val="24"/>
                <w:lang w:eastAsia="ru-RU"/>
              </w:rPr>
            </w:pPr>
            <w:r w:rsidRPr="00841587">
              <w:rPr>
                <w:rFonts w:ascii="Times New Roman" w:hAnsi="Times New Roman" w:cs="Times New Roman"/>
                <w:sz w:val="24"/>
                <w:szCs w:val="24"/>
                <w:lang w:eastAsia="ru-RU"/>
              </w:rPr>
              <w:t>Цели подпрограммы</w:t>
            </w:r>
          </w:p>
        </w:tc>
        <w:tc>
          <w:tcPr>
            <w:tcW w:w="3541" w:type="pct"/>
          </w:tcPr>
          <w:p w:rsidR="006A4E56" w:rsidRPr="00841587" w:rsidRDefault="006A4E56" w:rsidP="008A6CAE">
            <w:pPr>
              <w:autoSpaceDE w:val="0"/>
              <w:autoSpaceDN w:val="0"/>
              <w:adjustRightInd w:val="0"/>
              <w:rPr>
                <w:rFonts w:ascii="Times New Roman" w:eastAsia="Calibri" w:hAnsi="Times New Roman" w:cs="Times New Roman"/>
                <w:sz w:val="24"/>
                <w:szCs w:val="24"/>
              </w:rPr>
            </w:pPr>
            <w:r w:rsidRPr="00841587">
              <w:rPr>
                <w:rFonts w:ascii="Times New Roman" w:eastAsia="Calibri" w:hAnsi="Times New Roman" w:cs="Times New Roman"/>
                <w:sz w:val="24"/>
                <w:szCs w:val="24"/>
              </w:rPr>
              <w:t>1. Повышение качества работы сотрудников Комитета по образованию (</w:t>
            </w:r>
            <w:proofErr w:type="gramStart"/>
            <w:r w:rsidRPr="00841587">
              <w:rPr>
                <w:rFonts w:ascii="Times New Roman" w:eastAsia="Calibri" w:hAnsi="Times New Roman" w:cs="Times New Roman"/>
                <w:sz w:val="24"/>
                <w:szCs w:val="24"/>
              </w:rPr>
              <w:t>КО</w:t>
            </w:r>
            <w:proofErr w:type="gramEnd"/>
            <w:r w:rsidRPr="00841587">
              <w:rPr>
                <w:rFonts w:ascii="Times New Roman" w:eastAsia="Calibri" w:hAnsi="Times New Roman" w:cs="Times New Roman"/>
                <w:sz w:val="24"/>
                <w:szCs w:val="24"/>
              </w:rPr>
              <w:t>), Централизованной бухгалтерии (ЦБ), Городского информационно – методического центра (ГИМЦ).</w:t>
            </w:r>
          </w:p>
          <w:p w:rsidR="006A4E56" w:rsidRPr="00841587" w:rsidRDefault="006A4E56" w:rsidP="008A6CAE">
            <w:pPr>
              <w:autoSpaceDE w:val="0"/>
              <w:autoSpaceDN w:val="0"/>
              <w:adjustRightInd w:val="0"/>
              <w:rPr>
                <w:rFonts w:ascii="Times New Roman" w:eastAsia="Calibri" w:hAnsi="Times New Roman" w:cs="Times New Roman"/>
                <w:sz w:val="24"/>
                <w:szCs w:val="24"/>
              </w:rPr>
            </w:pPr>
            <w:r w:rsidRPr="00841587">
              <w:rPr>
                <w:rFonts w:ascii="Times New Roman" w:eastAsia="Calibri" w:hAnsi="Times New Roman" w:cs="Times New Roman"/>
                <w:sz w:val="24"/>
                <w:szCs w:val="24"/>
              </w:rPr>
              <w:t>2. Повышение уровня профессиональной компетентности педагогических работников.</w:t>
            </w:r>
          </w:p>
          <w:p w:rsidR="006A4E56" w:rsidRPr="00841587" w:rsidRDefault="006A4E56" w:rsidP="008A6CAE">
            <w:pPr>
              <w:autoSpaceDE w:val="0"/>
              <w:autoSpaceDN w:val="0"/>
              <w:adjustRightInd w:val="0"/>
              <w:rPr>
                <w:rFonts w:ascii="Times New Roman" w:hAnsi="Times New Roman" w:cs="Times New Roman"/>
                <w:color w:val="000000"/>
                <w:sz w:val="24"/>
                <w:szCs w:val="24"/>
              </w:rPr>
            </w:pPr>
            <w:r w:rsidRPr="00841587">
              <w:rPr>
                <w:rFonts w:ascii="Times New Roman" w:eastAsia="Calibri" w:hAnsi="Times New Roman" w:cs="Times New Roman"/>
                <w:sz w:val="24"/>
                <w:szCs w:val="24"/>
              </w:rPr>
              <w:t xml:space="preserve">3. Создание условий, способствующих </w:t>
            </w:r>
            <w:r w:rsidRPr="00841587">
              <w:rPr>
                <w:rFonts w:ascii="Times New Roman" w:hAnsi="Times New Roman" w:cs="Times New Roman"/>
                <w:color w:val="000000"/>
                <w:sz w:val="24"/>
                <w:szCs w:val="24"/>
              </w:rPr>
              <w:t>эффективности деятельности педагогов.</w:t>
            </w:r>
          </w:p>
          <w:p w:rsidR="006A4E56" w:rsidRPr="00841587" w:rsidRDefault="006A4E56" w:rsidP="008A6CAE">
            <w:pPr>
              <w:autoSpaceDE w:val="0"/>
              <w:autoSpaceDN w:val="0"/>
              <w:adjustRightInd w:val="0"/>
              <w:rPr>
                <w:rFonts w:ascii="Times New Roman" w:hAnsi="Times New Roman" w:cs="Times New Roman"/>
                <w:sz w:val="24"/>
                <w:szCs w:val="24"/>
                <w:lang w:eastAsia="ru-RU"/>
              </w:rPr>
            </w:pPr>
            <w:r w:rsidRPr="00841587">
              <w:rPr>
                <w:rFonts w:ascii="Times New Roman" w:hAnsi="Times New Roman" w:cs="Times New Roman"/>
                <w:color w:val="000000"/>
                <w:sz w:val="24"/>
                <w:szCs w:val="24"/>
              </w:rPr>
              <w:t xml:space="preserve">4. </w:t>
            </w:r>
            <w:r w:rsidRPr="00841587">
              <w:rPr>
                <w:rFonts w:ascii="Times New Roman" w:hAnsi="Times New Roman" w:cs="Times New Roman"/>
                <w:sz w:val="24"/>
                <w:szCs w:val="24"/>
              </w:rPr>
              <w:t xml:space="preserve">Создание условий для организации </w:t>
            </w:r>
            <w:r w:rsidRPr="00841587">
              <w:rPr>
                <w:rFonts w:ascii="Times New Roman" w:hAnsi="Times New Roman" w:cs="Times New Roman"/>
                <w:sz w:val="24"/>
                <w:szCs w:val="24"/>
                <w:lang w:eastAsia="ru-RU"/>
              </w:rPr>
              <w:t>образовательной среды, обеспечивающей духовно-нравственное развитие обучающихся, развития форм реализации национально-регионального компонента.</w:t>
            </w:r>
          </w:p>
          <w:p w:rsidR="006A4E56" w:rsidRPr="00841587" w:rsidRDefault="006A4E56" w:rsidP="008A6CAE">
            <w:pPr>
              <w:autoSpaceDE w:val="0"/>
              <w:autoSpaceDN w:val="0"/>
              <w:adjustRightInd w:val="0"/>
              <w:rPr>
                <w:rFonts w:ascii="Times New Roman" w:hAnsi="Times New Roman" w:cs="Times New Roman"/>
                <w:sz w:val="24"/>
                <w:szCs w:val="24"/>
              </w:rPr>
            </w:pPr>
            <w:r w:rsidRPr="00841587">
              <w:rPr>
                <w:rFonts w:ascii="Times New Roman" w:hAnsi="Times New Roman" w:cs="Times New Roman"/>
                <w:sz w:val="24"/>
                <w:szCs w:val="24"/>
                <w:lang w:eastAsia="ru-RU"/>
              </w:rPr>
              <w:t>5. Формирование общего системного подхода к оценке качества образования.</w:t>
            </w:r>
          </w:p>
        </w:tc>
      </w:tr>
      <w:tr w:rsidR="006A4E56" w:rsidRPr="00841587" w:rsidTr="009704CD">
        <w:trPr>
          <w:trHeight w:val="740"/>
        </w:trPr>
        <w:tc>
          <w:tcPr>
            <w:tcW w:w="1459" w:type="pct"/>
          </w:tcPr>
          <w:p w:rsidR="006A4E56" w:rsidRPr="00841587" w:rsidRDefault="006A4E56" w:rsidP="008A6CAE">
            <w:pPr>
              <w:autoSpaceDE w:val="0"/>
              <w:autoSpaceDN w:val="0"/>
              <w:adjustRightInd w:val="0"/>
              <w:jc w:val="both"/>
              <w:rPr>
                <w:rFonts w:ascii="Times New Roman" w:hAnsi="Times New Roman" w:cs="Times New Roman"/>
                <w:sz w:val="24"/>
                <w:szCs w:val="24"/>
                <w:lang w:eastAsia="ru-RU"/>
              </w:rPr>
            </w:pPr>
            <w:r w:rsidRPr="00841587">
              <w:rPr>
                <w:rFonts w:ascii="Times New Roman" w:hAnsi="Times New Roman" w:cs="Times New Roman"/>
                <w:sz w:val="24"/>
                <w:szCs w:val="24"/>
                <w:lang w:eastAsia="ru-RU"/>
              </w:rPr>
              <w:t>Задачи подпрограммы</w:t>
            </w:r>
          </w:p>
        </w:tc>
        <w:tc>
          <w:tcPr>
            <w:tcW w:w="3541" w:type="pct"/>
          </w:tcPr>
          <w:p w:rsidR="006A4E56" w:rsidRPr="00841587" w:rsidRDefault="006A4E56" w:rsidP="008A6CAE">
            <w:pPr>
              <w:autoSpaceDE w:val="0"/>
              <w:autoSpaceDN w:val="0"/>
              <w:adjustRightInd w:val="0"/>
              <w:rPr>
                <w:rFonts w:ascii="Times New Roman" w:eastAsia="Times New Roman" w:hAnsi="Times New Roman" w:cs="Times New Roman"/>
                <w:bCs/>
                <w:sz w:val="24"/>
                <w:szCs w:val="24"/>
                <w:lang w:eastAsia="ru-RU"/>
              </w:rPr>
            </w:pPr>
            <w:r w:rsidRPr="00841587">
              <w:rPr>
                <w:rFonts w:ascii="Times New Roman" w:hAnsi="Times New Roman" w:cs="Times New Roman"/>
                <w:sz w:val="24"/>
                <w:szCs w:val="24"/>
                <w:lang w:eastAsia="ru-RU"/>
              </w:rPr>
              <w:t xml:space="preserve"> 1. </w:t>
            </w:r>
            <w:r w:rsidRPr="00841587">
              <w:rPr>
                <w:rFonts w:ascii="Times New Roman" w:eastAsia="Times New Roman" w:hAnsi="Times New Roman" w:cs="Times New Roman"/>
                <w:bCs/>
                <w:sz w:val="24"/>
                <w:szCs w:val="24"/>
                <w:lang w:eastAsia="ru-RU"/>
              </w:rPr>
              <w:t xml:space="preserve">Осуществление затрат </w:t>
            </w:r>
            <w:proofErr w:type="gramStart"/>
            <w:r w:rsidRPr="00841587">
              <w:rPr>
                <w:rFonts w:ascii="Times New Roman" w:eastAsia="Times New Roman" w:hAnsi="Times New Roman" w:cs="Times New Roman"/>
                <w:bCs/>
                <w:sz w:val="24"/>
                <w:szCs w:val="24"/>
                <w:lang w:eastAsia="ru-RU"/>
              </w:rPr>
              <w:t>на</w:t>
            </w:r>
            <w:proofErr w:type="gramEnd"/>
            <w:r w:rsidRPr="00841587">
              <w:rPr>
                <w:rFonts w:ascii="Times New Roman" w:eastAsia="Times New Roman" w:hAnsi="Times New Roman" w:cs="Times New Roman"/>
                <w:bCs/>
                <w:sz w:val="24"/>
                <w:szCs w:val="24"/>
                <w:lang w:eastAsia="ru-RU"/>
              </w:rPr>
              <w:t>:</w:t>
            </w:r>
          </w:p>
          <w:p w:rsidR="006A4E56" w:rsidRPr="00841587" w:rsidRDefault="006A4E56" w:rsidP="008A6CAE">
            <w:pPr>
              <w:autoSpaceDE w:val="0"/>
              <w:autoSpaceDN w:val="0"/>
              <w:adjustRightInd w:val="0"/>
              <w:rPr>
                <w:rFonts w:ascii="Times New Roman" w:eastAsia="Times New Roman" w:hAnsi="Times New Roman" w:cs="Times New Roman"/>
                <w:bCs/>
                <w:sz w:val="24"/>
                <w:szCs w:val="24"/>
                <w:lang w:eastAsia="ru-RU"/>
              </w:rPr>
            </w:pPr>
            <w:r w:rsidRPr="00841587">
              <w:rPr>
                <w:rFonts w:ascii="Times New Roman" w:eastAsia="Times New Roman" w:hAnsi="Times New Roman" w:cs="Times New Roman"/>
                <w:bCs/>
                <w:sz w:val="24"/>
                <w:szCs w:val="24"/>
                <w:lang w:eastAsia="ru-RU"/>
              </w:rPr>
              <w:t>- оплату труда работников КО, ЦБ, ГИМЦ;</w:t>
            </w:r>
          </w:p>
          <w:p w:rsidR="006A4E56" w:rsidRPr="00841587" w:rsidRDefault="006A4E56" w:rsidP="008A6CAE">
            <w:pPr>
              <w:autoSpaceDE w:val="0"/>
              <w:autoSpaceDN w:val="0"/>
              <w:adjustRightInd w:val="0"/>
              <w:rPr>
                <w:rFonts w:ascii="Times New Roman" w:eastAsia="Times New Roman" w:hAnsi="Times New Roman" w:cs="Times New Roman"/>
                <w:bCs/>
                <w:sz w:val="24"/>
                <w:szCs w:val="24"/>
                <w:lang w:eastAsia="ru-RU"/>
              </w:rPr>
            </w:pPr>
            <w:r w:rsidRPr="00841587">
              <w:rPr>
                <w:rFonts w:ascii="Times New Roman" w:eastAsia="Times New Roman" w:hAnsi="Times New Roman" w:cs="Times New Roman"/>
                <w:bCs/>
                <w:sz w:val="24"/>
                <w:szCs w:val="24"/>
                <w:lang w:eastAsia="ru-RU"/>
              </w:rPr>
              <w:t xml:space="preserve">- приобретение материальных запасов и оказание услуг (в </w:t>
            </w:r>
            <w:proofErr w:type="spellStart"/>
            <w:r w:rsidRPr="00841587">
              <w:rPr>
                <w:rFonts w:ascii="Times New Roman" w:eastAsia="Times New Roman" w:hAnsi="Times New Roman" w:cs="Times New Roman"/>
                <w:bCs/>
                <w:sz w:val="24"/>
                <w:szCs w:val="24"/>
                <w:lang w:eastAsia="ru-RU"/>
              </w:rPr>
              <w:t>т.ч</w:t>
            </w:r>
            <w:proofErr w:type="spellEnd"/>
            <w:r w:rsidRPr="00841587">
              <w:rPr>
                <w:rFonts w:ascii="Times New Roman" w:eastAsia="Times New Roman" w:hAnsi="Times New Roman" w:cs="Times New Roman"/>
                <w:bCs/>
                <w:sz w:val="24"/>
                <w:szCs w:val="24"/>
                <w:lang w:eastAsia="ru-RU"/>
              </w:rPr>
              <w:t>. связь, налоги).</w:t>
            </w:r>
          </w:p>
          <w:p w:rsidR="006A4E56" w:rsidRPr="00841587" w:rsidRDefault="006A4E56" w:rsidP="008A6CAE">
            <w:pPr>
              <w:autoSpaceDE w:val="0"/>
              <w:autoSpaceDN w:val="0"/>
              <w:adjustRightInd w:val="0"/>
              <w:rPr>
                <w:rFonts w:ascii="Times New Roman" w:eastAsia="Times New Roman" w:hAnsi="Times New Roman" w:cs="Times New Roman"/>
                <w:sz w:val="24"/>
                <w:szCs w:val="24"/>
                <w:lang w:eastAsia="ru-RU"/>
              </w:rPr>
            </w:pPr>
            <w:r w:rsidRPr="00841587">
              <w:rPr>
                <w:rFonts w:ascii="Times New Roman" w:eastAsia="Times New Roman" w:hAnsi="Times New Roman" w:cs="Times New Roman"/>
                <w:bCs/>
                <w:sz w:val="24"/>
                <w:szCs w:val="24"/>
                <w:lang w:eastAsia="ru-RU"/>
              </w:rPr>
              <w:t>2.</w:t>
            </w:r>
            <w:r w:rsidRPr="00841587">
              <w:rPr>
                <w:rFonts w:ascii="Times New Roman" w:eastAsia="Times New Roman" w:hAnsi="Times New Roman" w:cs="Times New Roman"/>
                <w:sz w:val="24"/>
                <w:szCs w:val="24"/>
                <w:lang w:eastAsia="ru-RU"/>
              </w:rPr>
              <w:t xml:space="preserve"> Организация  методического сопровождения педагогов по формированию профессиональных компетенций.</w:t>
            </w:r>
          </w:p>
          <w:p w:rsidR="006A4E56" w:rsidRPr="00841587" w:rsidRDefault="006A4E56" w:rsidP="008A6CAE">
            <w:pPr>
              <w:autoSpaceDE w:val="0"/>
              <w:autoSpaceDN w:val="0"/>
              <w:adjustRightInd w:val="0"/>
              <w:rPr>
                <w:rFonts w:ascii="Times New Roman" w:eastAsia="Times New Roman" w:hAnsi="Times New Roman" w:cs="Times New Roman"/>
                <w:sz w:val="24"/>
                <w:szCs w:val="24"/>
                <w:lang w:eastAsia="ru-RU"/>
              </w:rPr>
            </w:pPr>
            <w:r w:rsidRPr="00841587">
              <w:rPr>
                <w:rFonts w:ascii="Times New Roman" w:eastAsia="Times New Roman" w:hAnsi="Times New Roman" w:cs="Times New Roman"/>
                <w:sz w:val="24"/>
                <w:szCs w:val="24"/>
                <w:lang w:eastAsia="ru-RU"/>
              </w:rPr>
              <w:t>3. Обеспечение осуществления педагогами образовательных организаций инновационной деятельности</w:t>
            </w:r>
          </w:p>
          <w:p w:rsidR="006A4E56" w:rsidRPr="00841587" w:rsidRDefault="006A4E56" w:rsidP="008A6CAE">
            <w:pPr>
              <w:tabs>
                <w:tab w:val="left" w:pos="467"/>
              </w:tabs>
              <w:autoSpaceDE w:val="0"/>
              <w:autoSpaceDN w:val="0"/>
              <w:adjustRightInd w:val="0"/>
              <w:rPr>
                <w:rFonts w:ascii="Times New Roman" w:hAnsi="Times New Roman" w:cs="Times New Roman"/>
                <w:sz w:val="24"/>
                <w:szCs w:val="24"/>
                <w:lang w:eastAsia="ru-RU"/>
              </w:rPr>
            </w:pPr>
            <w:r w:rsidRPr="00841587">
              <w:rPr>
                <w:rFonts w:ascii="Times New Roman" w:hAnsi="Times New Roman" w:cs="Times New Roman"/>
                <w:sz w:val="24"/>
                <w:szCs w:val="24"/>
                <w:lang w:eastAsia="ru-RU"/>
              </w:rPr>
              <w:t>4. Обеспечение:</w:t>
            </w:r>
          </w:p>
          <w:p w:rsidR="006A4E56" w:rsidRPr="00841587" w:rsidRDefault="006A4E56" w:rsidP="008A6CAE">
            <w:pPr>
              <w:tabs>
                <w:tab w:val="left" w:pos="467"/>
              </w:tabs>
              <w:autoSpaceDE w:val="0"/>
              <w:autoSpaceDN w:val="0"/>
              <w:adjustRightInd w:val="0"/>
              <w:rPr>
                <w:rFonts w:ascii="Times New Roman" w:hAnsi="Times New Roman" w:cs="Times New Roman"/>
                <w:sz w:val="24"/>
                <w:szCs w:val="24"/>
                <w:lang w:eastAsia="ru-RU"/>
              </w:rPr>
            </w:pPr>
            <w:r w:rsidRPr="00841587">
              <w:rPr>
                <w:rFonts w:ascii="Times New Roman" w:hAnsi="Times New Roman" w:cs="Times New Roman"/>
                <w:sz w:val="24"/>
                <w:szCs w:val="24"/>
                <w:lang w:eastAsia="ru-RU"/>
              </w:rPr>
              <w:t>- готовности педагогических работников к деятельности в рамках новой стратегии развития образования, их методической подготовленности;</w:t>
            </w:r>
          </w:p>
          <w:p w:rsidR="006A4E56" w:rsidRPr="00841587" w:rsidRDefault="006A4E56" w:rsidP="008A6CAE">
            <w:pPr>
              <w:autoSpaceDE w:val="0"/>
              <w:autoSpaceDN w:val="0"/>
              <w:adjustRightInd w:val="0"/>
              <w:rPr>
                <w:rFonts w:ascii="Times New Roman" w:hAnsi="Times New Roman" w:cs="Times New Roman"/>
                <w:sz w:val="24"/>
                <w:szCs w:val="24"/>
                <w:lang w:eastAsia="ru-RU"/>
              </w:rPr>
            </w:pPr>
            <w:r w:rsidRPr="00841587">
              <w:rPr>
                <w:rFonts w:ascii="Times New Roman" w:hAnsi="Times New Roman" w:cs="Times New Roman"/>
                <w:sz w:val="24"/>
                <w:szCs w:val="24"/>
                <w:lang w:eastAsia="ru-RU"/>
              </w:rPr>
              <w:t>- повышения мотивации педагогов к исполнению профессиональных обязанностей.</w:t>
            </w:r>
          </w:p>
          <w:p w:rsidR="006A4E56" w:rsidRPr="00841587" w:rsidRDefault="006A4E56" w:rsidP="008A6CAE">
            <w:pPr>
              <w:autoSpaceDE w:val="0"/>
              <w:autoSpaceDN w:val="0"/>
              <w:adjustRightInd w:val="0"/>
              <w:rPr>
                <w:rFonts w:ascii="Times New Roman" w:hAnsi="Times New Roman" w:cs="Times New Roman"/>
                <w:sz w:val="24"/>
                <w:szCs w:val="24"/>
              </w:rPr>
            </w:pPr>
            <w:r w:rsidRPr="00841587">
              <w:rPr>
                <w:rFonts w:ascii="Times New Roman" w:hAnsi="Times New Roman" w:cs="Times New Roman"/>
                <w:sz w:val="24"/>
                <w:szCs w:val="24"/>
                <w:lang w:eastAsia="ru-RU"/>
              </w:rPr>
              <w:t xml:space="preserve">5. </w:t>
            </w:r>
            <w:r w:rsidRPr="00841587">
              <w:rPr>
                <w:rFonts w:ascii="Times New Roman" w:hAnsi="Times New Roman" w:cs="Times New Roman"/>
                <w:sz w:val="24"/>
                <w:szCs w:val="24"/>
              </w:rPr>
              <w:t>Организация мероприятий для повышения социального статуса талантливых и способных детей, пропаганды их интеллектуальных ценностей и авторитета знаний.</w:t>
            </w:r>
          </w:p>
          <w:p w:rsidR="00D21A19" w:rsidRPr="00841587" w:rsidRDefault="00D21A19" w:rsidP="008A6CAE">
            <w:pPr>
              <w:tabs>
                <w:tab w:val="left" w:pos="467"/>
              </w:tabs>
              <w:autoSpaceDE w:val="0"/>
              <w:autoSpaceDN w:val="0"/>
              <w:adjustRightInd w:val="0"/>
              <w:rPr>
                <w:rFonts w:ascii="Times New Roman" w:eastAsia="Calibri" w:hAnsi="Times New Roman" w:cs="Times New Roman"/>
                <w:sz w:val="24"/>
                <w:szCs w:val="24"/>
              </w:rPr>
            </w:pPr>
            <w:r w:rsidRPr="00841587">
              <w:rPr>
                <w:rFonts w:ascii="Times New Roman" w:hAnsi="Times New Roman" w:cs="Times New Roman"/>
                <w:sz w:val="24"/>
                <w:szCs w:val="24"/>
              </w:rPr>
              <w:t>6.</w:t>
            </w:r>
            <w:r w:rsidRPr="00841587">
              <w:rPr>
                <w:rFonts w:ascii="Times New Roman" w:eastAsia="Calibri" w:hAnsi="Times New Roman" w:cs="Times New Roman"/>
                <w:sz w:val="24"/>
                <w:szCs w:val="24"/>
              </w:rPr>
              <w:t xml:space="preserve"> Повышение качества подготовки к Государственной итоговой аттестации.</w:t>
            </w:r>
          </w:p>
          <w:p w:rsidR="006A4E56" w:rsidRDefault="00D21A19" w:rsidP="008A6CAE">
            <w:pPr>
              <w:autoSpaceDE w:val="0"/>
              <w:autoSpaceDN w:val="0"/>
              <w:adjustRightInd w:val="0"/>
              <w:rPr>
                <w:rFonts w:ascii="Times New Roman" w:eastAsia="Calibri" w:hAnsi="Times New Roman" w:cs="Times New Roman"/>
                <w:sz w:val="24"/>
                <w:szCs w:val="24"/>
              </w:rPr>
            </w:pPr>
            <w:r w:rsidRPr="00841587">
              <w:rPr>
                <w:rFonts w:ascii="Times New Roman" w:eastAsia="Calibri" w:hAnsi="Times New Roman" w:cs="Times New Roman"/>
                <w:sz w:val="24"/>
                <w:szCs w:val="24"/>
              </w:rPr>
              <w:t>7. Развитие независимой оценки качества образования</w:t>
            </w:r>
          </w:p>
          <w:p w:rsidR="009704CD" w:rsidRPr="00841587" w:rsidRDefault="009704CD" w:rsidP="008A6CAE">
            <w:pPr>
              <w:autoSpaceDE w:val="0"/>
              <w:autoSpaceDN w:val="0"/>
              <w:adjustRightInd w:val="0"/>
              <w:rPr>
                <w:rFonts w:ascii="Times New Roman" w:hAnsi="Times New Roman" w:cs="Times New Roman"/>
                <w:sz w:val="24"/>
                <w:szCs w:val="24"/>
                <w:lang w:eastAsia="ru-RU"/>
              </w:rPr>
            </w:pPr>
          </w:p>
        </w:tc>
      </w:tr>
      <w:tr w:rsidR="006A4E56" w:rsidRPr="00841587" w:rsidTr="009704CD">
        <w:tc>
          <w:tcPr>
            <w:tcW w:w="1459" w:type="pct"/>
          </w:tcPr>
          <w:p w:rsidR="006A4E56" w:rsidRPr="00841587" w:rsidRDefault="006A4E56" w:rsidP="008A6CAE">
            <w:pPr>
              <w:autoSpaceDE w:val="0"/>
              <w:autoSpaceDN w:val="0"/>
              <w:adjustRightInd w:val="0"/>
              <w:jc w:val="both"/>
              <w:rPr>
                <w:rFonts w:ascii="Times New Roman" w:hAnsi="Times New Roman" w:cs="Times New Roman"/>
                <w:sz w:val="24"/>
                <w:szCs w:val="24"/>
                <w:lang w:eastAsia="ru-RU"/>
              </w:rPr>
            </w:pPr>
            <w:r w:rsidRPr="00841587">
              <w:rPr>
                <w:rFonts w:ascii="Times New Roman" w:hAnsi="Times New Roman" w:cs="Times New Roman"/>
                <w:sz w:val="24"/>
                <w:szCs w:val="24"/>
                <w:lang w:eastAsia="ru-RU"/>
              </w:rPr>
              <w:t>Целевые показатели эффективности подпрограммы</w:t>
            </w:r>
          </w:p>
        </w:tc>
        <w:tc>
          <w:tcPr>
            <w:tcW w:w="3541" w:type="pct"/>
          </w:tcPr>
          <w:p w:rsidR="006A4E56" w:rsidRPr="00841587" w:rsidRDefault="00D21A19" w:rsidP="008A6CAE">
            <w:pPr>
              <w:autoSpaceDE w:val="0"/>
              <w:autoSpaceDN w:val="0"/>
              <w:adjustRightInd w:val="0"/>
              <w:rPr>
                <w:rFonts w:ascii="Times New Roman" w:hAnsi="Times New Roman" w:cs="Times New Roman"/>
                <w:sz w:val="24"/>
                <w:szCs w:val="24"/>
                <w:lang w:eastAsia="ru-RU"/>
              </w:rPr>
            </w:pPr>
            <w:r w:rsidRPr="00841587">
              <w:rPr>
                <w:rStyle w:val="a6"/>
                <w:rFonts w:ascii="Times New Roman" w:hAnsi="Times New Roman" w:cs="Times New Roman"/>
                <w:b w:val="0"/>
                <w:sz w:val="24"/>
                <w:szCs w:val="24"/>
              </w:rPr>
              <w:t>1. Эффективность осуществления</w:t>
            </w:r>
            <w:r w:rsidRPr="00841587">
              <w:rPr>
                <w:rFonts w:ascii="Times New Roman" w:hAnsi="Times New Roman" w:cs="Times New Roman"/>
                <w:b/>
                <w:sz w:val="24"/>
                <w:szCs w:val="24"/>
              </w:rPr>
              <w:t xml:space="preserve"> </w:t>
            </w:r>
            <w:r w:rsidRPr="00841587">
              <w:rPr>
                <w:rFonts w:ascii="Times New Roman" w:hAnsi="Times New Roman" w:cs="Times New Roman"/>
                <w:sz w:val="24"/>
                <w:szCs w:val="24"/>
              </w:rPr>
              <w:t>полномочий в области</w:t>
            </w:r>
            <w:r w:rsidRPr="00841587">
              <w:rPr>
                <w:rFonts w:ascii="Times New Roman" w:hAnsi="Times New Roman" w:cs="Times New Roman"/>
                <w:b/>
                <w:sz w:val="24"/>
                <w:szCs w:val="24"/>
              </w:rPr>
              <w:t xml:space="preserve"> </w:t>
            </w:r>
            <w:r w:rsidRPr="00841587">
              <w:rPr>
                <w:rStyle w:val="a6"/>
                <w:rFonts w:ascii="Times New Roman" w:hAnsi="Times New Roman" w:cs="Times New Roman"/>
                <w:b w:val="0"/>
                <w:sz w:val="24"/>
                <w:szCs w:val="24"/>
              </w:rPr>
              <w:t xml:space="preserve">образования </w:t>
            </w:r>
            <w:r w:rsidRPr="00841587">
              <w:rPr>
                <w:rFonts w:ascii="Times New Roman" w:eastAsia="Times New Roman" w:hAnsi="Times New Roman" w:cs="Times New Roman"/>
                <w:bCs/>
                <w:color w:val="000000"/>
                <w:sz w:val="24"/>
                <w:szCs w:val="24"/>
                <w:lang w:eastAsia="ru-RU"/>
              </w:rPr>
              <w:t>(</w:t>
            </w:r>
            <w:r w:rsidRPr="00841587">
              <w:rPr>
                <w:rFonts w:ascii="Times New Roman" w:hAnsi="Times New Roman" w:cs="Times New Roman"/>
                <w:sz w:val="24"/>
                <w:szCs w:val="24"/>
                <w:lang w:eastAsia="ru-RU"/>
              </w:rPr>
              <w:t>2016 г. – 100%.; 2017 г. – 100%.; 2018 г. – 100%).</w:t>
            </w:r>
          </w:p>
          <w:p w:rsidR="00D21A19" w:rsidRPr="00841587" w:rsidRDefault="00D21A19" w:rsidP="008A6CAE">
            <w:pPr>
              <w:autoSpaceDE w:val="0"/>
              <w:autoSpaceDN w:val="0"/>
              <w:adjustRightInd w:val="0"/>
              <w:rPr>
                <w:rFonts w:ascii="Times New Roman" w:eastAsia="Calibri" w:hAnsi="Times New Roman" w:cs="Times New Roman"/>
                <w:sz w:val="24"/>
                <w:szCs w:val="24"/>
              </w:rPr>
            </w:pPr>
            <w:r w:rsidRPr="00841587">
              <w:rPr>
                <w:rFonts w:ascii="Times New Roman" w:hAnsi="Times New Roman" w:cs="Times New Roman"/>
                <w:sz w:val="24"/>
                <w:szCs w:val="24"/>
                <w:lang w:eastAsia="ru-RU"/>
              </w:rPr>
              <w:t xml:space="preserve">2. </w:t>
            </w:r>
            <w:r w:rsidRPr="00841587">
              <w:rPr>
                <w:rFonts w:ascii="Times New Roman" w:eastAsia="Calibri" w:hAnsi="Times New Roman" w:cs="Times New Roman"/>
                <w:sz w:val="24"/>
                <w:szCs w:val="24"/>
              </w:rPr>
              <w:t>Расширение основных форм работы с педагогами, включающих проведение:</w:t>
            </w:r>
          </w:p>
          <w:p w:rsidR="00D21A19" w:rsidRPr="00841587" w:rsidRDefault="00D21A19" w:rsidP="008A6CAE">
            <w:pPr>
              <w:autoSpaceDE w:val="0"/>
              <w:autoSpaceDN w:val="0"/>
              <w:adjustRightInd w:val="0"/>
              <w:rPr>
                <w:rFonts w:ascii="Times New Roman" w:hAnsi="Times New Roman" w:cs="Times New Roman"/>
                <w:sz w:val="24"/>
                <w:szCs w:val="24"/>
              </w:rPr>
            </w:pPr>
            <w:proofErr w:type="gramStart"/>
            <w:r w:rsidRPr="00841587">
              <w:rPr>
                <w:rFonts w:ascii="Times New Roman" w:eastAsia="Calibri" w:hAnsi="Times New Roman" w:cs="Times New Roman"/>
                <w:sz w:val="24"/>
                <w:szCs w:val="24"/>
              </w:rPr>
              <w:t xml:space="preserve">- </w:t>
            </w:r>
            <w:r w:rsidRPr="00841587">
              <w:rPr>
                <w:rFonts w:ascii="Times New Roman" w:hAnsi="Times New Roman" w:cs="Times New Roman"/>
                <w:sz w:val="24"/>
                <w:szCs w:val="24"/>
              </w:rPr>
              <w:t xml:space="preserve">мониторинговых исследований (2016 г. – ед.; 2017 г. – ед.; 2018 г. </w:t>
            </w:r>
            <w:r w:rsidRPr="00841587">
              <w:rPr>
                <w:rFonts w:ascii="Times New Roman" w:hAnsi="Times New Roman" w:cs="Times New Roman"/>
                <w:sz w:val="24"/>
                <w:szCs w:val="24"/>
              </w:rPr>
              <w:lastRenderedPageBreak/>
              <w:t>– ед.);</w:t>
            </w:r>
            <w:proofErr w:type="gramEnd"/>
          </w:p>
          <w:p w:rsidR="00D21A19" w:rsidRPr="00841587" w:rsidRDefault="00D21A19" w:rsidP="008A6CAE">
            <w:pPr>
              <w:autoSpaceDE w:val="0"/>
              <w:autoSpaceDN w:val="0"/>
              <w:adjustRightInd w:val="0"/>
              <w:rPr>
                <w:rFonts w:ascii="Times New Roman" w:hAnsi="Times New Roman" w:cs="Times New Roman"/>
                <w:sz w:val="24"/>
                <w:szCs w:val="24"/>
              </w:rPr>
            </w:pPr>
            <w:r w:rsidRPr="00841587">
              <w:rPr>
                <w:rFonts w:ascii="Times New Roman" w:hAnsi="Times New Roman" w:cs="Times New Roman"/>
                <w:sz w:val="24"/>
                <w:szCs w:val="24"/>
              </w:rPr>
              <w:t>- анализа эффективности обучения по различным УМК (2016 г. – 2 ед.; 2017 г. – 1ед.; 2018 г. – 1ед.);</w:t>
            </w:r>
          </w:p>
          <w:p w:rsidR="00D21A19" w:rsidRPr="00841587" w:rsidRDefault="00D21A19" w:rsidP="008A6CAE">
            <w:pPr>
              <w:autoSpaceDE w:val="0"/>
              <w:autoSpaceDN w:val="0"/>
              <w:adjustRightInd w:val="0"/>
              <w:rPr>
                <w:rFonts w:ascii="Times New Roman" w:hAnsi="Times New Roman" w:cs="Times New Roman"/>
                <w:sz w:val="24"/>
                <w:szCs w:val="24"/>
              </w:rPr>
            </w:pPr>
            <w:r w:rsidRPr="00841587">
              <w:rPr>
                <w:rFonts w:ascii="Times New Roman" w:hAnsi="Times New Roman" w:cs="Times New Roman"/>
                <w:sz w:val="24"/>
                <w:szCs w:val="24"/>
              </w:rPr>
              <w:t xml:space="preserve">- анализа организации урока в ходе осуществления системно - </w:t>
            </w:r>
            <w:proofErr w:type="spellStart"/>
            <w:r w:rsidRPr="00841587">
              <w:rPr>
                <w:rFonts w:ascii="Times New Roman" w:hAnsi="Times New Roman" w:cs="Times New Roman"/>
                <w:sz w:val="24"/>
                <w:szCs w:val="24"/>
              </w:rPr>
              <w:t>деятельностного</w:t>
            </w:r>
            <w:proofErr w:type="spellEnd"/>
            <w:r w:rsidRPr="00841587">
              <w:rPr>
                <w:rFonts w:ascii="Times New Roman" w:hAnsi="Times New Roman" w:cs="Times New Roman"/>
                <w:sz w:val="24"/>
                <w:szCs w:val="24"/>
              </w:rPr>
              <w:t xml:space="preserve"> подхода (2016 г. – 20 ед.; 2017 г. – 30 ед.; 2018 г. – 40 ед.);</w:t>
            </w:r>
          </w:p>
          <w:p w:rsidR="00D21A19" w:rsidRPr="00841587" w:rsidRDefault="00D21A19" w:rsidP="008A6CAE">
            <w:pPr>
              <w:autoSpaceDE w:val="0"/>
              <w:autoSpaceDN w:val="0"/>
              <w:adjustRightInd w:val="0"/>
              <w:rPr>
                <w:rFonts w:ascii="Times New Roman" w:hAnsi="Times New Roman" w:cs="Times New Roman"/>
                <w:sz w:val="24"/>
                <w:szCs w:val="24"/>
              </w:rPr>
            </w:pPr>
            <w:r w:rsidRPr="00841587">
              <w:rPr>
                <w:rFonts w:ascii="Times New Roman" w:hAnsi="Times New Roman" w:cs="Times New Roman"/>
                <w:sz w:val="24"/>
                <w:szCs w:val="24"/>
              </w:rPr>
              <w:t>-  семинаров и консультаций по вопросам осуществления инновационной деятельности (2016 г. – 10 ед.; 2017 г. – 12 ед.; 2018 г. – 14 ед.);</w:t>
            </w:r>
          </w:p>
          <w:p w:rsidR="00D21A19" w:rsidRPr="00841587" w:rsidRDefault="00D21A19" w:rsidP="008A6CAE">
            <w:pPr>
              <w:autoSpaceDE w:val="0"/>
              <w:autoSpaceDN w:val="0"/>
              <w:adjustRightInd w:val="0"/>
              <w:rPr>
                <w:rFonts w:ascii="Times New Roman" w:hAnsi="Times New Roman" w:cs="Times New Roman"/>
                <w:sz w:val="24"/>
                <w:szCs w:val="24"/>
              </w:rPr>
            </w:pPr>
            <w:r w:rsidRPr="00841587">
              <w:rPr>
                <w:rFonts w:ascii="Times New Roman" w:hAnsi="Times New Roman" w:cs="Times New Roman"/>
                <w:sz w:val="24"/>
                <w:szCs w:val="24"/>
              </w:rPr>
              <w:t>-  разработки методических материалов по актуальным вопросам реализации ФГОС (2016 г. – 2 ед.; 2017 г. – 3 ед.; 2018 г. – 4 ед.).</w:t>
            </w:r>
          </w:p>
          <w:p w:rsidR="00D21A19" w:rsidRPr="00841587" w:rsidRDefault="00D21A19" w:rsidP="008A6CAE">
            <w:pPr>
              <w:autoSpaceDE w:val="0"/>
              <w:autoSpaceDN w:val="0"/>
              <w:adjustRightInd w:val="0"/>
              <w:rPr>
                <w:rFonts w:ascii="Times New Roman" w:hAnsi="Times New Roman" w:cs="Times New Roman"/>
                <w:sz w:val="24"/>
                <w:szCs w:val="24"/>
                <w:lang w:eastAsia="ru-RU"/>
              </w:rPr>
            </w:pPr>
            <w:r w:rsidRPr="00841587">
              <w:rPr>
                <w:rFonts w:ascii="Times New Roman" w:hAnsi="Times New Roman" w:cs="Times New Roman"/>
                <w:sz w:val="24"/>
                <w:szCs w:val="24"/>
              </w:rPr>
              <w:t xml:space="preserve">3. </w:t>
            </w:r>
            <w:r w:rsidRPr="00841587">
              <w:rPr>
                <w:rFonts w:ascii="Times New Roman" w:hAnsi="Times New Roman" w:cs="Times New Roman"/>
                <w:sz w:val="24"/>
                <w:szCs w:val="24"/>
                <w:lang w:eastAsia="ru-RU"/>
              </w:rPr>
              <w:t>Доля педагогов, повысивших свой профессиональный уровень в рамках участия в конкурсах и конференциях, к общему числу педагогов (2016 г. – 87%, 2017 г. –  88%, 2018 г. – 88,5%).</w:t>
            </w:r>
          </w:p>
          <w:p w:rsidR="00D21A19" w:rsidRPr="00841587" w:rsidRDefault="00D21A19" w:rsidP="008A6CAE">
            <w:pPr>
              <w:autoSpaceDE w:val="0"/>
              <w:autoSpaceDN w:val="0"/>
              <w:adjustRightInd w:val="0"/>
              <w:rPr>
                <w:rFonts w:ascii="Times New Roman" w:hAnsi="Times New Roman" w:cs="Times New Roman"/>
                <w:sz w:val="24"/>
                <w:szCs w:val="24"/>
                <w:lang w:eastAsia="ru-RU"/>
              </w:rPr>
            </w:pPr>
            <w:r w:rsidRPr="00841587">
              <w:rPr>
                <w:rFonts w:ascii="Times New Roman" w:hAnsi="Times New Roman" w:cs="Times New Roman"/>
                <w:sz w:val="24"/>
                <w:szCs w:val="24"/>
                <w:lang w:eastAsia="ru-RU"/>
              </w:rPr>
              <w:t>4. Доля обучающихся, участвующих в мероприятиях духовно-нравственной направленности, к общему числу обучающихся (2016 г. – 92%, 2017 г. –  93%, 2018 г. – 93,5%).</w:t>
            </w:r>
          </w:p>
          <w:p w:rsidR="00D21A19" w:rsidRPr="00841587" w:rsidRDefault="00D21A19" w:rsidP="008A6CAE">
            <w:pPr>
              <w:autoSpaceDE w:val="0"/>
              <w:autoSpaceDN w:val="0"/>
              <w:adjustRightInd w:val="0"/>
              <w:rPr>
                <w:rFonts w:ascii="Times New Roman" w:hAnsi="Times New Roman" w:cs="Times New Roman"/>
                <w:sz w:val="24"/>
                <w:szCs w:val="24"/>
                <w:lang w:eastAsia="ru-RU"/>
              </w:rPr>
            </w:pPr>
            <w:r w:rsidRPr="00841587">
              <w:rPr>
                <w:rFonts w:ascii="Times New Roman" w:hAnsi="Times New Roman" w:cs="Times New Roman"/>
                <w:sz w:val="24"/>
                <w:szCs w:val="24"/>
                <w:lang w:eastAsia="ru-RU"/>
              </w:rPr>
              <w:t>5. Доля обучающихся, участвующих в мероприятиях, направленных на формирование представлений о многообразии этнических культур; воспитание толерантного отношения к национально-культурным различиям к общему числу обучающихся (2016 г. – 35%, 2017 г. –  36%, 2018 г. – 37%).</w:t>
            </w:r>
          </w:p>
          <w:p w:rsidR="00D21A19" w:rsidRPr="00841587" w:rsidRDefault="00D21A19" w:rsidP="008A6CAE">
            <w:pPr>
              <w:autoSpaceDE w:val="0"/>
              <w:autoSpaceDN w:val="0"/>
              <w:adjustRightInd w:val="0"/>
              <w:rPr>
                <w:rFonts w:ascii="Times New Roman" w:hAnsi="Times New Roman" w:cs="Times New Roman"/>
                <w:sz w:val="24"/>
                <w:szCs w:val="24"/>
                <w:lang w:eastAsia="ru-RU"/>
              </w:rPr>
            </w:pPr>
            <w:r w:rsidRPr="00841587">
              <w:rPr>
                <w:rFonts w:ascii="Times New Roman" w:hAnsi="Times New Roman" w:cs="Times New Roman"/>
                <w:sz w:val="24"/>
                <w:szCs w:val="24"/>
                <w:lang w:eastAsia="ru-RU"/>
              </w:rPr>
              <w:t>6. Доля обучающихся, участвующих в городских, республиканских, всероссийских олимпиадах, к общему числу обучающихся (2016 г. – 50%, 2017 г. – 51%, 2018 г. – 51,5%).</w:t>
            </w:r>
          </w:p>
          <w:p w:rsidR="00D21A19" w:rsidRPr="00841587" w:rsidRDefault="00D21A19" w:rsidP="008A6CAE">
            <w:pPr>
              <w:autoSpaceDE w:val="0"/>
              <w:autoSpaceDN w:val="0"/>
              <w:adjustRightInd w:val="0"/>
              <w:rPr>
                <w:rFonts w:ascii="Times New Roman" w:hAnsi="Times New Roman" w:cs="Times New Roman"/>
                <w:sz w:val="24"/>
                <w:szCs w:val="24"/>
                <w:lang w:eastAsia="ru-RU"/>
              </w:rPr>
            </w:pPr>
            <w:r w:rsidRPr="00841587">
              <w:rPr>
                <w:rFonts w:ascii="Times New Roman" w:hAnsi="Times New Roman" w:cs="Times New Roman"/>
                <w:sz w:val="24"/>
                <w:szCs w:val="24"/>
                <w:lang w:eastAsia="ru-RU"/>
              </w:rPr>
              <w:t>7. Доля обучающихся, участвующих в городских, республиканских, всероссийских творческих и спортивных конкурсах, фестивалях, соревнованиях, к общему числу обучающихся (2016 г. – 11,7%, 2017 г. – 11,8%, 2018 г. – 11,9%).</w:t>
            </w:r>
          </w:p>
          <w:p w:rsidR="00D21A19" w:rsidRPr="00841587" w:rsidRDefault="00D21A19" w:rsidP="008A6CAE">
            <w:pPr>
              <w:autoSpaceDE w:val="0"/>
              <w:autoSpaceDN w:val="0"/>
              <w:adjustRightInd w:val="0"/>
              <w:rPr>
                <w:rFonts w:ascii="Times New Roman" w:hAnsi="Times New Roman" w:cs="Times New Roman"/>
                <w:sz w:val="24"/>
                <w:szCs w:val="24"/>
              </w:rPr>
            </w:pPr>
            <w:r w:rsidRPr="00841587">
              <w:rPr>
                <w:rFonts w:ascii="Times New Roman" w:hAnsi="Times New Roman" w:cs="Times New Roman"/>
                <w:sz w:val="24"/>
                <w:szCs w:val="24"/>
                <w:lang w:eastAsia="ru-RU"/>
              </w:rPr>
              <w:t xml:space="preserve">8. </w:t>
            </w:r>
            <w:r w:rsidRPr="00841587">
              <w:rPr>
                <w:rFonts w:ascii="Times New Roman" w:hAnsi="Times New Roman" w:cs="Times New Roman"/>
                <w:sz w:val="24"/>
                <w:szCs w:val="24"/>
              </w:rPr>
              <w:t xml:space="preserve">. Доля выпускников в общеобразовательных организациях, подтвердивших в ходе итоговой аттестации базовый уровень освоения государственных образовательных стандартов, в общей численности выпускников </w:t>
            </w:r>
            <w:r w:rsidRPr="00841587">
              <w:rPr>
                <w:rFonts w:ascii="Times New Roman" w:hAnsi="Times New Roman" w:cs="Times New Roman"/>
                <w:sz w:val="24"/>
                <w:szCs w:val="24"/>
                <w:lang w:val="en-US"/>
              </w:rPr>
              <w:t>IX</w:t>
            </w:r>
            <w:r w:rsidRPr="00841587">
              <w:rPr>
                <w:rFonts w:ascii="Times New Roman" w:hAnsi="Times New Roman" w:cs="Times New Roman"/>
                <w:sz w:val="24"/>
                <w:szCs w:val="24"/>
              </w:rPr>
              <w:t xml:space="preserve">, </w:t>
            </w:r>
            <w:r w:rsidRPr="00841587">
              <w:rPr>
                <w:rFonts w:ascii="Times New Roman" w:hAnsi="Times New Roman" w:cs="Times New Roman"/>
                <w:sz w:val="24"/>
                <w:szCs w:val="24"/>
                <w:lang w:val="en-US"/>
              </w:rPr>
              <w:t>XI</w:t>
            </w:r>
            <w:r w:rsidRPr="00841587">
              <w:rPr>
                <w:rFonts w:ascii="Times New Roman" w:hAnsi="Times New Roman" w:cs="Times New Roman"/>
                <w:sz w:val="24"/>
                <w:szCs w:val="24"/>
              </w:rPr>
              <w:t xml:space="preserve"> (</w:t>
            </w:r>
            <w:r w:rsidRPr="00841587">
              <w:rPr>
                <w:rFonts w:ascii="Times New Roman" w:hAnsi="Times New Roman" w:cs="Times New Roman"/>
                <w:sz w:val="24"/>
                <w:szCs w:val="24"/>
                <w:lang w:val="en-US"/>
              </w:rPr>
              <w:t>XII</w:t>
            </w:r>
            <w:r w:rsidRPr="00841587">
              <w:rPr>
                <w:rFonts w:ascii="Times New Roman" w:hAnsi="Times New Roman" w:cs="Times New Roman"/>
                <w:sz w:val="24"/>
                <w:szCs w:val="24"/>
              </w:rPr>
              <w:t>) классов в форме: ОГЭ (2016 г. – 96,6%; 2017 г. – 96,8; 2018 г. – 96,9%); ГВЭ (2016 г. – 2,07%; 2017 г. – 2,06%; 2018 г. – 2,05%); ЕГЭ (2016 г. – 98%; 2017 г. – 99%; 2018 г. – 99,1%).</w:t>
            </w:r>
          </w:p>
          <w:p w:rsidR="00D21A19" w:rsidRPr="00841587" w:rsidRDefault="00D21A19" w:rsidP="008A6CAE">
            <w:pPr>
              <w:autoSpaceDE w:val="0"/>
              <w:autoSpaceDN w:val="0"/>
              <w:adjustRightInd w:val="0"/>
              <w:rPr>
                <w:rFonts w:ascii="Times New Roman" w:hAnsi="Times New Roman" w:cs="Times New Roman"/>
                <w:sz w:val="24"/>
                <w:szCs w:val="24"/>
              </w:rPr>
            </w:pPr>
            <w:r w:rsidRPr="00841587">
              <w:rPr>
                <w:rFonts w:ascii="Times New Roman" w:hAnsi="Times New Roman" w:cs="Times New Roman"/>
                <w:sz w:val="24"/>
                <w:szCs w:val="24"/>
              </w:rPr>
              <w:t xml:space="preserve">9. </w:t>
            </w:r>
            <w:r w:rsidRPr="00841587">
              <w:rPr>
                <w:rFonts w:ascii="Times New Roman" w:hAnsi="Times New Roman" w:cs="Times New Roman"/>
                <w:sz w:val="24"/>
                <w:szCs w:val="24"/>
                <w:lang w:eastAsia="ru-RU"/>
              </w:rPr>
              <w:t xml:space="preserve"> Доля выпускников, не получивших аттестат о среднем общем образовании, к общему числу выпускников </w:t>
            </w:r>
            <w:r w:rsidRPr="00841587">
              <w:rPr>
                <w:rFonts w:ascii="Times New Roman" w:hAnsi="Times New Roman" w:cs="Times New Roman"/>
                <w:sz w:val="24"/>
                <w:szCs w:val="24"/>
                <w:lang w:val="en-US" w:eastAsia="ru-RU"/>
              </w:rPr>
              <w:t>XI</w:t>
            </w:r>
            <w:r w:rsidRPr="00841587">
              <w:rPr>
                <w:rFonts w:ascii="Times New Roman" w:hAnsi="Times New Roman" w:cs="Times New Roman"/>
                <w:sz w:val="24"/>
                <w:szCs w:val="24"/>
                <w:lang w:eastAsia="ru-RU"/>
              </w:rPr>
              <w:t xml:space="preserve"> (</w:t>
            </w:r>
            <w:r w:rsidRPr="00841587">
              <w:rPr>
                <w:rFonts w:ascii="Times New Roman" w:hAnsi="Times New Roman" w:cs="Times New Roman"/>
                <w:sz w:val="24"/>
                <w:szCs w:val="24"/>
                <w:lang w:val="en-US" w:eastAsia="ru-RU"/>
              </w:rPr>
              <w:t>XII</w:t>
            </w:r>
            <w:r w:rsidRPr="00841587">
              <w:rPr>
                <w:rFonts w:ascii="Times New Roman" w:hAnsi="Times New Roman" w:cs="Times New Roman"/>
                <w:sz w:val="24"/>
                <w:szCs w:val="24"/>
                <w:lang w:eastAsia="ru-RU"/>
              </w:rPr>
              <w:t>) классов (</w:t>
            </w:r>
            <w:r w:rsidRPr="00841587">
              <w:rPr>
                <w:rFonts w:ascii="Times New Roman" w:hAnsi="Times New Roman" w:cs="Times New Roman"/>
                <w:sz w:val="24"/>
                <w:szCs w:val="24"/>
              </w:rPr>
              <w:t>2016 г. – 0,9%; 2017 г. – 0,7%; 2018 г. – 0,6%).</w:t>
            </w:r>
          </w:p>
          <w:p w:rsidR="00D21A19" w:rsidRPr="00841587" w:rsidRDefault="00D21A19" w:rsidP="008A6CAE">
            <w:pPr>
              <w:autoSpaceDE w:val="0"/>
              <w:autoSpaceDN w:val="0"/>
              <w:adjustRightInd w:val="0"/>
              <w:rPr>
                <w:rFonts w:ascii="Times New Roman" w:hAnsi="Times New Roman" w:cs="Times New Roman"/>
                <w:sz w:val="24"/>
                <w:szCs w:val="24"/>
                <w:lang w:eastAsia="ru-RU"/>
              </w:rPr>
            </w:pPr>
            <w:r w:rsidRPr="00841587">
              <w:rPr>
                <w:rFonts w:ascii="Times New Roman" w:hAnsi="Times New Roman" w:cs="Times New Roman"/>
                <w:sz w:val="24"/>
                <w:szCs w:val="24"/>
              </w:rPr>
              <w:t xml:space="preserve">10. </w:t>
            </w:r>
            <w:r w:rsidRPr="00841587">
              <w:rPr>
                <w:rFonts w:ascii="Times New Roman" w:hAnsi="Times New Roman" w:cs="Times New Roman"/>
                <w:sz w:val="24"/>
                <w:szCs w:val="24"/>
                <w:lang w:eastAsia="ru-RU"/>
              </w:rPr>
              <w:t>Доля образовательных организаций, в отношении которых осуществлена независимая оценка качества работы, к общему числу образовательных организаций (</w:t>
            </w:r>
            <w:r w:rsidRPr="00841587">
              <w:rPr>
                <w:rFonts w:ascii="Times New Roman" w:hAnsi="Times New Roman" w:cs="Times New Roman"/>
                <w:sz w:val="24"/>
                <w:szCs w:val="24"/>
              </w:rPr>
              <w:t>2016 г. – 27%; 2017 г. – 27%; 2018 г. – 40,5%).</w:t>
            </w:r>
          </w:p>
        </w:tc>
      </w:tr>
      <w:tr w:rsidR="006A4E56" w:rsidRPr="00841587" w:rsidTr="009704CD">
        <w:tc>
          <w:tcPr>
            <w:tcW w:w="1459" w:type="pct"/>
          </w:tcPr>
          <w:p w:rsidR="006A4E56" w:rsidRDefault="006A4E56" w:rsidP="008A6CAE">
            <w:pPr>
              <w:autoSpaceDE w:val="0"/>
              <w:autoSpaceDN w:val="0"/>
              <w:adjustRightInd w:val="0"/>
              <w:jc w:val="both"/>
              <w:rPr>
                <w:rFonts w:ascii="Times New Roman" w:hAnsi="Times New Roman" w:cs="Times New Roman"/>
                <w:sz w:val="24"/>
                <w:szCs w:val="24"/>
                <w:lang w:eastAsia="ru-RU"/>
              </w:rPr>
            </w:pPr>
            <w:r w:rsidRPr="00841587">
              <w:rPr>
                <w:rFonts w:ascii="Times New Roman" w:hAnsi="Times New Roman" w:cs="Times New Roman"/>
                <w:sz w:val="24"/>
                <w:szCs w:val="24"/>
                <w:lang w:eastAsia="ru-RU"/>
              </w:rPr>
              <w:lastRenderedPageBreak/>
              <w:t>Этапы и сроки реализации подпрограммы</w:t>
            </w:r>
          </w:p>
          <w:p w:rsidR="009704CD" w:rsidRPr="00841587" w:rsidRDefault="009704CD" w:rsidP="008A6CAE">
            <w:pPr>
              <w:autoSpaceDE w:val="0"/>
              <w:autoSpaceDN w:val="0"/>
              <w:adjustRightInd w:val="0"/>
              <w:jc w:val="both"/>
              <w:rPr>
                <w:rFonts w:ascii="Times New Roman" w:hAnsi="Times New Roman" w:cs="Times New Roman"/>
                <w:sz w:val="24"/>
                <w:szCs w:val="24"/>
                <w:lang w:eastAsia="ru-RU"/>
              </w:rPr>
            </w:pPr>
          </w:p>
        </w:tc>
        <w:tc>
          <w:tcPr>
            <w:tcW w:w="3541" w:type="pct"/>
          </w:tcPr>
          <w:p w:rsidR="006A4E56" w:rsidRPr="00841587" w:rsidRDefault="006A4E56" w:rsidP="008A6CAE">
            <w:pPr>
              <w:autoSpaceDE w:val="0"/>
              <w:autoSpaceDN w:val="0"/>
              <w:adjustRightInd w:val="0"/>
              <w:rPr>
                <w:rFonts w:ascii="Times New Roman" w:hAnsi="Times New Roman" w:cs="Times New Roman"/>
                <w:sz w:val="24"/>
                <w:szCs w:val="24"/>
                <w:lang w:eastAsia="ru-RU"/>
              </w:rPr>
            </w:pPr>
            <w:r w:rsidRPr="00841587">
              <w:rPr>
                <w:rFonts w:ascii="Times New Roman" w:hAnsi="Times New Roman" w:cs="Times New Roman"/>
                <w:sz w:val="24"/>
                <w:szCs w:val="24"/>
                <w:lang w:eastAsia="ru-RU"/>
              </w:rPr>
              <w:t>В один этап в течение 2016 – 2018 гг.</w:t>
            </w:r>
          </w:p>
        </w:tc>
      </w:tr>
      <w:tr w:rsidR="006A4E56" w:rsidRPr="00841587" w:rsidTr="009704CD">
        <w:tc>
          <w:tcPr>
            <w:tcW w:w="1459" w:type="pct"/>
          </w:tcPr>
          <w:p w:rsidR="006A4E56" w:rsidRPr="00841587" w:rsidRDefault="006A4E56" w:rsidP="008A6CAE">
            <w:pPr>
              <w:autoSpaceDE w:val="0"/>
              <w:autoSpaceDN w:val="0"/>
              <w:adjustRightInd w:val="0"/>
              <w:jc w:val="both"/>
              <w:rPr>
                <w:rFonts w:ascii="Times New Roman" w:hAnsi="Times New Roman" w:cs="Times New Roman"/>
                <w:sz w:val="24"/>
                <w:szCs w:val="24"/>
                <w:lang w:eastAsia="ru-RU"/>
              </w:rPr>
            </w:pPr>
            <w:r w:rsidRPr="00841587">
              <w:rPr>
                <w:rFonts w:ascii="Times New Roman" w:hAnsi="Times New Roman" w:cs="Times New Roman"/>
                <w:sz w:val="24"/>
                <w:szCs w:val="24"/>
                <w:lang w:eastAsia="ru-RU"/>
              </w:rPr>
              <w:t>Объемы бюджетных ассигнований подпрограммы</w:t>
            </w:r>
          </w:p>
        </w:tc>
        <w:tc>
          <w:tcPr>
            <w:tcW w:w="3541" w:type="pct"/>
          </w:tcPr>
          <w:p w:rsidR="00FE2011" w:rsidRPr="00A94AC3" w:rsidRDefault="00FE2011" w:rsidP="008A6CAE">
            <w:pPr>
              <w:rPr>
                <w:rFonts w:ascii="Times New Roman" w:eastAsia="Times New Roman" w:hAnsi="Times New Roman" w:cs="Times New Roman"/>
                <w:b/>
                <w:bCs/>
                <w:sz w:val="24"/>
                <w:szCs w:val="24"/>
                <w:lang w:eastAsia="ru-RU"/>
              </w:rPr>
            </w:pPr>
            <w:r w:rsidRPr="00A94AC3">
              <w:rPr>
                <w:rFonts w:ascii="Times New Roman" w:eastAsia="Times New Roman" w:hAnsi="Times New Roman" w:cs="Times New Roman"/>
                <w:sz w:val="24"/>
                <w:szCs w:val="24"/>
                <w:lang w:eastAsia="ru-RU"/>
              </w:rPr>
              <w:t xml:space="preserve">Всего – </w:t>
            </w:r>
            <w:r w:rsidRPr="00A94AC3">
              <w:rPr>
                <w:rFonts w:ascii="Times New Roman" w:eastAsia="Times New Roman" w:hAnsi="Times New Roman" w:cs="Times New Roman"/>
                <w:b/>
                <w:bCs/>
                <w:sz w:val="24"/>
                <w:szCs w:val="24"/>
                <w:lang w:eastAsia="ru-RU"/>
              </w:rPr>
              <w:t xml:space="preserve"> </w:t>
            </w:r>
            <w:r w:rsidRPr="00A94AC3">
              <w:rPr>
                <w:rFonts w:ascii="Times New Roman" w:hAnsi="Times New Roman" w:cs="Times New Roman"/>
                <w:b/>
                <w:bCs/>
                <w:sz w:val="24"/>
                <w:szCs w:val="24"/>
              </w:rPr>
              <w:t xml:space="preserve">105 922,0 </w:t>
            </w:r>
            <w:r w:rsidRPr="00A94AC3">
              <w:rPr>
                <w:rFonts w:ascii="Times New Roman" w:eastAsia="Times New Roman" w:hAnsi="Times New Roman" w:cs="Times New Roman"/>
                <w:b/>
                <w:bCs/>
                <w:sz w:val="24"/>
                <w:szCs w:val="24"/>
                <w:lang w:eastAsia="ru-RU"/>
              </w:rPr>
              <w:t xml:space="preserve">тыс. руб. </w:t>
            </w:r>
            <w:r w:rsidRPr="00A94AC3">
              <w:rPr>
                <w:rFonts w:ascii="Times New Roman" w:eastAsia="Times New Roman" w:hAnsi="Times New Roman" w:cs="Times New Roman"/>
                <w:sz w:val="24"/>
                <w:szCs w:val="24"/>
                <w:lang w:eastAsia="ru-RU"/>
              </w:rPr>
              <w:t>В том числе:</w:t>
            </w:r>
          </w:p>
          <w:p w:rsidR="006A4E56" w:rsidRPr="00841587" w:rsidRDefault="00FE2011" w:rsidP="008A6CAE">
            <w:pPr>
              <w:rPr>
                <w:rFonts w:ascii="Times New Roman" w:eastAsia="Times New Roman" w:hAnsi="Times New Roman" w:cs="Times New Roman"/>
                <w:b/>
                <w:bCs/>
                <w:sz w:val="24"/>
                <w:szCs w:val="24"/>
                <w:lang w:eastAsia="ru-RU"/>
              </w:rPr>
            </w:pPr>
            <w:proofErr w:type="gramStart"/>
            <w:r w:rsidRPr="00A94AC3">
              <w:rPr>
                <w:rFonts w:ascii="Times New Roman" w:eastAsia="Times New Roman" w:hAnsi="Times New Roman" w:cs="Times New Roman"/>
                <w:sz w:val="24"/>
                <w:szCs w:val="24"/>
                <w:lang w:eastAsia="ru-RU"/>
              </w:rPr>
              <w:t>- средства местного бюджета —</w:t>
            </w:r>
            <w:r w:rsidRPr="00A94AC3">
              <w:rPr>
                <w:rFonts w:ascii="Times New Roman" w:hAnsi="Times New Roman" w:cs="Times New Roman"/>
                <w:bCs/>
                <w:color w:val="000000"/>
                <w:sz w:val="24"/>
                <w:szCs w:val="24"/>
              </w:rPr>
              <w:t xml:space="preserve">  </w:t>
            </w:r>
            <w:r w:rsidRPr="00A94AC3">
              <w:rPr>
                <w:rFonts w:ascii="Times New Roman" w:hAnsi="Times New Roman" w:cs="Times New Roman"/>
                <w:bCs/>
                <w:sz w:val="24"/>
                <w:szCs w:val="24"/>
              </w:rPr>
              <w:t>105 922,0</w:t>
            </w:r>
            <w:r w:rsidRPr="00A94AC3">
              <w:rPr>
                <w:rFonts w:ascii="Times New Roman" w:hAnsi="Times New Roman" w:cs="Times New Roman"/>
                <w:b/>
                <w:bCs/>
                <w:sz w:val="24"/>
                <w:szCs w:val="24"/>
              </w:rPr>
              <w:t xml:space="preserve"> </w:t>
            </w:r>
            <w:r w:rsidRPr="00A94AC3">
              <w:rPr>
                <w:rFonts w:ascii="Times New Roman" w:eastAsia="Times New Roman" w:hAnsi="Times New Roman" w:cs="Times New Roman"/>
                <w:bCs/>
                <w:sz w:val="24"/>
                <w:szCs w:val="24"/>
                <w:lang w:eastAsia="ru-RU"/>
              </w:rPr>
              <w:t>тыс. руб.</w:t>
            </w:r>
            <w:r w:rsidRPr="00A94AC3">
              <w:rPr>
                <w:rFonts w:ascii="Times New Roman" w:eastAsia="Times New Roman" w:hAnsi="Times New Roman" w:cs="Times New Roman"/>
                <w:sz w:val="24"/>
                <w:szCs w:val="24"/>
                <w:lang w:eastAsia="ru-RU"/>
              </w:rPr>
              <w:t xml:space="preserve"> (2016 г. - </w:t>
            </w:r>
            <w:r w:rsidRPr="00A94AC3">
              <w:rPr>
                <w:rFonts w:ascii="Times New Roman" w:hAnsi="Times New Roman" w:cs="Times New Roman"/>
                <w:bCs/>
                <w:sz w:val="24"/>
                <w:szCs w:val="24"/>
              </w:rPr>
              <w:t xml:space="preserve">34 253,0 </w:t>
            </w:r>
            <w:r w:rsidRPr="00A94AC3">
              <w:rPr>
                <w:rFonts w:ascii="Times New Roman" w:eastAsia="Times New Roman" w:hAnsi="Times New Roman" w:cs="Times New Roman"/>
                <w:sz w:val="24"/>
                <w:szCs w:val="24"/>
                <w:lang w:eastAsia="ru-RU"/>
              </w:rPr>
              <w:t xml:space="preserve">тыс. руб.; 2017 г. – </w:t>
            </w:r>
            <w:r w:rsidRPr="00A94AC3">
              <w:rPr>
                <w:rFonts w:ascii="Times New Roman" w:hAnsi="Times New Roman" w:cs="Times New Roman"/>
                <w:bCs/>
                <w:sz w:val="24"/>
                <w:szCs w:val="24"/>
              </w:rPr>
              <w:t>35 316,0</w:t>
            </w:r>
            <w:r>
              <w:rPr>
                <w:b/>
                <w:bCs/>
                <w:sz w:val="23"/>
                <w:szCs w:val="23"/>
              </w:rPr>
              <w:t xml:space="preserve"> </w:t>
            </w:r>
            <w:r w:rsidRPr="00A94AC3">
              <w:rPr>
                <w:rFonts w:ascii="Times New Roman" w:eastAsia="Times New Roman" w:hAnsi="Times New Roman" w:cs="Times New Roman"/>
                <w:sz w:val="24"/>
                <w:szCs w:val="24"/>
                <w:lang w:eastAsia="ru-RU"/>
              </w:rPr>
              <w:t xml:space="preserve">тыс. руб.; 2018 г. - </w:t>
            </w:r>
            <w:r>
              <w:rPr>
                <w:rFonts w:ascii="Times New Roman" w:hAnsi="Times New Roman" w:cs="Times New Roman"/>
                <w:bCs/>
                <w:sz w:val="24"/>
                <w:szCs w:val="24"/>
              </w:rPr>
              <w:t xml:space="preserve"> </w:t>
            </w:r>
            <w:r w:rsidRPr="00A94AC3">
              <w:rPr>
                <w:rFonts w:ascii="Times New Roman" w:hAnsi="Times New Roman" w:cs="Times New Roman"/>
                <w:bCs/>
                <w:sz w:val="24"/>
                <w:szCs w:val="24"/>
              </w:rPr>
              <w:t>36 353,0</w:t>
            </w:r>
            <w:r>
              <w:rPr>
                <w:b/>
                <w:bCs/>
                <w:sz w:val="23"/>
                <w:szCs w:val="23"/>
              </w:rPr>
              <w:t xml:space="preserve"> </w:t>
            </w:r>
            <w:r w:rsidRPr="00A94AC3">
              <w:rPr>
                <w:rFonts w:ascii="Times New Roman" w:eastAsia="Times New Roman" w:hAnsi="Times New Roman" w:cs="Times New Roman"/>
                <w:sz w:val="24"/>
                <w:szCs w:val="24"/>
                <w:lang w:eastAsia="ru-RU"/>
              </w:rPr>
              <w:t>тыс. руб.).</w:t>
            </w:r>
            <w:proofErr w:type="gramEnd"/>
          </w:p>
        </w:tc>
      </w:tr>
      <w:tr w:rsidR="006A4E56" w:rsidRPr="00841587" w:rsidTr="009704CD">
        <w:trPr>
          <w:trHeight w:val="1179"/>
        </w:trPr>
        <w:tc>
          <w:tcPr>
            <w:tcW w:w="1459" w:type="pct"/>
          </w:tcPr>
          <w:p w:rsidR="006A4E56" w:rsidRPr="00841587" w:rsidRDefault="006A4E56" w:rsidP="008A6CAE">
            <w:pPr>
              <w:autoSpaceDE w:val="0"/>
              <w:autoSpaceDN w:val="0"/>
              <w:adjustRightInd w:val="0"/>
              <w:jc w:val="both"/>
              <w:rPr>
                <w:rFonts w:ascii="Times New Roman" w:hAnsi="Times New Roman" w:cs="Times New Roman"/>
                <w:sz w:val="24"/>
                <w:szCs w:val="24"/>
                <w:lang w:eastAsia="ru-RU"/>
              </w:rPr>
            </w:pPr>
            <w:r w:rsidRPr="00841587">
              <w:rPr>
                <w:rFonts w:ascii="Times New Roman" w:hAnsi="Times New Roman" w:cs="Times New Roman"/>
                <w:sz w:val="24"/>
                <w:szCs w:val="24"/>
                <w:lang w:eastAsia="ru-RU"/>
              </w:rPr>
              <w:t>Ожидаемые результаты реализации подпрограммы</w:t>
            </w:r>
          </w:p>
          <w:p w:rsidR="000651F2" w:rsidRPr="00841587" w:rsidRDefault="000651F2" w:rsidP="008A6CAE">
            <w:pPr>
              <w:jc w:val="both"/>
              <w:rPr>
                <w:rFonts w:ascii="Times New Roman" w:hAnsi="Times New Roman" w:cs="Times New Roman"/>
                <w:sz w:val="24"/>
                <w:szCs w:val="24"/>
                <w:lang w:eastAsia="ru-RU"/>
              </w:rPr>
            </w:pPr>
          </w:p>
        </w:tc>
        <w:tc>
          <w:tcPr>
            <w:tcW w:w="3541" w:type="pct"/>
          </w:tcPr>
          <w:p w:rsidR="0080270D" w:rsidRPr="00841587" w:rsidRDefault="0080270D" w:rsidP="008A6CAE">
            <w:pPr>
              <w:rPr>
                <w:rFonts w:ascii="Times New Roman" w:hAnsi="Times New Roman" w:cs="Times New Roman"/>
                <w:sz w:val="24"/>
                <w:szCs w:val="24"/>
              </w:rPr>
            </w:pPr>
            <w:r w:rsidRPr="00841587">
              <w:rPr>
                <w:rFonts w:ascii="Times New Roman" w:hAnsi="Times New Roman" w:cs="Times New Roman"/>
                <w:sz w:val="24"/>
                <w:szCs w:val="24"/>
              </w:rPr>
              <w:t>1.Улучшение системы управления образованием на муниципальном уровне.</w:t>
            </w:r>
          </w:p>
          <w:p w:rsidR="0080270D" w:rsidRPr="00841587" w:rsidRDefault="0080270D" w:rsidP="008A6CAE">
            <w:pPr>
              <w:rPr>
                <w:rFonts w:ascii="Times New Roman" w:hAnsi="Times New Roman" w:cs="Times New Roman"/>
                <w:sz w:val="24"/>
                <w:szCs w:val="24"/>
              </w:rPr>
            </w:pPr>
            <w:r w:rsidRPr="00841587">
              <w:rPr>
                <w:rFonts w:ascii="Times New Roman" w:hAnsi="Times New Roman" w:cs="Times New Roman"/>
                <w:sz w:val="24"/>
                <w:szCs w:val="24"/>
              </w:rPr>
              <w:t>2.Оптимальное ресурсное обеспечение развития муниципальной системы образования.</w:t>
            </w:r>
          </w:p>
          <w:p w:rsidR="0080270D" w:rsidRPr="00841587" w:rsidRDefault="0080270D" w:rsidP="008A6CAE">
            <w:pPr>
              <w:autoSpaceDE w:val="0"/>
              <w:autoSpaceDN w:val="0"/>
              <w:adjustRightInd w:val="0"/>
              <w:rPr>
                <w:rFonts w:ascii="Times New Roman" w:eastAsia="Calibri" w:hAnsi="Times New Roman" w:cs="Times New Roman"/>
                <w:sz w:val="24"/>
                <w:szCs w:val="24"/>
              </w:rPr>
            </w:pPr>
            <w:r w:rsidRPr="00841587">
              <w:rPr>
                <w:rFonts w:ascii="Times New Roman" w:hAnsi="Times New Roman" w:cs="Times New Roman"/>
                <w:sz w:val="24"/>
                <w:szCs w:val="24"/>
              </w:rPr>
              <w:lastRenderedPageBreak/>
              <w:t>3. Создание комплексной системы сопровождения (организационного, информационного, научно - методического)</w:t>
            </w:r>
            <w:r w:rsidRPr="00841587">
              <w:rPr>
                <w:rFonts w:ascii="Times New Roman" w:eastAsia="Calibri" w:hAnsi="Times New Roman" w:cs="Times New Roman"/>
                <w:sz w:val="24"/>
                <w:szCs w:val="24"/>
              </w:rPr>
              <w:t xml:space="preserve"> педагогических работников образовательных организаций на муниципальном уровне.</w:t>
            </w:r>
          </w:p>
          <w:p w:rsidR="0080270D" w:rsidRPr="00841587" w:rsidRDefault="0080270D" w:rsidP="008A6CAE">
            <w:pPr>
              <w:autoSpaceDE w:val="0"/>
              <w:autoSpaceDN w:val="0"/>
              <w:adjustRightInd w:val="0"/>
              <w:rPr>
                <w:rFonts w:ascii="Times New Roman" w:hAnsi="Times New Roman" w:cs="Times New Roman"/>
                <w:sz w:val="24"/>
                <w:szCs w:val="24"/>
              </w:rPr>
            </w:pPr>
            <w:r w:rsidRPr="00841587">
              <w:rPr>
                <w:rFonts w:ascii="Times New Roman" w:eastAsia="Calibri" w:hAnsi="Times New Roman" w:cs="Times New Roman"/>
                <w:sz w:val="24"/>
                <w:szCs w:val="24"/>
              </w:rPr>
              <w:t xml:space="preserve">4. </w:t>
            </w:r>
            <w:r w:rsidRPr="00841587">
              <w:rPr>
                <w:rFonts w:ascii="Times New Roman" w:hAnsi="Times New Roman" w:cs="Times New Roman"/>
                <w:sz w:val="24"/>
                <w:szCs w:val="24"/>
              </w:rPr>
              <w:t xml:space="preserve">Обеспечение повышения активности </w:t>
            </w:r>
            <w:proofErr w:type="gramStart"/>
            <w:r w:rsidRPr="00841587">
              <w:rPr>
                <w:rFonts w:ascii="Times New Roman" w:hAnsi="Times New Roman" w:cs="Times New Roman"/>
                <w:sz w:val="24"/>
                <w:szCs w:val="24"/>
              </w:rPr>
              <w:t>обучающихся</w:t>
            </w:r>
            <w:proofErr w:type="gramEnd"/>
            <w:r w:rsidRPr="00841587">
              <w:rPr>
                <w:rFonts w:ascii="Times New Roman" w:hAnsi="Times New Roman" w:cs="Times New Roman"/>
                <w:sz w:val="24"/>
                <w:szCs w:val="24"/>
              </w:rPr>
              <w:t>.</w:t>
            </w:r>
          </w:p>
          <w:p w:rsidR="0080270D" w:rsidRPr="00841587" w:rsidRDefault="0080270D" w:rsidP="008A6CAE">
            <w:pPr>
              <w:tabs>
                <w:tab w:val="left" w:pos="312"/>
                <w:tab w:val="left" w:pos="1134"/>
              </w:tabs>
              <w:rPr>
                <w:rFonts w:ascii="Times New Roman" w:hAnsi="Times New Roman" w:cs="Times New Roman"/>
                <w:sz w:val="24"/>
                <w:szCs w:val="24"/>
              </w:rPr>
            </w:pPr>
            <w:r w:rsidRPr="00841587">
              <w:rPr>
                <w:rFonts w:ascii="Times New Roman" w:hAnsi="Times New Roman" w:cs="Times New Roman"/>
                <w:sz w:val="24"/>
                <w:szCs w:val="24"/>
              </w:rPr>
              <w:t xml:space="preserve">5. Повышение качества знаний выпускников </w:t>
            </w:r>
            <w:r w:rsidRPr="00841587">
              <w:rPr>
                <w:rFonts w:ascii="Times New Roman" w:hAnsi="Times New Roman" w:cs="Times New Roman"/>
                <w:sz w:val="24"/>
                <w:szCs w:val="24"/>
                <w:lang w:val="en-US"/>
              </w:rPr>
              <w:t>IX</w:t>
            </w:r>
            <w:r w:rsidRPr="00841587">
              <w:rPr>
                <w:rFonts w:ascii="Times New Roman" w:hAnsi="Times New Roman" w:cs="Times New Roman"/>
                <w:sz w:val="24"/>
                <w:szCs w:val="24"/>
              </w:rPr>
              <w:t xml:space="preserve">, </w:t>
            </w:r>
            <w:r w:rsidRPr="00841587">
              <w:rPr>
                <w:rFonts w:ascii="Times New Roman" w:hAnsi="Times New Roman" w:cs="Times New Roman"/>
                <w:sz w:val="24"/>
                <w:szCs w:val="24"/>
                <w:lang w:val="en-US"/>
              </w:rPr>
              <w:t>XI</w:t>
            </w:r>
            <w:r w:rsidRPr="00841587">
              <w:rPr>
                <w:rFonts w:ascii="Times New Roman" w:hAnsi="Times New Roman" w:cs="Times New Roman"/>
                <w:sz w:val="24"/>
                <w:szCs w:val="24"/>
              </w:rPr>
              <w:t xml:space="preserve"> (</w:t>
            </w:r>
            <w:r w:rsidRPr="00841587">
              <w:rPr>
                <w:rFonts w:ascii="Times New Roman" w:hAnsi="Times New Roman" w:cs="Times New Roman"/>
                <w:sz w:val="24"/>
                <w:szCs w:val="24"/>
                <w:lang w:val="en-US"/>
              </w:rPr>
              <w:t>XII</w:t>
            </w:r>
            <w:r w:rsidRPr="00841587">
              <w:rPr>
                <w:rFonts w:ascii="Times New Roman" w:hAnsi="Times New Roman" w:cs="Times New Roman"/>
                <w:sz w:val="24"/>
                <w:szCs w:val="24"/>
              </w:rPr>
              <w:t>) классов до базового уровня освоения государственных образовательных стандартов.</w:t>
            </w:r>
          </w:p>
          <w:p w:rsidR="006A4E56" w:rsidRPr="00841587" w:rsidRDefault="0080270D" w:rsidP="008A6CAE">
            <w:pPr>
              <w:autoSpaceDE w:val="0"/>
              <w:autoSpaceDN w:val="0"/>
              <w:adjustRightInd w:val="0"/>
              <w:rPr>
                <w:rFonts w:ascii="Times New Roman" w:eastAsia="Calibri" w:hAnsi="Times New Roman" w:cs="Times New Roman"/>
                <w:sz w:val="24"/>
                <w:szCs w:val="24"/>
              </w:rPr>
            </w:pPr>
            <w:r w:rsidRPr="00841587">
              <w:rPr>
                <w:rFonts w:ascii="Times New Roman" w:hAnsi="Times New Roman" w:cs="Times New Roman"/>
                <w:sz w:val="24"/>
                <w:szCs w:val="24"/>
              </w:rPr>
              <w:t xml:space="preserve">6. Обеспечение </w:t>
            </w:r>
            <w:proofErr w:type="gramStart"/>
            <w:r w:rsidRPr="00841587">
              <w:rPr>
                <w:rFonts w:ascii="Times New Roman" w:hAnsi="Times New Roman" w:cs="Times New Roman"/>
                <w:sz w:val="24"/>
                <w:szCs w:val="24"/>
              </w:rPr>
              <w:t>формирования независимой системы оценки качества работы образовательных организаций</w:t>
            </w:r>
            <w:proofErr w:type="gramEnd"/>
            <w:r w:rsidRPr="00841587">
              <w:rPr>
                <w:rFonts w:ascii="Times New Roman" w:hAnsi="Times New Roman" w:cs="Times New Roman"/>
                <w:sz w:val="24"/>
                <w:szCs w:val="24"/>
              </w:rPr>
              <w:t xml:space="preserve"> на основе определения критериев эффективности их работы и введения публичных рейтингов деятельности</w:t>
            </w:r>
          </w:p>
        </w:tc>
      </w:tr>
    </w:tbl>
    <w:p w:rsidR="0080270D" w:rsidRDefault="0080270D" w:rsidP="008A6CAE">
      <w:pPr>
        <w:spacing w:after="0" w:line="240" w:lineRule="auto"/>
        <w:rPr>
          <w:rFonts w:ascii="Times New Roman" w:hAnsi="Times New Roman" w:cs="Times New Roman"/>
          <w:b/>
          <w:bCs/>
          <w:iCs/>
          <w:sz w:val="26"/>
          <w:szCs w:val="26"/>
        </w:rPr>
      </w:pPr>
    </w:p>
    <w:p w:rsidR="0080270D" w:rsidRPr="0080270D" w:rsidRDefault="0080270D" w:rsidP="008A6CAE">
      <w:pPr>
        <w:pStyle w:val="a3"/>
        <w:numPr>
          <w:ilvl w:val="0"/>
          <w:numId w:val="19"/>
        </w:numPr>
        <w:spacing w:after="0" w:line="240" w:lineRule="auto"/>
        <w:ind w:left="284"/>
        <w:jc w:val="center"/>
        <w:rPr>
          <w:rFonts w:ascii="Times New Roman" w:hAnsi="Times New Roman" w:cs="Times New Roman"/>
          <w:b/>
          <w:bCs/>
          <w:iCs/>
          <w:sz w:val="26"/>
          <w:szCs w:val="26"/>
        </w:rPr>
      </w:pPr>
      <w:r w:rsidRPr="0080270D">
        <w:rPr>
          <w:rFonts w:ascii="Times New Roman" w:hAnsi="Times New Roman"/>
          <w:b/>
          <w:bCs/>
          <w:sz w:val="26"/>
          <w:szCs w:val="26"/>
          <w:lang w:eastAsia="ru-RU"/>
        </w:rPr>
        <w:t>Общая характеристика сферы реализации подпрограммы «</w:t>
      </w:r>
      <w:r w:rsidRPr="0080270D">
        <w:rPr>
          <w:rFonts w:ascii="Times New Roman" w:hAnsi="Times New Roman" w:cs="Times New Roman"/>
          <w:b/>
          <w:bCs/>
          <w:iCs/>
          <w:sz w:val="26"/>
          <w:szCs w:val="26"/>
        </w:rPr>
        <w:t>Обеспечение и совершенствование управления системой образования и прочие мероприятия в области образования»</w:t>
      </w:r>
    </w:p>
    <w:p w:rsidR="0080270D" w:rsidRDefault="0080270D" w:rsidP="008A6CAE">
      <w:pPr>
        <w:spacing w:after="0" w:line="240" w:lineRule="auto"/>
        <w:rPr>
          <w:rFonts w:ascii="Times New Roman" w:hAnsi="Times New Roman" w:cs="Times New Roman"/>
          <w:b/>
          <w:bCs/>
          <w:iCs/>
          <w:sz w:val="26"/>
          <w:szCs w:val="26"/>
        </w:rPr>
      </w:pPr>
    </w:p>
    <w:p w:rsidR="0080270D" w:rsidRPr="00841587" w:rsidRDefault="0080270D" w:rsidP="008A6CAE">
      <w:pPr>
        <w:spacing w:after="0" w:line="240" w:lineRule="auto"/>
        <w:ind w:firstLine="567"/>
        <w:jc w:val="both"/>
        <w:rPr>
          <w:rFonts w:ascii="Times New Roman" w:hAnsi="Times New Roman" w:cs="Times New Roman"/>
          <w:sz w:val="26"/>
          <w:szCs w:val="26"/>
        </w:rPr>
      </w:pPr>
      <w:r w:rsidRPr="00841587">
        <w:rPr>
          <w:rFonts w:ascii="Times New Roman" w:hAnsi="Times New Roman" w:cs="Times New Roman"/>
          <w:sz w:val="26"/>
          <w:szCs w:val="26"/>
        </w:rPr>
        <w:t>В современных условиях управленческая деятельность достаточно многообразна и направлена на решение большого круга целей и задач, осуществление многочисленных и сложных мероприятий</w:t>
      </w:r>
      <w:r w:rsidR="00EE2135" w:rsidRPr="00841587">
        <w:rPr>
          <w:rFonts w:ascii="Times New Roman" w:hAnsi="Times New Roman" w:cs="Times New Roman"/>
          <w:sz w:val="26"/>
          <w:szCs w:val="26"/>
        </w:rPr>
        <w:t xml:space="preserve"> в сфере образования.</w:t>
      </w:r>
    </w:p>
    <w:p w:rsidR="00EE2135" w:rsidRPr="00841587" w:rsidRDefault="00EE2135" w:rsidP="008A6CAE">
      <w:pPr>
        <w:spacing w:after="0" w:line="240" w:lineRule="auto"/>
        <w:ind w:firstLine="567"/>
        <w:jc w:val="both"/>
        <w:rPr>
          <w:rFonts w:ascii="Times New Roman" w:eastAsia="Times New Roman" w:hAnsi="Times New Roman" w:cs="Times New Roman"/>
          <w:sz w:val="26"/>
          <w:szCs w:val="26"/>
          <w:lang w:eastAsia="ru-RU"/>
        </w:rPr>
      </w:pPr>
      <w:r w:rsidRPr="00841587">
        <w:rPr>
          <w:rFonts w:ascii="Times New Roman" w:eastAsia="Calibri" w:hAnsi="Times New Roman" w:cs="Times New Roman"/>
          <w:sz w:val="26"/>
          <w:szCs w:val="26"/>
          <w:lang w:eastAsia="ru-RU"/>
        </w:rPr>
        <w:t xml:space="preserve">На основании стратегической цели, обозначенной Комитетом по образованию в 2015 году, </w:t>
      </w:r>
      <w:r w:rsidRPr="00841587">
        <w:rPr>
          <w:rFonts w:ascii="Times New Roman" w:hAnsi="Times New Roman" w:cs="Times New Roman"/>
          <w:sz w:val="26"/>
          <w:szCs w:val="26"/>
        </w:rPr>
        <w:t>в ходе управления муниципальной системой образования</w:t>
      </w:r>
      <w:r w:rsidRPr="00841587">
        <w:rPr>
          <w:rFonts w:ascii="Times New Roman" w:eastAsia="Times New Roman" w:hAnsi="Times New Roman" w:cs="Times New Roman"/>
          <w:sz w:val="26"/>
          <w:szCs w:val="26"/>
          <w:lang w:eastAsia="ru-RU"/>
        </w:rPr>
        <w:t xml:space="preserve"> решаются задачи по обеспечению качества образования в аспекте </w:t>
      </w:r>
      <w:r w:rsidRPr="00841587">
        <w:rPr>
          <w:rFonts w:ascii="Times New Roman" w:hAnsi="Times New Roman" w:cs="Times New Roman"/>
          <w:sz w:val="26"/>
          <w:szCs w:val="26"/>
        </w:rPr>
        <w:t>развития следующих механизмов</w:t>
      </w:r>
      <w:r w:rsidRPr="00841587">
        <w:rPr>
          <w:rFonts w:ascii="Times New Roman" w:eastAsia="Times New Roman" w:hAnsi="Times New Roman" w:cs="Times New Roman"/>
          <w:sz w:val="26"/>
          <w:szCs w:val="26"/>
          <w:lang w:eastAsia="ru-RU"/>
        </w:rPr>
        <w:t>:</w:t>
      </w:r>
    </w:p>
    <w:p w:rsidR="00EE2135" w:rsidRPr="00841587" w:rsidRDefault="00EE2135" w:rsidP="008A6CAE">
      <w:pPr>
        <w:pStyle w:val="a3"/>
        <w:numPr>
          <w:ilvl w:val="0"/>
          <w:numId w:val="11"/>
        </w:numPr>
        <w:tabs>
          <w:tab w:val="left" w:pos="851"/>
          <w:tab w:val="left" w:pos="1134"/>
        </w:tabs>
        <w:spacing w:after="0" w:line="240" w:lineRule="auto"/>
        <w:ind w:left="0" w:firstLine="567"/>
        <w:jc w:val="both"/>
        <w:rPr>
          <w:rFonts w:ascii="Times New Roman" w:eastAsia="Times New Roman" w:hAnsi="Times New Roman" w:cs="Times New Roman"/>
          <w:i/>
          <w:sz w:val="26"/>
          <w:szCs w:val="26"/>
          <w:lang w:eastAsia="ru-RU"/>
        </w:rPr>
      </w:pPr>
      <w:r w:rsidRPr="00841587">
        <w:rPr>
          <w:rFonts w:ascii="Times New Roman" w:hAnsi="Times New Roman" w:cs="Times New Roman"/>
          <w:i/>
          <w:sz w:val="26"/>
          <w:szCs w:val="26"/>
        </w:rPr>
        <w:t>Финансово – экономических:</w:t>
      </w:r>
    </w:p>
    <w:p w:rsidR="00EE2135" w:rsidRPr="00841587" w:rsidRDefault="00EE2135" w:rsidP="008A6CAE">
      <w:pPr>
        <w:tabs>
          <w:tab w:val="left" w:pos="851"/>
        </w:tabs>
        <w:spacing w:after="0" w:line="240" w:lineRule="auto"/>
        <w:ind w:firstLine="567"/>
        <w:jc w:val="both"/>
        <w:rPr>
          <w:rFonts w:ascii="Times New Roman" w:hAnsi="Times New Roman" w:cs="Times New Roman"/>
          <w:sz w:val="26"/>
          <w:szCs w:val="26"/>
        </w:rPr>
      </w:pPr>
      <w:r w:rsidRPr="00841587">
        <w:rPr>
          <w:rFonts w:ascii="Times New Roman" w:hAnsi="Times New Roman" w:cs="Times New Roman"/>
          <w:bCs/>
          <w:sz w:val="26"/>
          <w:szCs w:val="26"/>
        </w:rPr>
        <w:t xml:space="preserve">1) внедрение в практику </w:t>
      </w:r>
      <w:r w:rsidRPr="00841587">
        <w:rPr>
          <w:rFonts w:ascii="Times New Roman" w:hAnsi="Times New Roman" w:cs="Times New Roman"/>
          <w:sz w:val="26"/>
          <w:szCs w:val="26"/>
        </w:rPr>
        <w:t>показателей эффективности деятельности образовательных организаций;</w:t>
      </w:r>
    </w:p>
    <w:p w:rsidR="00EE2135" w:rsidRPr="00841587" w:rsidRDefault="00EE2135" w:rsidP="008A6CAE">
      <w:pPr>
        <w:tabs>
          <w:tab w:val="left" w:pos="851"/>
        </w:tabs>
        <w:spacing w:after="0" w:line="240" w:lineRule="auto"/>
        <w:ind w:firstLine="567"/>
        <w:jc w:val="both"/>
        <w:rPr>
          <w:rFonts w:ascii="Times New Roman" w:hAnsi="Times New Roman" w:cs="Times New Roman"/>
          <w:sz w:val="26"/>
          <w:szCs w:val="26"/>
        </w:rPr>
      </w:pPr>
      <w:r w:rsidRPr="00841587">
        <w:rPr>
          <w:rFonts w:ascii="Times New Roman" w:hAnsi="Times New Roman" w:cs="Times New Roman"/>
          <w:sz w:val="26"/>
          <w:szCs w:val="26"/>
        </w:rPr>
        <w:t>2) обеспечение достижения целевых показателей в соответствии с майскими Указами Президента РФ;</w:t>
      </w:r>
    </w:p>
    <w:p w:rsidR="00EE2135" w:rsidRPr="00841587" w:rsidRDefault="00EE2135" w:rsidP="008A6CAE">
      <w:pPr>
        <w:tabs>
          <w:tab w:val="left" w:pos="851"/>
        </w:tabs>
        <w:spacing w:after="0" w:line="240" w:lineRule="auto"/>
        <w:ind w:firstLine="567"/>
        <w:jc w:val="both"/>
        <w:rPr>
          <w:rFonts w:ascii="Times New Roman" w:hAnsi="Times New Roman" w:cs="Times New Roman"/>
          <w:sz w:val="26"/>
          <w:szCs w:val="26"/>
        </w:rPr>
      </w:pPr>
      <w:r w:rsidRPr="00841587">
        <w:rPr>
          <w:rFonts w:ascii="Times New Roman" w:hAnsi="Times New Roman" w:cs="Times New Roman"/>
          <w:sz w:val="26"/>
          <w:szCs w:val="26"/>
        </w:rPr>
        <w:t xml:space="preserve">3) укрепление материально – технической базы образовательных организаций. </w:t>
      </w:r>
    </w:p>
    <w:p w:rsidR="00EE2135" w:rsidRPr="00841587" w:rsidRDefault="00EE2135" w:rsidP="008A6CAE">
      <w:pPr>
        <w:spacing w:after="0" w:line="240" w:lineRule="auto"/>
        <w:ind w:firstLine="567"/>
        <w:jc w:val="both"/>
        <w:rPr>
          <w:rFonts w:ascii="Times New Roman" w:eastAsia="Times New Roman" w:hAnsi="Times New Roman" w:cs="Times New Roman"/>
          <w:i/>
          <w:sz w:val="26"/>
          <w:szCs w:val="26"/>
          <w:lang w:eastAsia="ru-RU"/>
        </w:rPr>
      </w:pPr>
      <w:r w:rsidRPr="00841587">
        <w:rPr>
          <w:rFonts w:ascii="Times New Roman" w:eastAsia="Times New Roman" w:hAnsi="Times New Roman" w:cs="Times New Roman"/>
          <w:i/>
          <w:sz w:val="26"/>
          <w:szCs w:val="26"/>
          <w:lang w:val="en-US" w:eastAsia="ru-RU"/>
        </w:rPr>
        <w:t>II</w:t>
      </w:r>
      <w:r w:rsidRPr="00841587">
        <w:rPr>
          <w:rFonts w:ascii="Times New Roman" w:eastAsia="Times New Roman" w:hAnsi="Times New Roman" w:cs="Times New Roman"/>
          <w:i/>
          <w:sz w:val="26"/>
          <w:szCs w:val="26"/>
          <w:lang w:eastAsia="ru-RU"/>
        </w:rPr>
        <w:t>. Организационных:</w:t>
      </w:r>
    </w:p>
    <w:p w:rsidR="00EE2135" w:rsidRPr="00841587" w:rsidRDefault="00EE2135" w:rsidP="008A6CAE">
      <w:pPr>
        <w:pStyle w:val="a3"/>
        <w:numPr>
          <w:ilvl w:val="0"/>
          <w:numId w:val="9"/>
        </w:numPr>
        <w:spacing w:after="0" w:line="240" w:lineRule="auto"/>
        <w:ind w:left="0" w:firstLine="567"/>
        <w:jc w:val="both"/>
        <w:rPr>
          <w:rFonts w:ascii="Times New Roman" w:eastAsia="Times New Roman" w:hAnsi="Times New Roman" w:cs="Times New Roman"/>
          <w:sz w:val="26"/>
          <w:szCs w:val="26"/>
          <w:lang w:eastAsia="ru-RU"/>
        </w:rPr>
      </w:pPr>
      <w:r w:rsidRPr="00841587">
        <w:rPr>
          <w:rFonts w:ascii="Times New Roman" w:eastAsia="Times New Roman" w:hAnsi="Times New Roman" w:cs="Times New Roman"/>
          <w:sz w:val="26"/>
          <w:szCs w:val="26"/>
          <w:lang w:eastAsia="ru-RU"/>
        </w:rPr>
        <w:t>обеспечение:</w:t>
      </w:r>
    </w:p>
    <w:p w:rsidR="00EE2135" w:rsidRPr="00841587" w:rsidRDefault="00EE2135" w:rsidP="008A6CAE">
      <w:pPr>
        <w:pStyle w:val="a3"/>
        <w:numPr>
          <w:ilvl w:val="0"/>
          <w:numId w:val="10"/>
        </w:numPr>
        <w:tabs>
          <w:tab w:val="left" w:pos="851"/>
        </w:tabs>
        <w:spacing w:after="0" w:line="240" w:lineRule="auto"/>
        <w:ind w:left="0" w:firstLine="567"/>
        <w:jc w:val="both"/>
        <w:rPr>
          <w:rFonts w:ascii="Times New Roman" w:hAnsi="Times New Roman" w:cs="Times New Roman"/>
          <w:sz w:val="26"/>
          <w:szCs w:val="26"/>
        </w:rPr>
      </w:pPr>
      <w:r w:rsidRPr="00841587">
        <w:rPr>
          <w:rFonts w:ascii="Times New Roman" w:hAnsi="Times New Roman" w:cs="Times New Roman"/>
          <w:sz w:val="26"/>
          <w:szCs w:val="26"/>
        </w:rPr>
        <w:t>эффективности реализации федеральных государственных образовательных стандартов дошкольного, начального и основного общего образования; апробации федеральных государственных образовательных стандартов среднего общего образования;</w:t>
      </w:r>
    </w:p>
    <w:p w:rsidR="00EE2135" w:rsidRPr="00841587" w:rsidRDefault="00EE2135" w:rsidP="008A6CAE">
      <w:pPr>
        <w:pStyle w:val="a3"/>
        <w:numPr>
          <w:ilvl w:val="0"/>
          <w:numId w:val="10"/>
        </w:numPr>
        <w:tabs>
          <w:tab w:val="left" w:pos="851"/>
        </w:tabs>
        <w:spacing w:after="0" w:line="240" w:lineRule="auto"/>
        <w:ind w:left="0" w:firstLine="567"/>
        <w:jc w:val="both"/>
        <w:rPr>
          <w:rFonts w:ascii="Times New Roman" w:hAnsi="Times New Roman" w:cs="Times New Roman"/>
          <w:sz w:val="26"/>
          <w:szCs w:val="26"/>
        </w:rPr>
      </w:pPr>
      <w:r w:rsidRPr="00841587">
        <w:rPr>
          <w:rFonts w:ascii="Times New Roman" w:hAnsi="Times New Roman" w:cs="Times New Roman"/>
          <w:sz w:val="26"/>
          <w:szCs w:val="26"/>
        </w:rPr>
        <w:t>создания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EE2135" w:rsidRDefault="00EE2135" w:rsidP="008A6CAE">
      <w:pPr>
        <w:pStyle w:val="a3"/>
        <w:numPr>
          <w:ilvl w:val="0"/>
          <w:numId w:val="10"/>
        </w:numPr>
        <w:tabs>
          <w:tab w:val="left" w:pos="851"/>
        </w:tabs>
        <w:spacing w:after="0" w:line="240" w:lineRule="auto"/>
        <w:ind w:left="0" w:firstLine="567"/>
        <w:jc w:val="both"/>
        <w:rPr>
          <w:rFonts w:ascii="Times New Roman" w:hAnsi="Times New Roman" w:cs="Times New Roman"/>
          <w:sz w:val="26"/>
          <w:szCs w:val="26"/>
        </w:rPr>
      </w:pPr>
      <w:r w:rsidRPr="00841587">
        <w:rPr>
          <w:rFonts w:ascii="Times New Roman" w:hAnsi="Times New Roman" w:cs="Times New Roman"/>
          <w:sz w:val="26"/>
          <w:szCs w:val="26"/>
        </w:rPr>
        <w:t xml:space="preserve">повышения качества  подготовки выпускников </w:t>
      </w:r>
      <w:r w:rsidRPr="00841587">
        <w:rPr>
          <w:rFonts w:ascii="Times New Roman" w:hAnsi="Times New Roman" w:cs="Times New Roman"/>
          <w:sz w:val="26"/>
          <w:szCs w:val="26"/>
          <w:lang w:val="en-US"/>
        </w:rPr>
        <w:t>IX</w:t>
      </w:r>
      <w:r w:rsidRPr="00841587">
        <w:rPr>
          <w:rFonts w:ascii="Times New Roman" w:hAnsi="Times New Roman" w:cs="Times New Roman"/>
          <w:sz w:val="26"/>
          <w:szCs w:val="26"/>
        </w:rPr>
        <w:t xml:space="preserve">, </w:t>
      </w:r>
      <w:r w:rsidRPr="00841587">
        <w:rPr>
          <w:rFonts w:ascii="Times New Roman" w:hAnsi="Times New Roman" w:cs="Times New Roman"/>
          <w:sz w:val="26"/>
          <w:szCs w:val="26"/>
          <w:lang w:val="en-US"/>
        </w:rPr>
        <w:t>XI</w:t>
      </w:r>
      <w:r w:rsidRPr="00841587">
        <w:rPr>
          <w:rFonts w:ascii="Times New Roman" w:hAnsi="Times New Roman" w:cs="Times New Roman"/>
          <w:sz w:val="26"/>
          <w:szCs w:val="26"/>
        </w:rPr>
        <w:t xml:space="preserve"> (</w:t>
      </w:r>
      <w:r w:rsidRPr="00841587">
        <w:rPr>
          <w:rFonts w:ascii="Times New Roman" w:hAnsi="Times New Roman" w:cs="Times New Roman"/>
          <w:sz w:val="26"/>
          <w:szCs w:val="26"/>
          <w:lang w:val="en-US"/>
        </w:rPr>
        <w:t>XII</w:t>
      </w:r>
      <w:r w:rsidRPr="00841587">
        <w:rPr>
          <w:rFonts w:ascii="Times New Roman" w:hAnsi="Times New Roman" w:cs="Times New Roman"/>
          <w:sz w:val="26"/>
          <w:szCs w:val="26"/>
        </w:rPr>
        <w:t>) классов к участию в государственной итоговой аттестации, включающей, в том числе, разнообразие  форм подготовки и систему консультирования всех категорий её участников;</w:t>
      </w:r>
    </w:p>
    <w:p w:rsidR="00EE2135" w:rsidRPr="00841587" w:rsidRDefault="00EE2135" w:rsidP="008A6CAE">
      <w:pPr>
        <w:spacing w:after="0" w:line="240" w:lineRule="auto"/>
        <w:ind w:firstLine="567"/>
        <w:jc w:val="both"/>
        <w:rPr>
          <w:rFonts w:ascii="Times New Roman" w:hAnsi="Times New Roman" w:cs="Times New Roman"/>
          <w:sz w:val="26"/>
          <w:szCs w:val="26"/>
        </w:rPr>
      </w:pPr>
      <w:r w:rsidRPr="00841587">
        <w:rPr>
          <w:rFonts w:ascii="Times New Roman" w:hAnsi="Times New Roman" w:cs="Times New Roman"/>
          <w:sz w:val="26"/>
          <w:szCs w:val="26"/>
        </w:rPr>
        <w:t>2) расширение практики проведения олимпиад и интеллектуальных марафонов на базе высших учебных заведений в ходе развития социального партнёрства;</w:t>
      </w:r>
    </w:p>
    <w:p w:rsidR="00EE2135" w:rsidRPr="00841587" w:rsidRDefault="00EE2135" w:rsidP="008A6CAE">
      <w:pPr>
        <w:spacing w:after="0" w:line="240" w:lineRule="auto"/>
        <w:ind w:firstLine="567"/>
        <w:jc w:val="both"/>
        <w:rPr>
          <w:rStyle w:val="FontStyle158"/>
          <w:sz w:val="26"/>
          <w:szCs w:val="26"/>
        </w:rPr>
      </w:pPr>
      <w:r w:rsidRPr="00841587">
        <w:rPr>
          <w:rFonts w:ascii="Times New Roman" w:hAnsi="Times New Roman" w:cs="Times New Roman"/>
          <w:sz w:val="26"/>
          <w:szCs w:val="26"/>
        </w:rPr>
        <w:t xml:space="preserve">3) </w:t>
      </w:r>
      <w:r w:rsidRPr="00841587">
        <w:rPr>
          <w:rStyle w:val="FontStyle158"/>
          <w:sz w:val="26"/>
          <w:szCs w:val="26"/>
        </w:rPr>
        <w:t>совершенствование системы оценки качества образования:</w:t>
      </w:r>
    </w:p>
    <w:p w:rsidR="00EE2135" w:rsidRPr="00841587" w:rsidRDefault="00EE2135" w:rsidP="008A6CAE">
      <w:pPr>
        <w:pStyle w:val="a3"/>
        <w:numPr>
          <w:ilvl w:val="0"/>
          <w:numId w:val="10"/>
        </w:numPr>
        <w:tabs>
          <w:tab w:val="left" w:pos="851"/>
        </w:tabs>
        <w:spacing w:after="0" w:line="240" w:lineRule="auto"/>
        <w:ind w:left="0" w:firstLine="567"/>
        <w:jc w:val="both"/>
        <w:rPr>
          <w:rFonts w:ascii="Times New Roman" w:hAnsi="Times New Roman" w:cs="Times New Roman"/>
          <w:sz w:val="26"/>
          <w:szCs w:val="26"/>
        </w:rPr>
      </w:pPr>
      <w:r w:rsidRPr="00841587">
        <w:rPr>
          <w:rFonts w:ascii="Times New Roman" w:hAnsi="Times New Roman" w:cs="Times New Roman"/>
          <w:sz w:val="26"/>
          <w:szCs w:val="26"/>
        </w:rPr>
        <w:lastRenderedPageBreak/>
        <w:t xml:space="preserve">внедрение на всех уровнях общего образования системы объективной оценки качества посредством использования аттестационных процедур  и мониторинговых исследований; </w:t>
      </w:r>
    </w:p>
    <w:p w:rsidR="00EE2135" w:rsidRPr="00841587" w:rsidRDefault="00EE2135" w:rsidP="008A6CAE">
      <w:pPr>
        <w:pStyle w:val="a3"/>
        <w:numPr>
          <w:ilvl w:val="0"/>
          <w:numId w:val="10"/>
        </w:numPr>
        <w:tabs>
          <w:tab w:val="left" w:pos="851"/>
        </w:tabs>
        <w:spacing w:after="0" w:line="240" w:lineRule="auto"/>
        <w:ind w:left="0" w:firstLine="567"/>
        <w:jc w:val="both"/>
        <w:rPr>
          <w:rFonts w:ascii="Times New Roman" w:hAnsi="Times New Roman" w:cs="Times New Roman"/>
          <w:sz w:val="26"/>
          <w:szCs w:val="26"/>
        </w:rPr>
      </w:pPr>
      <w:r w:rsidRPr="00841587">
        <w:rPr>
          <w:rFonts w:ascii="Times New Roman" w:hAnsi="Times New Roman" w:cs="Times New Roman"/>
          <w:sz w:val="26"/>
          <w:szCs w:val="26"/>
        </w:rPr>
        <w:t>разработка и внедрение комплекса мер по участию общественности в оценке качества образования;</w:t>
      </w:r>
    </w:p>
    <w:p w:rsidR="00EE2135" w:rsidRPr="00841587" w:rsidRDefault="00EE2135" w:rsidP="008A6CAE">
      <w:pPr>
        <w:spacing w:after="0" w:line="240" w:lineRule="auto"/>
        <w:ind w:firstLine="567"/>
        <w:jc w:val="both"/>
        <w:rPr>
          <w:rFonts w:ascii="Times New Roman" w:hAnsi="Times New Roman" w:cs="Times New Roman"/>
          <w:sz w:val="26"/>
          <w:szCs w:val="26"/>
        </w:rPr>
      </w:pPr>
      <w:r w:rsidRPr="00841587">
        <w:rPr>
          <w:rFonts w:ascii="Times New Roman" w:hAnsi="Times New Roman" w:cs="Times New Roman"/>
          <w:sz w:val="26"/>
          <w:szCs w:val="26"/>
        </w:rPr>
        <w:t>4) реализация воспитательной компоненты образовательного процесса:</w:t>
      </w:r>
    </w:p>
    <w:p w:rsidR="00EE2135" w:rsidRPr="00841587" w:rsidRDefault="00EE2135" w:rsidP="008A6CAE">
      <w:pPr>
        <w:pStyle w:val="a3"/>
        <w:numPr>
          <w:ilvl w:val="0"/>
          <w:numId w:val="10"/>
        </w:numPr>
        <w:tabs>
          <w:tab w:val="left" w:pos="851"/>
        </w:tabs>
        <w:spacing w:after="0" w:line="240" w:lineRule="auto"/>
        <w:ind w:left="0" w:firstLine="567"/>
        <w:jc w:val="both"/>
        <w:rPr>
          <w:rFonts w:ascii="Times New Roman" w:hAnsi="Times New Roman" w:cs="Times New Roman"/>
          <w:sz w:val="26"/>
          <w:szCs w:val="26"/>
        </w:rPr>
      </w:pPr>
      <w:r w:rsidRPr="00841587">
        <w:rPr>
          <w:rFonts w:ascii="Times New Roman" w:hAnsi="Times New Roman" w:cs="Times New Roman"/>
          <w:sz w:val="26"/>
          <w:szCs w:val="26"/>
        </w:rPr>
        <w:t>формирование нравственных качеств, творческих способностей обучающихся;</w:t>
      </w:r>
    </w:p>
    <w:p w:rsidR="00EE2135" w:rsidRPr="00841587" w:rsidRDefault="00EE2135" w:rsidP="008A6CAE">
      <w:pPr>
        <w:pStyle w:val="a3"/>
        <w:numPr>
          <w:ilvl w:val="0"/>
          <w:numId w:val="10"/>
        </w:numPr>
        <w:tabs>
          <w:tab w:val="left" w:pos="851"/>
        </w:tabs>
        <w:spacing w:after="0" w:line="240" w:lineRule="auto"/>
        <w:ind w:left="0" w:firstLine="567"/>
        <w:jc w:val="both"/>
        <w:rPr>
          <w:rFonts w:ascii="Times New Roman" w:hAnsi="Times New Roman" w:cs="Times New Roman"/>
          <w:sz w:val="26"/>
          <w:szCs w:val="26"/>
        </w:rPr>
      </w:pPr>
      <w:r w:rsidRPr="00841587">
        <w:rPr>
          <w:rFonts w:ascii="Times New Roman" w:hAnsi="Times New Roman" w:cs="Times New Roman"/>
          <w:sz w:val="26"/>
          <w:szCs w:val="26"/>
        </w:rPr>
        <w:t>развитие инновационных форм ученического самоуправления, детских общественных объединений для приобретения обучающимися правового, гражданского, экологического и социального опыта, умения принять осознанный самостоятельный выбор;</w:t>
      </w:r>
    </w:p>
    <w:p w:rsidR="00EE2135" w:rsidRPr="00841587" w:rsidRDefault="00EE2135" w:rsidP="008A6CAE">
      <w:pPr>
        <w:spacing w:after="0" w:line="240" w:lineRule="auto"/>
        <w:ind w:firstLine="567"/>
        <w:jc w:val="both"/>
        <w:rPr>
          <w:rFonts w:ascii="Times New Roman" w:hAnsi="Times New Roman" w:cs="Times New Roman"/>
          <w:sz w:val="26"/>
          <w:szCs w:val="26"/>
        </w:rPr>
      </w:pPr>
      <w:r w:rsidRPr="00841587">
        <w:rPr>
          <w:rFonts w:ascii="Times New Roman" w:hAnsi="Times New Roman" w:cs="Times New Roman"/>
          <w:sz w:val="26"/>
          <w:szCs w:val="26"/>
        </w:rPr>
        <w:t xml:space="preserve">5) </w:t>
      </w:r>
      <w:r w:rsidRPr="00841587">
        <w:rPr>
          <w:rFonts w:ascii="Times New Roman" w:hAnsi="Times New Roman" w:cs="Times New Roman"/>
          <w:color w:val="000000"/>
          <w:spacing w:val="-9"/>
          <w:sz w:val="26"/>
          <w:szCs w:val="26"/>
        </w:rPr>
        <w:t xml:space="preserve">создание  условий </w:t>
      </w:r>
      <w:proofErr w:type="gramStart"/>
      <w:r w:rsidRPr="00841587">
        <w:rPr>
          <w:rFonts w:ascii="Times New Roman" w:hAnsi="Times New Roman" w:cs="Times New Roman"/>
          <w:color w:val="000000"/>
          <w:spacing w:val="-9"/>
          <w:sz w:val="26"/>
          <w:szCs w:val="26"/>
        </w:rPr>
        <w:t>для</w:t>
      </w:r>
      <w:proofErr w:type="gramEnd"/>
      <w:r w:rsidRPr="00841587">
        <w:rPr>
          <w:rFonts w:ascii="Times New Roman" w:hAnsi="Times New Roman" w:cs="Times New Roman"/>
          <w:color w:val="000000"/>
          <w:spacing w:val="-9"/>
          <w:sz w:val="26"/>
          <w:szCs w:val="26"/>
        </w:rPr>
        <w:t xml:space="preserve">:  </w:t>
      </w:r>
    </w:p>
    <w:p w:rsidR="00EE2135" w:rsidRPr="00841587" w:rsidRDefault="00EE2135" w:rsidP="008A6CAE">
      <w:pPr>
        <w:pStyle w:val="a3"/>
        <w:numPr>
          <w:ilvl w:val="0"/>
          <w:numId w:val="10"/>
        </w:numPr>
        <w:tabs>
          <w:tab w:val="left" w:pos="851"/>
        </w:tabs>
        <w:spacing w:after="0" w:line="240" w:lineRule="auto"/>
        <w:ind w:left="0" w:firstLine="567"/>
        <w:jc w:val="both"/>
        <w:rPr>
          <w:rFonts w:ascii="Times New Roman" w:hAnsi="Times New Roman" w:cs="Times New Roman"/>
          <w:sz w:val="26"/>
          <w:szCs w:val="26"/>
        </w:rPr>
      </w:pPr>
      <w:r w:rsidRPr="00841587">
        <w:rPr>
          <w:rFonts w:ascii="Times New Roman" w:hAnsi="Times New Roman" w:cs="Times New Roman"/>
          <w:color w:val="000000"/>
          <w:spacing w:val="-9"/>
          <w:sz w:val="26"/>
          <w:szCs w:val="26"/>
        </w:rPr>
        <w:t xml:space="preserve">инклюзивного образования в </w:t>
      </w:r>
      <w:r w:rsidR="00F34976" w:rsidRPr="00841587">
        <w:rPr>
          <w:rFonts w:ascii="Times New Roman" w:hAnsi="Times New Roman" w:cs="Times New Roman"/>
          <w:color w:val="000000"/>
          <w:spacing w:val="-9"/>
          <w:sz w:val="26"/>
          <w:szCs w:val="26"/>
        </w:rPr>
        <w:t>дошкольных образовательных организациях</w:t>
      </w:r>
      <w:r w:rsidRPr="00841587">
        <w:rPr>
          <w:rFonts w:ascii="Times New Roman" w:hAnsi="Times New Roman" w:cs="Times New Roman"/>
          <w:color w:val="000000"/>
          <w:spacing w:val="-9"/>
          <w:sz w:val="26"/>
          <w:szCs w:val="26"/>
        </w:rPr>
        <w:t xml:space="preserve"> и  общеобразовательных;</w:t>
      </w:r>
      <w:r w:rsidRPr="00841587">
        <w:rPr>
          <w:rFonts w:ascii="Times New Roman" w:hAnsi="Times New Roman" w:cs="Times New Roman"/>
          <w:sz w:val="26"/>
          <w:szCs w:val="26"/>
        </w:rPr>
        <w:t xml:space="preserve">    </w:t>
      </w:r>
    </w:p>
    <w:p w:rsidR="00EE2135" w:rsidRPr="00841587" w:rsidRDefault="00EE2135" w:rsidP="008A6CAE">
      <w:pPr>
        <w:pStyle w:val="a3"/>
        <w:numPr>
          <w:ilvl w:val="0"/>
          <w:numId w:val="10"/>
        </w:numPr>
        <w:tabs>
          <w:tab w:val="left" w:pos="851"/>
        </w:tabs>
        <w:spacing w:after="0" w:line="240" w:lineRule="auto"/>
        <w:ind w:left="0" w:firstLine="567"/>
        <w:jc w:val="both"/>
        <w:rPr>
          <w:rFonts w:ascii="Times New Roman" w:hAnsi="Times New Roman" w:cs="Times New Roman"/>
          <w:sz w:val="26"/>
          <w:szCs w:val="26"/>
        </w:rPr>
      </w:pPr>
      <w:r w:rsidRPr="00841587">
        <w:rPr>
          <w:rFonts w:ascii="Times New Roman" w:hAnsi="Times New Roman" w:cs="Times New Roman"/>
          <w:sz w:val="26"/>
          <w:szCs w:val="26"/>
        </w:rPr>
        <w:t>расширения потенциала системы дополнительного образования детей на базе образовательных организаций (создание программ нового поколения для привлечения к занятиям большего количества обучающихся);</w:t>
      </w:r>
    </w:p>
    <w:p w:rsidR="00EE2135" w:rsidRPr="00841587" w:rsidRDefault="00EE2135" w:rsidP="008A6CAE">
      <w:pPr>
        <w:pStyle w:val="a3"/>
        <w:numPr>
          <w:ilvl w:val="0"/>
          <w:numId w:val="10"/>
        </w:numPr>
        <w:tabs>
          <w:tab w:val="left" w:pos="851"/>
        </w:tabs>
        <w:spacing w:after="0" w:line="240" w:lineRule="auto"/>
        <w:ind w:left="0" w:firstLine="567"/>
        <w:jc w:val="both"/>
        <w:rPr>
          <w:rFonts w:ascii="Times New Roman" w:hAnsi="Times New Roman" w:cs="Times New Roman"/>
          <w:sz w:val="26"/>
          <w:szCs w:val="26"/>
        </w:rPr>
      </w:pPr>
      <w:r w:rsidRPr="00841587">
        <w:rPr>
          <w:rFonts w:ascii="Times New Roman" w:hAnsi="Times New Roman" w:cs="Times New Roman"/>
          <w:sz w:val="26"/>
          <w:szCs w:val="26"/>
        </w:rPr>
        <w:t>обеспечения социальной адаптации детей, находящихся в трудной жизненной ситуации;</w:t>
      </w:r>
    </w:p>
    <w:p w:rsidR="00EE2135" w:rsidRPr="00841587" w:rsidRDefault="00EE2135" w:rsidP="008A6CAE">
      <w:pPr>
        <w:pStyle w:val="a3"/>
        <w:numPr>
          <w:ilvl w:val="0"/>
          <w:numId w:val="10"/>
        </w:numPr>
        <w:tabs>
          <w:tab w:val="left" w:pos="851"/>
        </w:tabs>
        <w:spacing w:after="0" w:line="240" w:lineRule="auto"/>
        <w:ind w:left="0" w:firstLine="567"/>
        <w:jc w:val="both"/>
        <w:rPr>
          <w:rFonts w:ascii="Times New Roman" w:hAnsi="Times New Roman" w:cs="Times New Roman"/>
          <w:sz w:val="26"/>
          <w:szCs w:val="26"/>
        </w:rPr>
      </w:pPr>
      <w:r w:rsidRPr="00841587">
        <w:rPr>
          <w:rFonts w:ascii="Times New Roman" w:hAnsi="Times New Roman" w:cs="Times New Roman"/>
          <w:sz w:val="26"/>
          <w:szCs w:val="26"/>
        </w:rPr>
        <w:t xml:space="preserve">сохранения и укрепления здоровья </w:t>
      </w:r>
      <w:proofErr w:type="gramStart"/>
      <w:r w:rsidRPr="00841587">
        <w:rPr>
          <w:rFonts w:ascii="Times New Roman" w:hAnsi="Times New Roman" w:cs="Times New Roman"/>
          <w:sz w:val="26"/>
          <w:szCs w:val="26"/>
        </w:rPr>
        <w:t>обучающихся</w:t>
      </w:r>
      <w:proofErr w:type="gramEnd"/>
      <w:r w:rsidRPr="00841587">
        <w:rPr>
          <w:rFonts w:ascii="Times New Roman" w:hAnsi="Times New Roman" w:cs="Times New Roman"/>
          <w:sz w:val="26"/>
          <w:szCs w:val="26"/>
        </w:rPr>
        <w:t>, воспитания культуры здоровья, здорового образа жизни;</w:t>
      </w:r>
    </w:p>
    <w:p w:rsidR="00EE2135" w:rsidRPr="00841587" w:rsidRDefault="00EE2135" w:rsidP="008A6CAE">
      <w:pPr>
        <w:pStyle w:val="a3"/>
        <w:numPr>
          <w:ilvl w:val="0"/>
          <w:numId w:val="10"/>
        </w:numPr>
        <w:tabs>
          <w:tab w:val="left" w:pos="0"/>
          <w:tab w:val="left" w:pos="851"/>
        </w:tabs>
        <w:spacing w:after="0" w:line="240" w:lineRule="auto"/>
        <w:ind w:left="0" w:firstLine="567"/>
        <w:jc w:val="both"/>
        <w:rPr>
          <w:rStyle w:val="FontStyle158"/>
          <w:sz w:val="26"/>
          <w:szCs w:val="26"/>
        </w:rPr>
      </w:pPr>
      <w:r w:rsidRPr="00841587">
        <w:rPr>
          <w:rStyle w:val="FontStyle158"/>
          <w:sz w:val="26"/>
          <w:szCs w:val="26"/>
        </w:rPr>
        <w:t>повышения качества педагогического ресурса, обеспечения эффективности информационно – методического сопровождения деятельности педагогических работников.</w:t>
      </w:r>
    </w:p>
    <w:p w:rsidR="00EE2135" w:rsidRPr="00841587" w:rsidRDefault="00EE2135" w:rsidP="008A6CAE">
      <w:pPr>
        <w:spacing w:after="0" w:line="240" w:lineRule="auto"/>
        <w:ind w:firstLine="567"/>
        <w:jc w:val="both"/>
        <w:rPr>
          <w:rFonts w:ascii="Times New Roman" w:hAnsi="Times New Roman" w:cs="Times New Roman"/>
          <w:sz w:val="26"/>
          <w:szCs w:val="26"/>
        </w:rPr>
      </w:pPr>
      <w:r w:rsidRPr="00841587">
        <w:rPr>
          <w:rFonts w:ascii="Times New Roman" w:eastAsia="Times New Roman" w:hAnsi="Times New Roman" w:cs="Times New Roman"/>
          <w:i/>
          <w:sz w:val="26"/>
          <w:szCs w:val="26"/>
          <w:lang w:eastAsia="ru-RU"/>
        </w:rPr>
        <w:t xml:space="preserve">Информационные, </w:t>
      </w:r>
      <w:r w:rsidRPr="00841587">
        <w:rPr>
          <w:rFonts w:ascii="Times New Roman" w:eastAsia="Times New Roman" w:hAnsi="Times New Roman" w:cs="Times New Roman"/>
          <w:sz w:val="26"/>
          <w:szCs w:val="26"/>
          <w:lang w:eastAsia="ru-RU"/>
        </w:rPr>
        <w:t>включающие в том числе,</w:t>
      </w:r>
      <w:r w:rsidRPr="00841587">
        <w:rPr>
          <w:rFonts w:ascii="Times New Roman" w:eastAsia="Times New Roman" w:hAnsi="Times New Roman" w:cs="Times New Roman"/>
          <w:i/>
          <w:sz w:val="26"/>
          <w:szCs w:val="26"/>
          <w:lang w:eastAsia="ru-RU"/>
        </w:rPr>
        <w:t xml:space="preserve"> </w:t>
      </w:r>
      <w:r w:rsidRPr="00841587">
        <w:rPr>
          <w:rFonts w:ascii="Times New Roman" w:hAnsi="Times New Roman" w:cs="Times New Roman"/>
          <w:sz w:val="26"/>
          <w:szCs w:val="26"/>
        </w:rPr>
        <w:t>оценку качества и востребованности образовательных услуг с участием потребителей (создание прозрачной, открытой системы информирования граждан об образовательных услугах, обеспечивающих полноту, доступность, своевременное обновление, достоверность информации).</w:t>
      </w:r>
    </w:p>
    <w:p w:rsidR="00841587" w:rsidRDefault="00F34976" w:rsidP="008A6CAE">
      <w:pPr>
        <w:spacing w:after="0" w:line="240" w:lineRule="auto"/>
        <w:ind w:firstLine="567"/>
        <w:jc w:val="both"/>
        <w:rPr>
          <w:rFonts w:ascii="Times New Roman" w:hAnsi="Times New Roman" w:cs="Times New Roman"/>
          <w:bCs/>
          <w:iCs/>
          <w:sz w:val="26"/>
          <w:szCs w:val="26"/>
        </w:rPr>
      </w:pPr>
      <w:r w:rsidRPr="00841587">
        <w:rPr>
          <w:rFonts w:ascii="Times New Roman" w:eastAsia="Times New Roman" w:hAnsi="Times New Roman" w:cs="Times New Roman"/>
          <w:sz w:val="26"/>
          <w:szCs w:val="26"/>
          <w:lang w:eastAsia="ru-RU"/>
        </w:rPr>
        <w:t xml:space="preserve">Вместе с тем </w:t>
      </w:r>
      <w:r w:rsidRPr="00841587">
        <w:rPr>
          <w:rFonts w:ascii="Times New Roman" w:hAnsi="Times New Roman" w:cs="Times New Roman"/>
          <w:bCs/>
          <w:iCs/>
          <w:sz w:val="26"/>
          <w:szCs w:val="26"/>
        </w:rPr>
        <w:t>существующие проблемы, связанные с  недостаточно эффективной работой образовательных организаций, педагогических работников по повышению качества образования, свидетельствуют также о несовершенстве управленческой деятельности в сфере образования на муниципальном уровне.</w:t>
      </w:r>
    </w:p>
    <w:p w:rsidR="0066217B" w:rsidRDefault="0066217B" w:rsidP="008A6CAE">
      <w:pPr>
        <w:spacing w:after="0" w:line="240" w:lineRule="auto"/>
        <w:ind w:firstLine="567"/>
        <w:jc w:val="both"/>
        <w:rPr>
          <w:rFonts w:ascii="Times New Roman" w:hAnsi="Times New Roman" w:cs="Times New Roman"/>
          <w:bCs/>
          <w:iCs/>
          <w:sz w:val="26"/>
          <w:szCs w:val="26"/>
        </w:rPr>
      </w:pPr>
    </w:p>
    <w:p w:rsidR="00AA07D4" w:rsidRPr="00C52285" w:rsidRDefault="00AA07D4" w:rsidP="008A6CAE">
      <w:pPr>
        <w:autoSpaceDE w:val="0"/>
        <w:autoSpaceDN w:val="0"/>
        <w:adjustRightInd w:val="0"/>
        <w:spacing w:after="0" w:line="240" w:lineRule="auto"/>
        <w:jc w:val="center"/>
        <w:outlineLvl w:val="0"/>
        <w:rPr>
          <w:rFonts w:ascii="Times New Roman" w:hAnsi="Times New Roman"/>
          <w:b/>
          <w:bCs/>
          <w:sz w:val="26"/>
          <w:szCs w:val="26"/>
          <w:lang w:eastAsia="ru-RU"/>
        </w:rPr>
      </w:pPr>
      <w:r w:rsidRPr="00C52285">
        <w:rPr>
          <w:rFonts w:ascii="Times New Roman" w:hAnsi="Times New Roman"/>
          <w:b/>
          <w:bCs/>
          <w:sz w:val="26"/>
          <w:szCs w:val="26"/>
          <w:lang w:eastAsia="ru-RU"/>
        </w:rPr>
        <w:t>2.</w:t>
      </w:r>
      <w:r w:rsidRPr="00C52285">
        <w:rPr>
          <w:rFonts w:ascii="Times New Roman" w:hAnsi="Times New Roman"/>
          <w:sz w:val="26"/>
          <w:szCs w:val="26"/>
          <w:lang w:eastAsia="ru-RU"/>
        </w:rPr>
        <w:t xml:space="preserve"> </w:t>
      </w:r>
      <w:r w:rsidRPr="00C52285">
        <w:rPr>
          <w:rFonts w:ascii="Times New Roman" w:hAnsi="Times New Roman"/>
          <w:b/>
          <w:bCs/>
          <w:sz w:val="26"/>
          <w:szCs w:val="26"/>
          <w:lang w:eastAsia="ru-RU"/>
        </w:rPr>
        <w:t>Приоритеты государственной политики в сфере реализации подпрограммы, цели, задачи, целевые показатели эффективности, ожидаемые конечные результаты, сроки и этапы реализации подпрограммы</w:t>
      </w:r>
    </w:p>
    <w:p w:rsidR="00AA07D4" w:rsidRPr="00C52285" w:rsidRDefault="00AA07D4" w:rsidP="008A6CAE">
      <w:pPr>
        <w:autoSpaceDE w:val="0"/>
        <w:autoSpaceDN w:val="0"/>
        <w:adjustRightInd w:val="0"/>
        <w:spacing w:after="0" w:line="240" w:lineRule="auto"/>
        <w:jc w:val="center"/>
        <w:outlineLvl w:val="0"/>
        <w:rPr>
          <w:rFonts w:ascii="Times New Roman" w:hAnsi="Times New Roman"/>
          <w:b/>
          <w:bCs/>
          <w:sz w:val="26"/>
          <w:szCs w:val="26"/>
          <w:lang w:eastAsia="ru-RU"/>
        </w:rPr>
      </w:pPr>
    </w:p>
    <w:p w:rsidR="00AA07D4" w:rsidRPr="00841587" w:rsidRDefault="00AA07D4" w:rsidP="008A6CAE">
      <w:pPr>
        <w:spacing w:after="0" w:line="240" w:lineRule="auto"/>
        <w:ind w:firstLine="567"/>
        <w:jc w:val="both"/>
        <w:rPr>
          <w:rFonts w:ascii="Times New Roman" w:hAnsi="Times New Roman" w:cs="Times New Roman"/>
          <w:sz w:val="26"/>
          <w:szCs w:val="26"/>
        </w:rPr>
      </w:pPr>
      <w:r w:rsidRPr="00841587">
        <w:rPr>
          <w:rFonts w:ascii="Times New Roman" w:hAnsi="Times New Roman" w:cs="Times New Roman"/>
          <w:sz w:val="26"/>
          <w:szCs w:val="26"/>
        </w:rPr>
        <w:t xml:space="preserve">Основными механизмами реализации государственной политики в сфере </w:t>
      </w:r>
      <w:r w:rsidRPr="00841587">
        <w:rPr>
          <w:rFonts w:ascii="Times New Roman" w:hAnsi="Times New Roman" w:cs="Times New Roman"/>
          <w:bCs/>
          <w:sz w:val="26"/>
          <w:szCs w:val="26"/>
          <w:lang w:eastAsia="ru-RU"/>
        </w:rPr>
        <w:t>реализации подпрограммы</w:t>
      </w:r>
      <w:r w:rsidRPr="00841587">
        <w:rPr>
          <w:rFonts w:ascii="Times New Roman" w:hAnsi="Times New Roman" w:cs="Times New Roman"/>
          <w:sz w:val="26"/>
          <w:szCs w:val="26"/>
        </w:rPr>
        <w:t xml:space="preserve"> являются:</w:t>
      </w:r>
    </w:p>
    <w:p w:rsidR="00AA07D4" w:rsidRPr="00841587" w:rsidRDefault="00AA07D4" w:rsidP="008A6CAE">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841587">
        <w:rPr>
          <w:rFonts w:ascii="Times New Roman" w:hAnsi="Times New Roman" w:cs="Times New Roman"/>
          <w:sz w:val="26"/>
          <w:szCs w:val="26"/>
        </w:rPr>
        <w:t xml:space="preserve">1. </w:t>
      </w:r>
      <w:hyperlink r:id="rId35" w:history="1">
        <w:r w:rsidRPr="00841587">
          <w:rPr>
            <w:rFonts w:ascii="Times New Roman" w:hAnsi="Times New Roman" w:cs="Times New Roman"/>
            <w:sz w:val="26"/>
            <w:szCs w:val="26"/>
            <w:lang w:eastAsia="ru-RU"/>
          </w:rPr>
          <w:t>Федеральный закон</w:t>
        </w:r>
      </w:hyperlink>
      <w:r w:rsidRPr="00841587">
        <w:rPr>
          <w:rFonts w:ascii="Times New Roman" w:hAnsi="Times New Roman" w:cs="Times New Roman"/>
          <w:sz w:val="26"/>
          <w:szCs w:val="26"/>
          <w:lang w:eastAsia="ru-RU"/>
        </w:rPr>
        <w:t xml:space="preserve"> от 29 декабря 2012 г. № 273-ФЗ «Об образовании в Российской Федерации»;</w:t>
      </w:r>
    </w:p>
    <w:p w:rsidR="00AA07D4" w:rsidRDefault="00AA07D4" w:rsidP="008A6CAE">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841587">
        <w:rPr>
          <w:rFonts w:ascii="Times New Roman" w:hAnsi="Times New Roman" w:cs="Times New Roman"/>
          <w:sz w:val="26"/>
          <w:szCs w:val="26"/>
          <w:lang w:eastAsia="ru-RU"/>
        </w:rPr>
        <w:t xml:space="preserve">2. </w:t>
      </w:r>
      <w:hyperlink r:id="rId36" w:history="1">
        <w:r w:rsidRPr="00841587">
          <w:rPr>
            <w:rFonts w:ascii="Times New Roman" w:hAnsi="Times New Roman" w:cs="Times New Roman"/>
            <w:sz w:val="26"/>
            <w:szCs w:val="26"/>
            <w:lang w:eastAsia="ru-RU"/>
          </w:rPr>
          <w:t>Указ</w:t>
        </w:r>
      </w:hyperlink>
      <w:r w:rsidRPr="00841587">
        <w:rPr>
          <w:rFonts w:ascii="Times New Roman" w:hAnsi="Times New Roman" w:cs="Times New Roman"/>
          <w:sz w:val="26"/>
          <w:szCs w:val="26"/>
          <w:lang w:eastAsia="ru-RU"/>
        </w:rPr>
        <w:t xml:space="preserve"> Президента Российской Федерации от 7 мая 2012 г. № 597 </w:t>
      </w:r>
      <w:r w:rsidR="00A35071">
        <w:rPr>
          <w:rFonts w:ascii="Times New Roman" w:hAnsi="Times New Roman" w:cs="Times New Roman"/>
          <w:sz w:val="26"/>
          <w:szCs w:val="26"/>
          <w:lang w:eastAsia="ru-RU"/>
        </w:rPr>
        <w:t xml:space="preserve">                      </w:t>
      </w:r>
      <w:r w:rsidRPr="00841587">
        <w:rPr>
          <w:rFonts w:ascii="Times New Roman" w:hAnsi="Times New Roman" w:cs="Times New Roman"/>
          <w:sz w:val="26"/>
          <w:szCs w:val="26"/>
          <w:lang w:eastAsia="ru-RU"/>
        </w:rPr>
        <w:t>«О мероприятиях по реализации государственной социальной политики»;</w:t>
      </w:r>
    </w:p>
    <w:p w:rsidR="00AA07D4" w:rsidRPr="00841587" w:rsidRDefault="00AA07D4" w:rsidP="008A6CAE">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841587">
        <w:rPr>
          <w:rFonts w:ascii="Times New Roman" w:hAnsi="Times New Roman" w:cs="Times New Roman"/>
          <w:sz w:val="26"/>
          <w:szCs w:val="26"/>
        </w:rPr>
        <w:t xml:space="preserve">3. </w:t>
      </w:r>
      <w:hyperlink r:id="rId37" w:history="1">
        <w:r w:rsidRPr="00841587">
          <w:rPr>
            <w:rFonts w:ascii="Times New Roman" w:hAnsi="Times New Roman" w:cs="Times New Roman"/>
            <w:sz w:val="26"/>
            <w:szCs w:val="26"/>
            <w:lang w:eastAsia="ru-RU"/>
          </w:rPr>
          <w:t>Указ</w:t>
        </w:r>
      </w:hyperlink>
      <w:r w:rsidRPr="00841587">
        <w:rPr>
          <w:rFonts w:ascii="Times New Roman" w:hAnsi="Times New Roman" w:cs="Times New Roman"/>
          <w:sz w:val="26"/>
          <w:szCs w:val="26"/>
          <w:lang w:eastAsia="ru-RU"/>
        </w:rPr>
        <w:t xml:space="preserve"> Президента Российской Федерации от 7 мая 2012 г. № 599 «О мерах по реализации государственной политики в области образования и науки»;</w:t>
      </w:r>
    </w:p>
    <w:p w:rsidR="00AA07D4" w:rsidRPr="00841587" w:rsidRDefault="00AA07D4" w:rsidP="008A6CAE">
      <w:pPr>
        <w:spacing w:after="0" w:line="240" w:lineRule="auto"/>
        <w:ind w:firstLine="567"/>
        <w:jc w:val="both"/>
        <w:rPr>
          <w:rFonts w:ascii="Times New Roman" w:hAnsi="Times New Roman" w:cs="Times New Roman"/>
          <w:sz w:val="26"/>
          <w:szCs w:val="26"/>
          <w:lang w:eastAsia="ru-RU"/>
        </w:rPr>
      </w:pPr>
      <w:r w:rsidRPr="00841587">
        <w:rPr>
          <w:rFonts w:ascii="Times New Roman" w:hAnsi="Times New Roman" w:cs="Times New Roman"/>
          <w:sz w:val="26"/>
          <w:szCs w:val="26"/>
        </w:rPr>
        <w:lastRenderedPageBreak/>
        <w:t xml:space="preserve">4. </w:t>
      </w:r>
      <w:hyperlink r:id="rId38" w:history="1">
        <w:r w:rsidRPr="00841587">
          <w:rPr>
            <w:rFonts w:ascii="Times New Roman" w:hAnsi="Times New Roman" w:cs="Times New Roman"/>
            <w:sz w:val="26"/>
            <w:szCs w:val="26"/>
            <w:lang w:eastAsia="ru-RU"/>
          </w:rPr>
          <w:t>Национальная образовательная инициатива</w:t>
        </w:r>
      </w:hyperlink>
      <w:r w:rsidRPr="00841587">
        <w:rPr>
          <w:rFonts w:ascii="Times New Roman" w:hAnsi="Times New Roman" w:cs="Times New Roman"/>
          <w:sz w:val="26"/>
          <w:szCs w:val="26"/>
          <w:lang w:eastAsia="ru-RU"/>
        </w:rPr>
        <w:t xml:space="preserve"> «Наша новая школа» (утверждена Президентом РФ от 04 февраля 2010 г. Пр-271);</w:t>
      </w:r>
    </w:p>
    <w:p w:rsidR="008C63D4" w:rsidRPr="00841587" w:rsidRDefault="008C63D4" w:rsidP="008A6CAE">
      <w:pPr>
        <w:spacing w:after="0" w:line="240" w:lineRule="auto"/>
        <w:ind w:firstLine="567"/>
        <w:jc w:val="both"/>
        <w:rPr>
          <w:rFonts w:ascii="Times New Roman" w:hAnsi="Times New Roman" w:cs="Times New Roman"/>
          <w:sz w:val="26"/>
          <w:szCs w:val="26"/>
        </w:rPr>
      </w:pPr>
      <w:r w:rsidRPr="00841587">
        <w:rPr>
          <w:rFonts w:ascii="Times New Roman" w:hAnsi="Times New Roman" w:cs="Times New Roman"/>
          <w:sz w:val="26"/>
          <w:szCs w:val="26"/>
        </w:rPr>
        <w:t xml:space="preserve">5. Распоряжение Правительства РФ от 30 марта 2013 г. № 487-р </w:t>
      </w:r>
      <w:r w:rsidR="00A35071">
        <w:rPr>
          <w:rFonts w:ascii="Times New Roman" w:hAnsi="Times New Roman" w:cs="Times New Roman"/>
          <w:sz w:val="26"/>
          <w:szCs w:val="26"/>
        </w:rPr>
        <w:t xml:space="preserve">                      </w:t>
      </w:r>
      <w:r w:rsidRPr="00841587">
        <w:rPr>
          <w:rFonts w:ascii="Times New Roman" w:hAnsi="Times New Roman" w:cs="Times New Roman"/>
          <w:sz w:val="26"/>
          <w:szCs w:val="26"/>
        </w:rPr>
        <w:t>«Об утверждении  плана мероприятий по формированию независимой системы оценки качества работы организаций, оказывающих социальные услуги, на 2013 – 2015 годы;</w:t>
      </w:r>
    </w:p>
    <w:p w:rsidR="008C63D4" w:rsidRPr="00841587" w:rsidRDefault="008C63D4" w:rsidP="008A6CAE">
      <w:pPr>
        <w:spacing w:after="0" w:line="240" w:lineRule="auto"/>
        <w:ind w:firstLine="567"/>
        <w:jc w:val="both"/>
        <w:rPr>
          <w:rFonts w:ascii="Times New Roman" w:hAnsi="Times New Roman" w:cs="Times New Roman"/>
          <w:sz w:val="26"/>
          <w:szCs w:val="26"/>
        </w:rPr>
      </w:pPr>
      <w:r w:rsidRPr="00841587">
        <w:rPr>
          <w:rFonts w:ascii="Times New Roman" w:hAnsi="Times New Roman" w:cs="Times New Roman"/>
          <w:sz w:val="26"/>
          <w:szCs w:val="26"/>
        </w:rPr>
        <w:t xml:space="preserve">6. Письмо МО и Н РФ от 14 октября 2013 г. № АП-1994/02 </w:t>
      </w:r>
      <w:r w:rsidR="00A35071">
        <w:rPr>
          <w:rFonts w:ascii="Times New Roman" w:hAnsi="Times New Roman" w:cs="Times New Roman"/>
          <w:sz w:val="26"/>
          <w:szCs w:val="26"/>
        </w:rPr>
        <w:t xml:space="preserve">                               </w:t>
      </w:r>
      <w:r w:rsidRPr="00841587">
        <w:rPr>
          <w:rFonts w:ascii="Times New Roman" w:hAnsi="Times New Roman" w:cs="Times New Roman"/>
          <w:sz w:val="26"/>
          <w:szCs w:val="26"/>
        </w:rPr>
        <w:t>«О методических рекомендациях по внедрению независимой оценки качества работы образовательных организаций»;</w:t>
      </w:r>
    </w:p>
    <w:p w:rsidR="008C63D4" w:rsidRPr="00841587" w:rsidRDefault="008C63D4" w:rsidP="008A6CAE">
      <w:pPr>
        <w:tabs>
          <w:tab w:val="left" w:pos="426"/>
          <w:tab w:val="left" w:pos="709"/>
          <w:tab w:val="left" w:pos="993"/>
        </w:tabs>
        <w:spacing w:after="0" w:line="240" w:lineRule="auto"/>
        <w:ind w:firstLine="567"/>
        <w:jc w:val="both"/>
        <w:rPr>
          <w:rFonts w:ascii="Times New Roman" w:hAnsi="Times New Roman" w:cs="Times New Roman"/>
          <w:sz w:val="26"/>
          <w:szCs w:val="26"/>
        </w:rPr>
      </w:pPr>
      <w:r w:rsidRPr="00841587">
        <w:rPr>
          <w:rFonts w:ascii="Times New Roman" w:hAnsi="Times New Roman" w:cs="Times New Roman"/>
          <w:sz w:val="26"/>
          <w:szCs w:val="26"/>
        </w:rPr>
        <w:t>7</w:t>
      </w:r>
      <w:r w:rsidR="00AA07D4" w:rsidRPr="00841587">
        <w:rPr>
          <w:rFonts w:ascii="Times New Roman" w:hAnsi="Times New Roman" w:cs="Times New Roman"/>
          <w:sz w:val="26"/>
          <w:szCs w:val="26"/>
        </w:rPr>
        <w:t>. Постановление Кабинета Министров РА от 11 ноября 2013 г. № 262 «О Государственной  программе Республики Адыгея «Развитие об</w:t>
      </w:r>
      <w:r w:rsidRPr="00841587">
        <w:rPr>
          <w:rFonts w:ascii="Times New Roman" w:hAnsi="Times New Roman" w:cs="Times New Roman"/>
          <w:sz w:val="26"/>
          <w:szCs w:val="26"/>
        </w:rPr>
        <w:t>разования» на 2014 – 2020 годы».</w:t>
      </w:r>
    </w:p>
    <w:p w:rsidR="00AA07D4" w:rsidRPr="00841587" w:rsidRDefault="00AA07D4" w:rsidP="008A6CAE">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841587">
        <w:rPr>
          <w:rFonts w:ascii="Times New Roman" w:hAnsi="Times New Roman" w:cs="Times New Roman"/>
          <w:sz w:val="26"/>
          <w:szCs w:val="26"/>
          <w:lang w:eastAsia="ru-RU"/>
        </w:rPr>
        <w:t xml:space="preserve">Главными целями  подпрограммы являются: </w:t>
      </w:r>
    </w:p>
    <w:p w:rsidR="00AA07D4" w:rsidRPr="00841587" w:rsidRDefault="00AA07D4" w:rsidP="008A6CAE">
      <w:pPr>
        <w:autoSpaceDE w:val="0"/>
        <w:autoSpaceDN w:val="0"/>
        <w:adjustRightInd w:val="0"/>
        <w:spacing w:after="0" w:line="240" w:lineRule="auto"/>
        <w:ind w:firstLine="567"/>
        <w:jc w:val="both"/>
        <w:rPr>
          <w:rFonts w:ascii="Times New Roman" w:eastAsia="Calibri" w:hAnsi="Times New Roman" w:cs="Times New Roman"/>
          <w:sz w:val="26"/>
          <w:szCs w:val="26"/>
        </w:rPr>
      </w:pPr>
      <w:r w:rsidRPr="00841587">
        <w:rPr>
          <w:rFonts w:ascii="Times New Roman" w:eastAsia="Calibri" w:hAnsi="Times New Roman" w:cs="Times New Roman"/>
          <w:sz w:val="26"/>
          <w:szCs w:val="26"/>
        </w:rPr>
        <w:t>1. Повышение качества работы сотрудников Комитета по образованию (</w:t>
      </w:r>
      <w:proofErr w:type="gramStart"/>
      <w:r w:rsidRPr="00841587">
        <w:rPr>
          <w:rFonts w:ascii="Times New Roman" w:eastAsia="Calibri" w:hAnsi="Times New Roman" w:cs="Times New Roman"/>
          <w:sz w:val="26"/>
          <w:szCs w:val="26"/>
        </w:rPr>
        <w:t>КО</w:t>
      </w:r>
      <w:proofErr w:type="gramEnd"/>
      <w:r w:rsidRPr="00841587">
        <w:rPr>
          <w:rFonts w:ascii="Times New Roman" w:eastAsia="Calibri" w:hAnsi="Times New Roman" w:cs="Times New Roman"/>
          <w:sz w:val="26"/>
          <w:szCs w:val="26"/>
        </w:rPr>
        <w:t>), Централизованной бухгалтерии (ЦБ), Городского информационно – методического центра (ГИМЦ).</w:t>
      </w:r>
    </w:p>
    <w:p w:rsidR="00AA07D4" w:rsidRPr="00841587" w:rsidRDefault="00AA07D4" w:rsidP="008A6CAE">
      <w:pPr>
        <w:autoSpaceDE w:val="0"/>
        <w:autoSpaceDN w:val="0"/>
        <w:adjustRightInd w:val="0"/>
        <w:spacing w:after="0" w:line="240" w:lineRule="auto"/>
        <w:ind w:firstLine="567"/>
        <w:jc w:val="both"/>
        <w:rPr>
          <w:rFonts w:ascii="Times New Roman" w:eastAsia="Calibri" w:hAnsi="Times New Roman" w:cs="Times New Roman"/>
          <w:sz w:val="26"/>
          <w:szCs w:val="26"/>
        </w:rPr>
      </w:pPr>
      <w:r w:rsidRPr="00841587">
        <w:rPr>
          <w:rFonts w:ascii="Times New Roman" w:eastAsia="Calibri" w:hAnsi="Times New Roman" w:cs="Times New Roman"/>
          <w:sz w:val="26"/>
          <w:szCs w:val="26"/>
        </w:rPr>
        <w:t>2. Повышение уровня профессиональной компетентности педагогических работников.</w:t>
      </w:r>
    </w:p>
    <w:p w:rsidR="00AA07D4" w:rsidRPr="00841587" w:rsidRDefault="00AA07D4" w:rsidP="008A6CAE">
      <w:pPr>
        <w:autoSpaceDE w:val="0"/>
        <w:autoSpaceDN w:val="0"/>
        <w:adjustRightInd w:val="0"/>
        <w:spacing w:after="0" w:line="240" w:lineRule="auto"/>
        <w:ind w:firstLine="567"/>
        <w:jc w:val="both"/>
        <w:rPr>
          <w:rFonts w:ascii="Times New Roman" w:hAnsi="Times New Roman" w:cs="Times New Roman"/>
          <w:color w:val="000000"/>
          <w:sz w:val="26"/>
          <w:szCs w:val="26"/>
        </w:rPr>
      </w:pPr>
      <w:r w:rsidRPr="00841587">
        <w:rPr>
          <w:rFonts w:ascii="Times New Roman" w:eastAsia="Calibri" w:hAnsi="Times New Roman" w:cs="Times New Roman"/>
          <w:sz w:val="26"/>
          <w:szCs w:val="26"/>
        </w:rPr>
        <w:t xml:space="preserve">3. Создание условий, способствующих </w:t>
      </w:r>
      <w:r w:rsidRPr="00841587">
        <w:rPr>
          <w:rFonts w:ascii="Times New Roman" w:hAnsi="Times New Roman" w:cs="Times New Roman"/>
          <w:color w:val="000000"/>
          <w:sz w:val="26"/>
          <w:szCs w:val="26"/>
        </w:rPr>
        <w:t>эффективности деятельности педагогов.</w:t>
      </w:r>
    </w:p>
    <w:p w:rsidR="00AA07D4" w:rsidRPr="00841587" w:rsidRDefault="00AA07D4" w:rsidP="008A6CAE">
      <w:pPr>
        <w:autoSpaceDE w:val="0"/>
        <w:autoSpaceDN w:val="0"/>
        <w:adjustRightInd w:val="0"/>
        <w:spacing w:after="0" w:line="240" w:lineRule="auto"/>
        <w:ind w:firstLine="567"/>
        <w:jc w:val="both"/>
        <w:rPr>
          <w:rFonts w:ascii="Times New Roman" w:hAnsi="Times New Roman"/>
          <w:sz w:val="26"/>
          <w:szCs w:val="26"/>
          <w:lang w:eastAsia="ru-RU"/>
        </w:rPr>
      </w:pPr>
      <w:r w:rsidRPr="00841587">
        <w:rPr>
          <w:rFonts w:ascii="Times New Roman" w:hAnsi="Times New Roman" w:cs="Times New Roman"/>
          <w:color w:val="000000"/>
          <w:sz w:val="26"/>
          <w:szCs w:val="26"/>
        </w:rPr>
        <w:t xml:space="preserve">4. </w:t>
      </w:r>
      <w:r w:rsidRPr="00841587">
        <w:rPr>
          <w:rFonts w:ascii="Times New Roman" w:hAnsi="Times New Roman"/>
          <w:sz w:val="26"/>
          <w:szCs w:val="26"/>
        </w:rPr>
        <w:t xml:space="preserve">Создание условий для организации </w:t>
      </w:r>
      <w:r w:rsidRPr="00841587">
        <w:rPr>
          <w:rFonts w:ascii="Times New Roman" w:hAnsi="Times New Roman"/>
          <w:sz w:val="26"/>
          <w:szCs w:val="26"/>
          <w:lang w:eastAsia="ru-RU"/>
        </w:rPr>
        <w:t>образовательной среды, обеспечивающей духовно-нравственное развитие обучающихся, развития форм реализации национально-регионального компонента.</w:t>
      </w:r>
    </w:p>
    <w:p w:rsidR="00AA07D4" w:rsidRPr="00841587" w:rsidRDefault="00AA07D4" w:rsidP="008A6CAE">
      <w:pPr>
        <w:autoSpaceDE w:val="0"/>
        <w:autoSpaceDN w:val="0"/>
        <w:adjustRightInd w:val="0"/>
        <w:spacing w:after="0" w:line="240" w:lineRule="auto"/>
        <w:ind w:firstLine="567"/>
        <w:jc w:val="both"/>
        <w:rPr>
          <w:rFonts w:ascii="Times New Roman" w:hAnsi="Times New Roman" w:cs="Times New Roman"/>
          <w:sz w:val="26"/>
          <w:szCs w:val="26"/>
        </w:rPr>
      </w:pPr>
      <w:r w:rsidRPr="00841587">
        <w:rPr>
          <w:rFonts w:ascii="Times New Roman" w:hAnsi="Times New Roman"/>
          <w:sz w:val="26"/>
          <w:szCs w:val="26"/>
          <w:lang w:eastAsia="ru-RU"/>
        </w:rPr>
        <w:t>5. Формирование общего системного подхода к оценке качества образования.</w:t>
      </w:r>
    </w:p>
    <w:p w:rsidR="00AA07D4" w:rsidRPr="00841587" w:rsidRDefault="00AA07D4" w:rsidP="008A6CAE">
      <w:pPr>
        <w:autoSpaceDE w:val="0"/>
        <w:autoSpaceDN w:val="0"/>
        <w:adjustRightInd w:val="0"/>
        <w:spacing w:after="0" w:line="240" w:lineRule="auto"/>
        <w:ind w:firstLine="567"/>
        <w:jc w:val="both"/>
        <w:rPr>
          <w:rFonts w:ascii="Times New Roman" w:hAnsi="Times New Roman"/>
          <w:sz w:val="26"/>
          <w:szCs w:val="26"/>
          <w:lang w:eastAsia="ru-RU"/>
        </w:rPr>
      </w:pPr>
      <w:r w:rsidRPr="00841587">
        <w:rPr>
          <w:rFonts w:ascii="Times New Roman" w:hAnsi="Times New Roman" w:cs="Times New Roman"/>
          <w:sz w:val="26"/>
          <w:szCs w:val="26"/>
          <w:lang w:eastAsia="ru-RU"/>
        </w:rPr>
        <w:t xml:space="preserve">Достижение обозначенных целей планируется  в ходе </w:t>
      </w:r>
      <w:r w:rsidRPr="00841587">
        <w:rPr>
          <w:rFonts w:ascii="Times New Roman" w:hAnsi="Times New Roman"/>
          <w:sz w:val="26"/>
          <w:szCs w:val="26"/>
          <w:lang w:eastAsia="ru-RU"/>
        </w:rPr>
        <w:t>решения следующих задач:</w:t>
      </w:r>
    </w:p>
    <w:p w:rsidR="00AA07D4" w:rsidRPr="00841587" w:rsidRDefault="00AA07D4" w:rsidP="008A6CAE">
      <w:pPr>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841587">
        <w:rPr>
          <w:rFonts w:ascii="Times New Roman" w:hAnsi="Times New Roman"/>
          <w:sz w:val="26"/>
          <w:szCs w:val="26"/>
          <w:lang w:eastAsia="ru-RU"/>
        </w:rPr>
        <w:t xml:space="preserve">1. </w:t>
      </w:r>
      <w:r w:rsidRPr="00841587">
        <w:rPr>
          <w:rFonts w:ascii="Times New Roman" w:eastAsia="Times New Roman" w:hAnsi="Times New Roman"/>
          <w:bCs/>
          <w:sz w:val="26"/>
          <w:szCs w:val="26"/>
          <w:lang w:eastAsia="ru-RU"/>
        </w:rPr>
        <w:t xml:space="preserve">Осуществление затрат </w:t>
      </w:r>
      <w:proofErr w:type="gramStart"/>
      <w:r w:rsidRPr="00841587">
        <w:rPr>
          <w:rFonts w:ascii="Times New Roman" w:eastAsia="Times New Roman" w:hAnsi="Times New Roman"/>
          <w:bCs/>
          <w:sz w:val="26"/>
          <w:szCs w:val="26"/>
          <w:lang w:eastAsia="ru-RU"/>
        </w:rPr>
        <w:t>на</w:t>
      </w:r>
      <w:proofErr w:type="gramEnd"/>
      <w:r w:rsidRPr="00841587">
        <w:rPr>
          <w:rFonts w:ascii="Times New Roman" w:eastAsia="Times New Roman" w:hAnsi="Times New Roman"/>
          <w:bCs/>
          <w:sz w:val="26"/>
          <w:szCs w:val="26"/>
          <w:lang w:eastAsia="ru-RU"/>
        </w:rPr>
        <w:t>:</w:t>
      </w:r>
    </w:p>
    <w:p w:rsidR="00AA07D4" w:rsidRPr="00841587" w:rsidRDefault="00AA07D4" w:rsidP="008A6CAE">
      <w:pPr>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841587">
        <w:rPr>
          <w:rFonts w:ascii="Times New Roman" w:eastAsia="Times New Roman" w:hAnsi="Times New Roman"/>
          <w:bCs/>
          <w:sz w:val="26"/>
          <w:szCs w:val="26"/>
          <w:lang w:eastAsia="ru-RU"/>
        </w:rPr>
        <w:t>- оплату труда работников КО, ЦБ, ГИМЦ;</w:t>
      </w:r>
    </w:p>
    <w:p w:rsidR="00AA07D4" w:rsidRPr="00841587" w:rsidRDefault="00AA07D4" w:rsidP="008A6CAE">
      <w:pPr>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841587">
        <w:rPr>
          <w:rFonts w:ascii="Times New Roman" w:eastAsia="Times New Roman" w:hAnsi="Times New Roman"/>
          <w:bCs/>
          <w:sz w:val="26"/>
          <w:szCs w:val="26"/>
          <w:lang w:eastAsia="ru-RU"/>
        </w:rPr>
        <w:t xml:space="preserve">- приобретение материальных запасов и оказание услуг (в </w:t>
      </w:r>
      <w:proofErr w:type="spellStart"/>
      <w:r w:rsidRPr="00841587">
        <w:rPr>
          <w:rFonts w:ascii="Times New Roman" w:eastAsia="Times New Roman" w:hAnsi="Times New Roman"/>
          <w:bCs/>
          <w:sz w:val="26"/>
          <w:szCs w:val="26"/>
          <w:lang w:eastAsia="ru-RU"/>
        </w:rPr>
        <w:t>т.ч</w:t>
      </w:r>
      <w:proofErr w:type="spellEnd"/>
      <w:r w:rsidRPr="00841587">
        <w:rPr>
          <w:rFonts w:ascii="Times New Roman" w:eastAsia="Times New Roman" w:hAnsi="Times New Roman"/>
          <w:bCs/>
          <w:sz w:val="26"/>
          <w:szCs w:val="26"/>
          <w:lang w:eastAsia="ru-RU"/>
        </w:rPr>
        <w:t>. связь, налоги).</w:t>
      </w:r>
    </w:p>
    <w:p w:rsidR="00AA07D4" w:rsidRPr="00841587" w:rsidRDefault="00AA07D4" w:rsidP="008A6CAE">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841587">
        <w:rPr>
          <w:rFonts w:ascii="Times New Roman" w:eastAsia="Times New Roman" w:hAnsi="Times New Roman"/>
          <w:bCs/>
          <w:sz w:val="26"/>
          <w:szCs w:val="26"/>
          <w:lang w:eastAsia="ru-RU"/>
        </w:rPr>
        <w:t>2.</w:t>
      </w:r>
      <w:r w:rsidRPr="00841587">
        <w:rPr>
          <w:rFonts w:ascii="Times New Roman" w:eastAsia="Times New Roman" w:hAnsi="Times New Roman"/>
          <w:sz w:val="26"/>
          <w:szCs w:val="26"/>
          <w:lang w:eastAsia="ru-RU"/>
        </w:rPr>
        <w:t xml:space="preserve"> Организация  методического сопровождения педагогов по формированию профессиональных компетенций.</w:t>
      </w:r>
    </w:p>
    <w:p w:rsidR="00AA07D4" w:rsidRPr="00841587" w:rsidRDefault="00AA07D4" w:rsidP="008A6CAE">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841587">
        <w:rPr>
          <w:rFonts w:ascii="Times New Roman" w:eastAsia="Times New Roman" w:hAnsi="Times New Roman"/>
          <w:sz w:val="26"/>
          <w:szCs w:val="26"/>
          <w:lang w:eastAsia="ru-RU"/>
        </w:rPr>
        <w:t>3. Обеспечение осуществления педагогами образовательных организаций инновационной деятельности</w:t>
      </w:r>
    </w:p>
    <w:p w:rsidR="00AA07D4" w:rsidRPr="00841587" w:rsidRDefault="00AA07D4" w:rsidP="008A6CAE">
      <w:pPr>
        <w:tabs>
          <w:tab w:val="left" w:pos="467"/>
        </w:tabs>
        <w:autoSpaceDE w:val="0"/>
        <w:autoSpaceDN w:val="0"/>
        <w:adjustRightInd w:val="0"/>
        <w:spacing w:after="0" w:line="240" w:lineRule="auto"/>
        <w:ind w:firstLine="567"/>
        <w:jc w:val="both"/>
        <w:rPr>
          <w:rFonts w:ascii="Times New Roman" w:hAnsi="Times New Roman"/>
          <w:sz w:val="26"/>
          <w:szCs w:val="26"/>
          <w:lang w:eastAsia="ru-RU"/>
        </w:rPr>
      </w:pPr>
      <w:r w:rsidRPr="00841587">
        <w:rPr>
          <w:rFonts w:ascii="Times New Roman" w:hAnsi="Times New Roman"/>
          <w:sz w:val="26"/>
          <w:szCs w:val="26"/>
          <w:lang w:eastAsia="ru-RU"/>
        </w:rPr>
        <w:t>4. Обеспечение:</w:t>
      </w:r>
    </w:p>
    <w:p w:rsidR="00AA07D4" w:rsidRPr="00841587" w:rsidRDefault="00AA07D4" w:rsidP="008A6CAE">
      <w:pPr>
        <w:tabs>
          <w:tab w:val="left" w:pos="467"/>
        </w:tabs>
        <w:autoSpaceDE w:val="0"/>
        <w:autoSpaceDN w:val="0"/>
        <w:adjustRightInd w:val="0"/>
        <w:spacing w:after="0" w:line="240" w:lineRule="auto"/>
        <w:ind w:firstLine="567"/>
        <w:jc w:val="both"/>
        <w:rPr>
          <w:rFonts w:ascii="Times New Roman" w:hAnsi="Times New Roman"/>
          <w:sz w:val="26"/>
          <w:szCs w:val="26"/>
          <w:lang w:eastAsia="ru-RU"/>
        </w:rPr>
      </w:pPr>
      <w:r w:rsidRPr="00841587">
        <w:rPr>
          <w:rFonts w:ascii="Times New Roman" w:hAnsi="Times New Roman"/>
          <w:sz w:val="26"/>
          <w:szCs w:val="26"/>
          <w:lang w:eastAsia="ru-RU"/>
        </w:rPr>
        <w:t>- готовности педагогических работников к деятельности в рамках новой стратегии развития образования, их методической подготовленности;</w:t>
      </w:r>
    </w:p>
    <w:p w:rsidR="00AA07D4" w:rsidRPr="00841587" w:rsidRDefault="00AA07D4" w:rsidP="008A6CAE">
      <w:pPr>
        <w:autoSpaceDE w:val="0"/>
        <w:autoSpaceDN w:val="0"/>
        <w:adjustRightInd w:val="0"/>
        <w:spacing w:after="0" w:line="240" w:lineRule="auto"/>
        <w:ind w:firstLine="567"/>
        <w:jc w:val="both"/>
        <w:rPr>
          <w:rFonts w:ascii="Times New Roman" w:hAnsi="Times New Roman"/>
          <w:sz w:val="26"/>
          <w:szCs w:val="26"/>
          <w:lang w:eastAsia="ru-RU"/>
        </w:rPr>
      </w:pPr>
      <w:r w:rsidRPr="00841587">
        <w:rPr>
          <w:rFonts w:ascii="Times New Roman" w:hAnsi="Times New Roman"/>
          <w:sz w:val="26"/>
          <w:szCs w:val="26"/>
          <w:lang w:eastAsia="ru-RU"/>
        </w:rPr>
        <w:t>- повышения мотивации педагогов к исполнению профессиональных обязанностей.</w:t>
      </w:r>
    </w:p>
    <w:p w:rsidR="00AA07D4" w:rsidRPr="00841587" w:rsidRDefault="00AA07D4" w:rsidP="008A6CAE">
      <w:pPr>
        <w:autoSpaceDE w:val="0"/>
        <w:autoSpaceDN w:val="0"/>
        <w:adjustRightInd w:val="0"/>
        <w:spacing w:after="0" w:line="240" w:lineRule="auto"/>
        <w:ind w:firstLine="567"/>
        <w:jc w:val="both"/>
        <w:rPr>
          <w:rFonts w:ascii="Times New Roman" w:hAnsi="Times New Roman" w:cs="Times New Roman"/>
          <w:sz w:val="26"/>
          <w:szCs w:val="26"/>
        </w:rPr>
      </w:pPr>
      <w:r w:rsidRPr="00841587">
        <w:rPr>
          <w:rFonts w:ascii="Times New Roman" w:hAnsi="Times New Roman"/>
          <w:sz w:val="26"/>
          <w:szCs w:val="26"/>
          <w:lang w:eastAsia="ru-RU"/>
        </w:rPr>
        <w:t xml:space="preserve">5. </w:t>
      </w:r>
      <w:r w:rsidRPr="00841587">
        <w:rPr>
          <w:rFonts w:ascii="Times New Roman" w:hAnsi="Times New Roman" w:cs="Times New Roman"/>
          <w:sz w:val="26"/>
          <w:szCs w:val="26"/>
        </w:rPr>
        <w:t>Организация мероприятий для повышения социального статуса талантливых и способных детей, пропаганды их интеллектуальных ценностей и авторитета знаний.</w:t>
      </w:r>
    </w:p>
    <w:p w:rsidR="00AA07D4" w:rsidRPr="00841587" w:rsidRDefault="00AA07D4" w:rsidP="008A6CAE">
      <w:pPr>
        <w:tabs>
          <w:tab w:val="left" w:pos="467"/>
        </w:tabs>
        <w:autoSpaceDE w:val="0"/>
        <w:autoSpaceDN w:val="0"/>
        <w:adjustRightInd w:val="0"/>
        <w:spacing w:after="0" w:line="240" w:lineRule="auto"/>
        <w:ind w:firstLine="567"/>
        <w:jc w:val="both"/>
        <w:rPr>
          <w:rFonts w:ascii="Times New Roman" w:eastAsia="Calibri" w:hAnsi="Times New Roman" w:cs="Times New Roman"/>
          <w:sz w:val="26"/>
          <w:szCs w:val="26"/>
        </w:rPr>
      </w:pPr>
      <w:r w:rsidRPr="00841587">
        <w:rPr>
          <w:rFonts w:ascii="Times New Roman" w:hAnsi="Times New Roman" w:cs="Times New Roman"/>
          <w:sz w:val="26"/>
          <w:szCs w:val="26"/>
        </w:rPr>
        <w:t>6.</w:t>
      </w:r>
      <w:r w:rsidRPr="00841587">
        <w:rPr>
          <w:rFonts w:ascii="Times New Roman" w:eastAsia="Calibri" w:hAnsi="Times New Roman" w:cs="Times New Roman"/>
          <w:sz w:val="26"/>
          <w:szCs w:val="26"/>
        </w:rPr>
        <w:t xml:space="preserve"> Повышение качества подготовки к Государственной итоговой аттестации.</w:t>
      </w:r>
    </w:p>
    <w:p w:rsidR="00AA07D4" w:rsidRPr="00841587" w:rsidRDefault="00AA07D4" w:rsidP="008A6CAE">
      <w:pPr>
        <w:autoSpaceDE w:val="0"/>
        <w:autoSpaceDN w:val="0"/>
        <w:adjustRightInd w:val="0"/>
        <w:spacing w:after="0" w:line="240" w:lineRule="auto"/>
        <w:ind w:firstLine="567"/>
        <w:jc w:val="both"/>
        <w:rPr>
          <w:rFonts w:ascii="Times New Roman" w:eastAsia="Calibri" w:hAnsi="Times New Roman" w:cs="Times New Roman"/>
          <w:sz w:val="26"/>
          <w:szCs w:val="26"/>
        </w:rPr>
      </w:pPr>
      <w:r w:rsidRPr="00841587">
        <w:rPr>
          <w:rFonts w:ascii="Times New Roman" w:eastAsia="Calibri" w:hAnsi="Times New Roman" w:cs="Times New Roman"/>
          <w:sz w:val="26"/>
          <w:szCs w:val="26"/>
        </w:rPr>
        <w:t>7. Развитие независимой оценки качества образования.</w:t>
      </w:r>
    </w:p>
    <w:p w:rsidR="009F49FA" w:rsidRDefault="009F49FA" w:rsidP="008A6CAE">
      <w:pPr>
        <w:spacing w:after="0" w:line="240" w:lineRule="auto"/>
        <w:ind w:firstLine="709"/>
        <w:jc w:val="both"/>
        <w:rPr>
          <w:rFonts w:ascii="Times New Roman" w:hAnsi="Times New Roman" w:cs="Times New Roman"/>
          <w:bCs/>
          <w:iCs/>
          <w:sz w:val="26"/>
          <w:szCs w:val="26"/>
        </w:rPr>
      </w:pPr>
      <w:r w:rsidRPr="009F49FA">
        <w:rPr>
          <w:rFonts w:ascii="Times New Roman" w:hAnsi="Times New Roman"/>
          <w:color w:val="000000" w:themeColor="text1"/>
          <w:sz w:val="26"/>
          <w:szCs w:val="26"/>
        </w:rPr>
        <w:t>Ожидаемыми результатами реализации подпрограммы «</w:t>
      </w:r>
      <w:r w:rsidRPr="009F49FA">
        <w:rPr>
          <w:rFonts w:ascii="Times New Roman" w:hAnsi="Times New Roman" w:cs="Times New Roman"/>
          <w:bCs/>
          <w:iCs/>
          <w:sz w:val="26"/>
          <w:szCs w:val="26"/>
        </w:rPr>
        <w:t>Обеспечение и совершенствование управления системой образования и прочие мероприятия в области образования»</w:t>
      </w:r>
      <w:r>
        <w:rPr>
          <w:rFonts w:ascii="Times New Roman" w:hAnsi="Times New Roman" w:cs="Times New Roman"/>
          <w:bCs/>
          <w:iCs/>
          <w:sz w:val="26"/>
          <w:szCs w:val="26"/>
        </w:rPr>
        <w:t xml:space="preserve"> являются:</w:t>
      </w:r>
    </w:p>
    <w:p w:rsidR="009F49FA" w:rsidRPr="00B62DBA" w:rsidRDefault="009F49FA" w:rsidP="008A6CAE">
      <w:pPr>
        <w:spacing w:after="0" w:line="240" w:lineRule="auto"/>
        <w:ind w:firstLine="567"/>
        <w:jc w:val="both"/>
        <w:rPr>
          <w:rFonts w:ascii="Times New Roman" w:hAnsi="Times New Roman" w:cs="Times New Roman"/>
          <w:sz w:val="26"/>
          <w:szCs w:val="26"/>
        </w:rPr>
      </w:pPr>
      <w:r w:rsidRPr="00B62DBA">
        <w:rPr>
          <w:rFonts w:ascii="Times New Roman" w:hAnsi="Times New Roman" w:cs="Times New Roman"/>
          <w:sz w:val="26"/>
          <w:szCs w:val="26"/>
        </w:rPr>
        <w:lastRenderedPageBreak/>
        <w:t>1. Улучшение системы управления образованием на муниципальном уровне.</w:t>
      </w:r>
    </w:p>
    <w:p w:rsidR="009F49FA" w:rsidRPr="00B62DBA" w:rsidRDefault="009F49FA" w:rsidP="008A6CAE">
      <w:pPr>
        <w:spacing w:after="0" w:line="240" w:lineRule="auto"/>
        <w:ind w:firstLine="567"/>
        <w:jc w:val="both"/>
        <w:rPr>
          <w:rFonts w:ascii="Times New Roman" w:hAnsi="Times New Roman" w:cs="Times New Roman"/>
          <w:sz w:val="26"/>
          <w:szCs w:val="26"/>
        </w:rPr>
      </w:pPr>
      <w:r w:rsidRPr="00B62DBA">
        <w:rPr>
          <w:rFonts w:ascii="Times New Roman" w:hAnsi="Times New Roman" w:cs="Times New Roman"/>
          <w:sz w:val="26"/>
          <w:szCs w:val="26"/>
        </w:rPr>
        <w:t>2.</w:t>
      </w:r>
      <w:r>
        <w:rPr>
          <w:rFonts w:ascii="Times New Roman" w:hAnsi="Times New Roman" w:cs="Times New Roman"/>
          <w:sz w:val="26"/>
          <w:szCs w:val="26"/>
        </w:rPr>
        <w:t xml:space="preserve"> </w:t>
      </w:r>
      <w:r w:rsidRPr="00B62DBA">
        <w:rPr>
          <w:rFonts w:ascii="Times New Roman" w:hAnsi="Times New Roman" w:cs="Times New Roman"/>
          <w:sz w:val="26"/>
          <w:szCs w:val="26"/>
        </w:rPr>
        <w:t>Оптимальное ресурсное обеспечение развития муниципальной системы образования.</w:t>
      </w:r>
    </w:p>
    <w:p w:rsidR="009F49FA" w:rsidRPr="00B62DBA" w:rsidRDefault="009F49FA" w:rsidP="008A6CAE">
      <w:pPr>
        <w:autoSpaceDE w:val="0"/>
        <w:autoSpaceDN w:val="0"/>
        <w:adjustRightInd w:val="0"/>
        <w:spacing w:after="0" w:line="240" w:lineRule="auto"/>
        <w:ind w:firstLine="567"/>
        <w:jc w:val="both"/>
        <w:rPr>
          <w:rFonts w:ascii="Times New Roman" w:eastAsia="Calibri" w:hAnsi="Times New Roman" w:cs="Times New Roman"/>
          <w:sz w:val="26"/>
          <w:szCs w:val="26"/>
        </w:rPr>
      </w:pPr>
      <w:r w:rsidRPr="00B62DBA">
        <w:rPr>
          <w:rFonts w:ascii="Times New Roman" w:hAnsi="Times New Roman" w:cs="Times New Roman"/>
          <w:sz w:val="26"/>
          <w:szCs w:val="26"/>
        </w:rPr>
        <w:t>3. Создание комплексной системы сопровождения (организационного, информационного, научно - методического)</w:t>
      </w:r>
      <w:r w:rsidRPr="00B62DBA">
        <w:rPr>
          <w:rFonts w:ascii="Times New Roman" w:eastAsia="Calibri" w:hAnsi="Times New Roman" w:cs="Times New Roman"/>
          <w:sz w:val="26"/>
          <w:szCs w:val="26"/>
        </w:rPr>
        <w:t xml:space="preserve"> педагогических работников образовательных организаций на муниципальном уровне.</w:t>
      </w:r>
    </w:p>
    <w:p w:rsidR="009F49FA" w:rsidRPr="00B62DBA" w:rsidRDefault="009F49FA" w:rsidP="008A6CAE">
      <w:pPr>
        <w:autoSpaceDE w:val="0"/>
        <w:autoSpaceDN w:val="0"/>
        <w:adjustRightInd w:val="0"/>
        <w:spacing w:after="0" w:line="240" w:lineRule="auto"/>
        <w:ind w:firstLine="567"/>
        <w:jc w:val="both"/>
        <w:rPr>
          <w:rFonts w:ascii="Times New Roman" w:hAnsi="Times New Roman" w:cs="Times New Roman"/>
          <w:sz w:val="26"/>
          <w:szCs w:val="26"/>
        </w:rPr>
      </w:pPr>
      <w:r w:rsidRPr="00B62DBA">
        <w:rPr>
          <w:rFonts w:ascii="Times New Roman" w:eastAsia="Calibri" w:hAnsi="Times New Roman" w:cs="Times New Roman"/>
          <w:sz w:val="26"/>
          <w:szCs w:val="26"/>
        </w:rPr>
        <w:t xml:space="preserve">4. </w:t>
      </w:r>
      <w:r w:rsidRPr="00B62DBA">
        <w:rPr>
          <w:rFonts w:ascii="Times New Roman" w:hAnsi="Times New Roman" w:cs="Times New Roman"/>
          <w:sz w:val="26"/>
          <w:szCs w:val="26"/>
        </w:rPr>
        <w:t xml:space="preserve">Обеспечение повышения активности </w:t>
      </w:r>
      <w:proofErr w:type="gramStart"/>
      <w:r w:rsidRPr="00B62DBA">
        <w:rPr>
          <w:rFonts w:ascii="Times New Roman" w:hAnsi="Times New Roman" w:cs="Times New Roman"/>
          <w:sz w:val="26"/>
          <w:szCs w:val="26"/>
        </w:rPr>
        <w:t>обучающихся</w:t>
      </w:r>
      <w:proofErr w:type="gramEnd"/>
      <w:r w:rsidRPr="00B62DBA">
        <w:rPr>
          <w:rFonts w:ascii="Times New Roman" w:hAnsi="Times New Roman" w:cs="Times New Roman"/>
          <w:sz w:val="26"/>
          <w:szCs w:val="26"/>
        </w:rPr>
        <w:t>.</w:t>
      </w:r>
    </w:p>
    <w:p w:rsidR="009F49FA" w:rsidRPr="00B62DBA" w:rsidRDefault="009F49FA" w:rsidP="008A6CAE">
      <w:pPr>
        <w:tabs>
          <w:tab w:val="left" w:pos="312"/>
          <w:tab w:val="left" w:pos="1134"/>
        </w:tabs>
        <w:spacing w:after="0" w:line="240" w:lineRule="auto"/>
        <w:ind w:firstLine="567"/>
        <w:jc w:val="both"/>
        <w:rPr>
          <w:rFonts w:ascii="Times New Roman" w:hAnsi="Times New Roman" w:cs="Times New Roman"/>
          <w:sz w:val="26"/>
          <w:szCs w:val="26"/>
        </w:rPr>
      </w:pPr>
      <w:r w:rsidRPr="00B62DBA">
        <w:rPr>
          <w:rFonts w:ascii="Times New Roman" w:hAnsi="Times New Roman" w:cs="Times New Roman"/>
          <w:sz w:val="26"/>
          <w:szCs w:val="26"/>
        </w:rPr>
        <w:t xml:space="preserve">5. Повышение качества знаний выпускников </w:t>
      </w:r>
      <w:r w:rsidRPr="00B62DBA">
        <w:rPr>
          <w:rFonts w:ascii="Times New Roman" w:hAnsi="Times New Roman" w:cs="Times New Roman"/>
          <w:sz w:val="26"/>
          <w:szCs w:val="26"/>
          <w:lang w:val="en-US"/>
        </w:rPr>
        <w:t>IX</w:t>
      </w:r>
      <w:r w:rsidRPr="00B62DBA">
        <w:rPr>
          <w:rFonts w:ascii="Times New Roman" w:hAnsi="Times New Roman" w:cs="Times New Roman"/>
          <w:sz w:val="26"/>
          <w:szCs w:val="26"/>
        </w:rPr>
        <w:t xml:space="preserve">, </w:t>
      </w:r>
      <w:r w:rsidRPr="00B62DBA">
        <w:rPr>
          <w:rFonts w:ascii="Times New Roman" w:hAnsi="Times New Roman" w:cs="Times New Roman"/>
          <w:sz w:val="26"/>
          <w:szCs w:val="26"/>
          <w:lang w:val="en-US"/>
        </w:rPr>
        <w:t>XI</w:t>
      </w:r>
      <w:r w:rsidRPr="00B62DBA">
        <w:rPr>
          <w:rFonts w:ascii="Times New Roman" w:hAnsi="Times New Roman" w:cs="Times New Roman"/>
          <w:sz w:val="26"/>
          <w:szCs w:val="26"/>
        </w:rPr>
        <w:t xml:space="preserve"> (</w:t>
      </w:r>
      <w:r w:rsidRPr="00B62DBA">
        <w:rPr>
          <w:rFonts w:ascii="Times New Roman" w:hAnsi="Times New Roman" w:cs="Times New Roman"/>
          <w:sz w:val="26"/>
          <w:szCs w:val="26"/>
          <w:lang w:val="en-US"/>
        </w:rPr>
        <w:t>XII</w:t>
      </w:r>
      <w:r w:rsidRPr="00B62DBA">
        <w:rPr>
          <w:rFonts w:ascii="Times New Roman" w:hAnsi="Times New Roman" w:cs="Times New Roman"/>
          <w:sz w:val="26"/>
          <w:szCs w:val="26"/>
        </w:rPr>
        <w:t>) классов до базового уровня освоения государственных образовательных стандартов.</w:t>
      </w:r>
    </w:p>
    <w:p w:rsidR="009F49FA" w:rsidRPr="00B62DBA" w:rsidRDefault="009F49FA" w:rsidP="008A6CAE">
      <w:pPr>
        <w:autoSpaceDE w:val="0"/>
        <w:autoSpaceDN w:val="0"/>
        <w:adjustRightInd w:val="0"/>
        <w:spacing w:after="0" w:line="240" w:lineRule="auto"/>
        <w:ind w:firstLine="567"/>
        <w:jc w:val="both"/>
        <w:rPr>
          <w:rFonts w:ascii="Times New Roman" w:hAnsi="Times New Roman" w:cs="Times New Roman"/>
          <w:sz w:val="26"/>
          <w:szCs w:val="26"/>
        </w:rPr>
      </w:pPr>
      <w:r w:rsidRPr="00B62DBA">
        <w:rPr>
          <w:rFonts w:ascii="Times New Roman" w:hAnsi="Times New Roman" w:cs="Times New Roman"/>
          <w:sz w:val="26"/>
          <w:szCs w:val="26"/>
        </w:rPr>
        <w:t xml:space="preserve">6. Обеспечение </w:t>
      </w:r>
      <w:proofErr w:type="gramStart"/>
      <w:r w:rsidRPr="00B62DBA">
        <w:rPr>
          <w:rFonts w:ascii="Times New Roman" w:hAnsi="Times New Roman" w:cs="Times New Roman"/>
          <w:sz w:val="26"/>
          <w:szCs w:val="26"/>
        </w:rPr>
        <w:t>формирования независимой системы оценки качества работы образовательных организаций</w:t>
      </w:r>
      <w:proofErr w:type="gramEnd"/>
      <w:r w:rsidRPr="00B62DBA">
        <w:rPr>
          <w:rFonts w:ascii="Times New Roman" w:hAnsi="Times New Roman" w:cs="Times New Roman"/>
          <w:sz w:val="26"/>
          <w:szCs w:val="26"/>
        </w:rPr>
        <w:t xml:space="preserve"> на основе определения критериев эффективности их работы и введения публичных рейтингов деятельности.</w:t>
      </w:r>
    </w:p>
    <w:p w:rsidR="009F49FA" w:rsidRPr="009F49FA" w:rsidRDefault="009F49FA" w:rsidP="008A6CAE">
      <w:pPr>
        <w:spacing w:after="0" w:line="240" w:lineRule="auto"/>
        <w:ind w:firstLine="709"/>
        <w:jc w:val="both"/>
        <w:rPr>
          <w:rFonts w:ascii="Times New Roman" w:hAnsi="Times New Roman" w:cs="Times New Roman"/>
          <w:bCs/>
          <w:iCs/>
          <w:sz w:val="26"/>
          <w:szCs w:val="26"/>
        </w:rPr>
      </w:pPr>
      <w:r>
        <w:rPr>
          <w:rFonts w:ascii="Times New Roman" w:hAnsi="Times New Roman" w:cs="Times New Roman"/>
          <w:bCs/>
          <w:iCs/>
          <w:sz w:val="26"/>
          <w:szCs w:val="26"/>
        </w:rPr>
        <w:t>Данная подпрограмма будет реализовываться в один этап в течение 2016 – 2018 годов.</w:t>
      </w:r>
    </w:p>
    <w:p w:rsidR="00AA07D4" w:rsidRDefault="00AA07D4" w:rsidP="008A6CAE">
      <w:pPr>
        <w:autoSpaceDE w:val="0"/>
        <w:autoSpaceDN w:val="0"/>
        <w:adjustRightInd w:val="0"/>
        <w:spacing w:after="0" w:line="240" w:lineRule="auto"/>
        <w:ind w:firstLine="567"/>
        <w:jc w:val="both"/>
        <w:rPr>
          <w:rFonts w:ascii="Times New Roman" w:hAnsi="Times New Roman"/>
          <w:color w:val="000000" w:themeColor="text1"/>
          <w:sz w:val="26"/>
          <w:szCs w:val="26"/>
        </w:rPr>
      </w:pPr>
      <w:r w:rsidRPr="00841587">
        <w:rPr>
          <w:rFonts w:ascii="Times New Roman" w:hAnsi="Times New Roman"/>
          <w:color w:val="000000" w:themeColor="text1"/>
          <w:sz w:val="26"/>
          <w:szCs w:val="26"/>
        </w:rPr>
        <w:t xml:space="preserve">Оценка эффективности подпрограммы будет осуществляться на основе анализа достижения целевых показателей, представленных в таблице № </w:t>
      </w:r>
      <w:r w:rsidR="00F64277">
        <w:rPr>
          <w:rFonts w:ascii="Times New Roman" w:hAnsi="Times New Roman"/>
          <w:color w:val="000000" w:themeColor="text1"/>
          <w:sz w:val="26"/>
          <w:szCs w:val="26"/>
        </w:rPr>
        <w:t>4.</w:t>
      </w:r>
      <w:r w:rsidRPr="00841587">
        <w:rPr>
          <w:rFonts w:ascii="Times New Roman" w:hAnsi="Times New Roman"/>
          <w:color w:val="000000" w:themeColor="text1"/>
          <w:sz w:val="26"/>
          <w:szCs w:val="26"/>
        </w:rPr>
        <w:t>2.</w:t>
      </w:r>
    </w:p>
    <w:p w:rsidR="00F64277" w:rsidRDefault="00F64277" w:rsidP="008A6CAE">
      <w:pPr>
        <w:autoSpaceDE w:val="0"/>
        <w:autoSpaceDN w:val="0"/>
        <w:adjustRightInd w:val="0"/>
        <w:spacing w:after="0" w:line="240" w:lineRule="auto"/>
        <w:ind w:firstLine="567"/>
        <w:jc w:val="both"/>
        <w:rPr>
          <w:rFonts w:ascii="Times New Roman" w:hAnsi="Times New Roman"/>
          <w:color w:val="000000" w:themeColor="text1"/>
          <w:sz w:val="26"/>
          <w:szCs w:val="26"/>
        </w:rPr>
      </w:pPr>
    </w:p>
    <w:p w:rsidR="00F64277" w:rsidRDefault="00F64277" w:rsidP="008A6CAE">
      <w:pPr>
        <w:autoSpaceDE w:val="0"/>
        <w:autoSpaceDN w:val="0"/>
        <w:adjustRightInd w:val="0"/>
        <w:spacing w:after="0" w:line="240" w:lineRule="auto"/>
        <w:ind w:firstLine="567"/>
        <w:jc w:val="both"/>
        <w:rPr>
          <w:rFonts w:ascii="Times New Roman" w:hAnsi="Times New Roman"/>
          <w:color w:val="000000" w:themeColor="text1"/>
          <w:sz w:val="26"/>
          <w:szCs w:val="26"/>
        </w:rPr>
      </w:pPr>
    </w:p>
    <w:p w:rsidR="00F64277" w:rsidRDefault="00F64277" w:rsidP="008A6CAE">
      <w:pPr>
        <w:autoSpaceDE w:val="0"/>
        <w:autoSpaceDN w:val="0"/>
        <w:adjustRightInd w:val="0"/>
        <w:spacing w:after="0" w:line="240" w:lineRule="auto"/>
        <w:ind w:firstLine="567"/>
        <w:jc w:val="both"/>
        <w:rPr>
          <w:rFonts w:ascii="Times New Roman" w:hAnsi="Times New Roman"/>
          <w:color w:val="000000" w:themeColor="text1"/>
          <w:sz w:val="26"/>
          <w:szCs w:val="26"/>
        </w:rPr>
      </w:pPr>
    </w:p>
    <w:p w:rsidR="00F64277" w:rsidRPr="004834E1" w:rsidRDefault="00F64277" w:rsidP="008A6CAE">
      <w:pPr>
        <w:autoSpaceDE w:val="0"/>
        <w:autoSpaceDN w:val="0"/>
        <w:adjustRightInd w:val="0"/>
        <w:spacing w:after="0" w:line="240" w:lineRule="auto"/>
        <w:ind w:left="12036" w:firstLine="709"/>
        <w:jc w:val="both"/>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t>Таблица № 2</w:t>
      </w:r>
    </w:p>
    <w:p w:rsidR="00F64277" w:rsidRDefault="00F64277" w:rsidP="008A6CAE">
      <w:pPr>
        <w:autoSpaceDE w:val="0"/>
        <w:autoSpaceDN w:val="0"/>
        <w:adjustRightInd w:val="0"/>
        <w:spacing w:after="0" w:line="240" w:lineRule="auto"/>
        <w:jc w:val="center"/>
        <w:rPr>
          <w:rFonts w:ascii="Times New Roman" w:eastAsia="Calibri" w:hAnsi="Times New Roman" w:cs="Times New Roman"/>
          <w:b/>
          <w:i/>
          <w:sz w:val="26"/>
          <w:szCs w:val="26"/>
          <w:lang w:eastAsia="ru-RU"/>
        </w:rPr>
        <w:sectPr w:rsidR="00F64277" w:rsidSect="009704CD">
          <w:pgSz w:w="11900" w:h="16800"/>
          <w:pgMar w:top="567" w:right="1134" w:bottom="1134" w:left="1701" w:header="720" w:footer="720" w:gutter="0"/>
          <w:cols w:space="720"/>
          <w:noEndnote/>
          <w:titlePg/>
          <w:docGrid w:linePitch="299"/>
        </w:sectPr>
      </w:pPr>
    </w:p>
    <w:p w:rsidR="0082721A" w:rsidRPr="0082721A" w:rsidRDefault="0082721A" w:rsidP="008A6CAE">
      <w:pPr>
        <w:spacing w:after="0" w:line="240" w:lineRule="auto"/>
        <w:ind w:left="12745"/>
        <w:rPr>
          <w:rFonts w:ascii="Times New Roman" w:hAnsi="Times New Roman" w:cs="Times New Roman"/>
          <w:b/>
          <w:bCs/>
          <w:iCs/>
          <w:sz w:val="26"/>
          <w:szCs w:val="26"/>
        </w:rPr>
      </w:pPr>
      <w:r>
        <w:rPr>
          <w:rFonts w:ascii="Times New Roman" w:eastAsia="Calibri" w:hAnsi="Times New Roman" w:cs="Times New Roman"/>
          <w:bCs/>
          <w:i/>
          <w:sz w:val="26"/>
          <w:szCs w:val="26"/>
          <w:lang w:eastAsia="ru-RU"/>
        </w:rPr>
        <w:lastRenderedPageBreak/>
        <w:t>Таблица № 4.2</w:t>
      </w:r>
    </w:p>
    <w:p w:rsidR="00F64277" w:rsidRPr="00C81713" w:rsidRDefault="00F64277" w:rsidP="008A6CAE">
      <w:pPr>
        <w:autoSpaceDE w:val="0"/>
        <w:autoSpaceDN w:val="0"/>
        <w:adjustRightInd w:val="0"/>
        <w:spacing w:after="0" w:line="240" w:lineRule="auto"/>
        <w:jc w:val="center"/>
        <w:rPr>
          <w:rFonts w:ascii="Times New Roman" w:eastAsia="Calibri" w:hAnsi="Times New Roman" w:cs="Times New Roman"/>
          <w:b/>
          <w:i/>
          <w:sz w:val="26"/>
          <w:szCs w:val="26"/>
          <w:lang w:eastAsia="ru-RU"/>
        </w:rPr>
      </w:pPr>
      <w:r w:rsidRPr="00C81713">
        <w:rPr>
          <w:rFonts w:ascii="Times New Roman" w:eastAsia="Calibri" w:hAnsi="Times New Roman" w:cs="Times New Roman"/>
          <w:b/>
          <w:i/>
          <w:sz w:val="26"/>
          <w:szCs w:val="26"/>
          <w:lang w:eastAsia="ru-RU"/>
        </w:rPr>
        <w:t xml:space="preserve">Целевые показатели эффективности реализации </w:t>
      </w:r>
      <w:r w:rsidR="00B56D77">
        <w:rPr>
          <w:rFonts w:ascii="Times New Roman" w:eastAsia="Calibri" w:hAnsi="Times New Roman" w:cs="Times New Roman"/>
          <w:b/>
          <w:i/>
          <w:sz w:val="26"/>
          <w:szCs w:val="26"/>
          <w:lang w:eastAsia="ru-RU"/>
        </w:rPr>
        <w:t>под</w:t>
      </w:r>
      <w:r w:rsidRPr="00C81713">
        <w:rPr>
          <w:rFonts w:ascii="Times New Roman" w:eastAsia="Calibri" w:hAnsi="Times New Roman" w:cs="Times New Roman"/>
          <w:b/>
          <w:i/>
          <w:sz w:val="26"/>
          <w:szCs w:val="26"/>
          <w:lang w:eastAsia="ru-RU"/>
        </w:rPr>
        <w:t>программы</w:t>
      </w:r>
    </w:p>
    <w:p w:rsidR="00F64277" w:rsidRPr="005821F2" w:rsidRDefault="00F64277" w:rsidP="008A6CAE">
      <w:pPr>
        <w:autoSpaceDE w:val="0"/>
        <w:autoSpaceDN w:val="0"/>
        <w:adjustRightInd w:val="0"/>
        <w:spacing w:after="0" w:line="240" w:lineRule="auto"/>
        <w:ind w:left="12036" w:firstLine="709"/>
        <w:jc w:val="both"/>
        <w:rPr>
          <w:rFonts w:ascii="Times New Roman" w:eastAsia="Calibri" w:hAnsi="Times New Roman" w:cs="Times New Roman"/>
          <w:i/>
          <w:sz w:val="24"/>
          <w:szCs w:val="24"/>
          <w:lang w:eastAsia="ru-RU"/>
        </w:rPr>
      </w:pPr>
    </w:p>
    <w:tbl>
      <w:tblPr>
        <w:tblStyle w:val="aa"/>
        <w:tblW w:w="5332" w:type="pct"/>
        <w:tblInd w:w="-318" w:type="dxa"/>
        <w:tblLayout w:type="fixed"/>
        <w:tblLook w:val="04A0" w:firstRow="1" w:lastRow="0" w:firstColumn="1" w:lastColumn="0" w:noHBand="0" w:noVBand="1"/>
      </w:tblPr>
      <w:tblGrid>
        <w:gridCol w:w="569"/>
        <w:gridCol w:w="5527"/>
        <w:gridCol w:w="2129"/>
        <w:gridCol w:w="1416"/>
        <w:gridCol w:w="991"/>
        <w:gridCol w:w="994"/>
        <w:gridCol w:w="991"/>
        <w:gridCol w:w="851"/>
        <w:gridCol w:w="851"/>
        <w:gridCol w:w="1559"/>
      </w:tblGrid>
      <w:tr w:rsidR="00B56D77" w:rsidRPr="00526D09" w:rsidTr="00B56D77">
        <w:trPr>
          <w:trHeight w:val="615"/>
        </w:trPr>
        <w:tc>
          <w:tcPr>
            <w:tcW w:w="179" w:type="pct"/>
            <w:vMerge w:val="restart"/>
            <w:shd w:val="clear" w:color="auto" w:fill="auto"/>
          </w:tcPr>
          <w:p w:rsidR="00F64277" w:rsidRPr="00526D09" w:rsidRDefault="00F64277"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 xml:space="preserve">№ </w:t>
            </w:r>
            <w:proofErr w:type="gramStart"/>
            <w:r w:rsidRPr="00526D09">
              <w:rPr>
                <w:rFonts w:ascii="Times New Roman" w:eastAsia="Calibri" w:hAnsi="Times New Roman" w:cs="Times New Roman"/>
                <w:sz w:val="23"/>
                <w:szCs w:val="23"/>
                <w:lang w:eastAsia="ru-RU"/>
              </w:rPr>
              <w:t>п</w:t>
            </w:r>
            <w:proofErr w:type="gramEnd"/>
            <w:r w:rsidRPr="00526D09">
              <w:rPr>
                <w:rFonts w:ascii="Times New Roman" w:eastAsia="Calibri" w:hAnsi="Times New Roman" w:cs="Times New Roman"/>
                <w:sz w:val="23"/>
                <w:szCs w:val="23"/>
                <w:lang w:eastAsia="ru-RU"/>
              </w:rPr>
              <w:t>/п</w:t>
            </w:r>
          </w:p>
        </w:tc>
        <w:tc>
          <w:tcPr>
            <w:tcW w:w="1740" w:type="pct"/>
            <w:vMerge w:val="restart"/>
          </w:tcPr>
          <w:p w:rsidR="00F64277" w:rsidRPr="00526D09" w:rsidRDefault="00F64277"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Наименование программы, наименование показателя</w:t>
            </w:r>
          </w:p>
        </w:tc>
        <w:tc>
          <w:tcPr>
            <w:tcW w:w="670" w:type="pct"/>
            <w:vMerge w:val="restart"/>
          </w:tcPr>
          <w:p w:rsidR="00F64277" w:rsidRPr="00526D09" w:rsidRDefault="00F64277"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Источник получения информации</w:t>
            </w:r>
          </w:p>
        </w:tc>
        <w:tc>
          <w:tcPr>
            <w:tcW w:w="446" w:type="pct"/>
            <w:vMerge w:val="restart"/>
          </w:tcPr>
          <w:p w:rsidR="00F64277" w:rsidRPr="00526D09" w:rsidRDefault="00F64277"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Единица измерения</w:t>
            </w:r>
          </w:p>
        </w:tc>
        <w:tc>
          <w:tcPr>
            <w:tcW w:w="1964" w:type="pct"/>
            <w:gridSpan w:val="6"/>
          </w:tcPr>
          <w:p w:rsidR="00F64277" w:rsidRPr="00526D09" w:rsidRDefault="00F64277"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Значение показателей эффективности</w:t>
            </w:r>
          </w:p>
        </w:tc>
      </w:tr>
      <w:tr w:rsidR="00B56D77" w:rsidRPr="00526D09" w:rsidTr="00B56D77">
        <w:trPr>
          <w:trHeight w:val="480"/>
        </w:trPr>
        <w:tc>
          <w:tcPr>
            <w:tcW w:w="179" w:type="pct"/>
            <w:vMerge/>
            <w:shd w:val="clear" w:color="auto" w:fill="auto"/>
          </w:tcPr>
          <w:p w:rsidR="00F64277" w:rsidRPr="00526D09" w:rsidRDefault="00F64277" w:rsidP="008A6CAE">
            <w:pPr>
              <w:autoSpaceDE w:val="0"/>
              <w:autoSpaceDN w:val="0"/>
              <w:adjustRightInd w:val="0"/>
              <w:jc w:val="center"/>
              <w:rPr>
                <w:rFonts w:ascii="Times New Roman" w:eastAsia="Calibri" w:hAnsi="Times New Roman" w:cs="Times New Roman"/>
                <w:sz w:val="23"/>
                <w:szCs w:val="23"/>
                <w:lang w:eastAsia="ru-RU"/>
              </w:rPr>
            </w:pPr>
          </w:p>
        </w:tc>
        <w:tc>
          <w:tcPr>
            <w:tcW w:w="1740" w:type="pct"/>
            <w:vMerge/>
          </w:tcPr>
          <w:p w:rsidR="00F64277" w:rsidRPr="00526D09" w:rsidRDefault="00F64277" w:rsidP="008A6CAE">
            <w:pPr>
              <w:autoSpaceDE w:val="0"/>
              <w:autoSpaceDN w:val="0"/>
              <w:adjustRightInd w:val="0"/>
              <w:jc w:val="center"/>
              <w:rPr>
                <w:rFonts w:ascii="Times New Roman" w:eastAsia="Calibri" w:hAnsi="Times New Roman" w:cs="Times New Roman"/>
                <w:sz w:val="23"/>
                <w:szCs w:val="23"/>
                <w:lang w:eastAsia="ru-RU"/>
              </w:rPr>
            </w:pPr>
          </w:p>
        </w:tc>
        <w:tc>
          <w:tcPr>
            <w:tcW w:w="670" w:type="pct"/>
            <w:vMerge/>
          </w:tcPr>
          <w:p w:rsidR="00F64277" w:rsidRPr="00526D09" w:rsidRDefault="00F64277" w:rsidP="008A6CAE">
            <w:pPr>
              <w:autoSpaceDE w:val="0"/>
              <w:autoSpaceDN w:val="0"/>
              <w:adjustRightInd w:val="0"/>
              <w:jc w:val="center"/>
              <w:rPr>
                <w:rFonts w:ascii="Times New Roman" w:eastAsia="Calibri" w:hAnsi="Times New Roman" w:cs="Times New Roman"/>
                <w:sz w:val="23"/>
                <w:szCs w:val="23"/>
                <w:lang w:eastAsia="ru-RU"/>
              </w:rPr>
            </w:pPr>
          </w:p>
        </w:tc>
        <w:tc>
          <w:tcPr>
            <w:tcW w:w="446" w:type="pct"/>
            <w:vMerge/>
          </w:tcPr>
          <w:p w:rsidR="00F64277" w:rsidRPr="00526D09" w:rsidRDefault="00F64277" w:rsidP="008A6CAE">
            <w:pPr>
              <w:autoSpaceDE w:val="0"/>
              <w:autoSpaceDN w:val="0"/>
              <w:adjustRightInd w:val="0"/>
              <w:jc w:val="center"/>
              <w:rPr>
                <w:rFonts w:ascii="Times New Roman" w:eastAsia="Calibri" w:hAnsi="Times New Roman" w:cs="Times New Roman"/>
                <w:sz w:val="23"/>
                <w:szCs w:val="23"/>
                <w:lang w:eastAsia="ru-RU"/>
              </w:rPr>
            </w:pPr>
          </w:p>
        </w:tc>
        <w:tc>
          <w:tcPr>
            <w:tcW w:w="312" w:type="pct"/>
          </w:tcPr>
          <w:p w:rsidR="00F64277" w:rsidRPr="00526D09" w:rsidRDefault="00F64277"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2014 год</w:t>
            </w:r>
          </w:p>
        </w:tc>
        <w:tc>
          <w:tcPr>
            <w:tcW w:w="313" w:type="pct"/>
          </w:tcPr>
          <w:p w:rsidR="00F64277" w:rsidRPr="00526D09" w:rsidRDefault="00F64277"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2015 год</w:t>
            </w:r>
          </w:p>
        </w:tc>
        <w:tc>
          <w:tcPr>
            <w:tcW w:w="312" w:type="pct"/>
          </w:tcPr>
          <w:p w:rsidR="00F64277" w:rsidRPr="00526D09" w:rsidRDefault="00F64277"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2016 год</w:t>
            </w:r>
          </w:p>
        </w:tc>
        <w:tc>
          <w:tcPr>
            <w:tcW w:w="268" w:type="pct"/>
          </w:tcPr>
          <w:p w:rsidR="00F64277" w:rsidRPr="00526D09" w:rsidRDefault="00F64277"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2017 год</w:t>
            </w:r>
          </w:p>
        </w:tc>
        <w:tc>
          <w:tcPr>
            <w:tcW w:w="268" w:type="pct"/>
          </w:tcPr>
          <w:p w:rsidR="00F64277" w:rsidRPr="00526D09" w:rsidRDefault="00F64277"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2018 год</w:t>
            </w:r>
          </w:p>
        </w:tc>
        <w:tc>
          <w:tcPr>
            <w:tcW w:w="491" w:type="pct"/>
          </w:tcPr>
          <w:p w:rsidR="00F64277" w:rsidRPr="00526D09" w:rsidRDefault="00F64277"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 xml:space="preserve">Итого </w:t>
            </w:r>
          </w:p>
          <w:p w:rsidR="00F64277" w:rsidRPr="00526D09" w:rsidRDefault="00F64277" w:rsidP="008A6CAE">
            <w:pPr>
              <w:autoSpaceDE w:val="0"/>
              <w:autoSpaceDN w:val="0"/>
              <w:adjustRightInd w:val="0"/>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 xml:space="preserve">2016 </w:t>
            </w:r>
            <w:r>
              <w:rPr>
                <w:rFonts w:ascii="Times New Roman" w:eastAsia="Calibri" w:hAnsi="Times New Roman" w:cs="Times New Roman"/>
                <w:sz w:val="23"/>
                <w:szCs w:val="23"/>
                <w:lang w:eastAsia="ru-RU"/>
              </w:rPr>
              <w:t>-</w:t>
            </w:r>
            <w:r w:rsidRPr="00526D09">
              <w:rPr>
                <w:rFonts w:ascii="Times New Roman" w:eastAsia="Calibri" w:hAnsi="Times New Roman" w:cs="Times New Roman"/>
                <w:sz w:val="23"/>
                <w:szCs w:val="23"/>
                <w:lang w:eastAsia="ru-RU"/>
              </w:rPr>
              <w:t xml:space="preserve"> 2018 годы</w:t>
            </w:r>
          </w:p>
        </w:tc>
      </w:tr>
    </w:tbl>
    <w:tbl>
      <w:tblPr>
        <w:tblW w:w="1587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5528"/>
        <w:gridCol w:w="2127"/>
        <w:gridCol w:w="1417"/>
        <w:gridCol w:w="1134"/>
        <w:gridCol w:w="851"/>
        <w:gridCol w:w="992"/>
        <w:gridCol w:w="850"/>
        <w:gridCol w:w="851"/>
        <w:gridCol w:w="1559"/>
      </w:tblGrid>
      <w:tr w:rsidR="0082721A" w:rsidRPr="00526D09" w:rsidTr="00B700EA">
        <w:trPr>
          <w:trHeight w:val="70"/>
        </w:trPr>
        <w:tc>
          <w:tcPr>
            <w:tcW w:w="6096" w:type="dxa"/>
            <w:gridSpan w:val="2"/>
            <w:tcBorders>
              <w:top w:val="single" w:sz="4" w:space="0" w:color="auto"/>
              <w:left w:val="single" w:sz="4" w:space="0" w:color="auto"/>
              <w:bottom w:val="single" w:sz="4" w:space="0" w:color="auto"/>
              <w:right w:val="single" w:sz="4" w:space="0" w:color="auto"/>
            </w:tcBorders>
          </w:tcPr>
          <w:p w:rsidR="0082721A" w:rsidRPr="00526D09" w:rsidRDefault="0082721A" w:rsidP="008A6CAE">
            <w:pPr>
              <w:spacing w:after="0" w:line="240" w:lineRule="auto"/>
              <w:rPr>
                <w:rFonts w:ascii="Times New Roman" w:hAnsi="Times New Roman" w:cs="Times New Roman"/>
                <w:b/>
                <w:bCs/>
                <w:i/>
                <w:iCs/>
                <w:sz w:val="23"/>
                <w:szCs w:val="23"/>
              </w:rPr>
            </w:pPr>
            <w:r w:rsidRPr="00526D09">
              <w:rPr>
                <w:rFonts w:ascii="Times New Roman" w:hAnsi="Times New Roman" w:cs="Times New Roman"/>
                <w:b/>
                <w:bCs/>
                <w:i/>
                <w:iCs/>
                <w:sz w:val="23"/>
                <w:szCs w:val="23"/>
              </w:rPr>
              <w:t>Подпрограмма 4 «Обеспечение и совершенствование управления системой образования и прочие мероприятия в области образования»</w:t>
            </w:r>
          </w:p>
        </w:tc>
        <w:tc>
          <w:tcPr>
            <w:tcW w:w="2127"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hAnsi="Times New Roman" w:cs="Times New Roman"/>
                <w:sz w:val="23"/>
                <w:szCs w:val="23"/>
              </w:rPr>
            </w:pPr>
          </w:p>
        </w:tc>
        <w:tc>
          <w:tcPr>
            <w:tcW w:w="7654" w:type="dxa"/>
            <w:gridSpan w:val="7"/>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p>
        </w:tc>
      </w:tr>
      <w:tr w:rsidR="00B56D77" w:rsidRPr="00526D09" w:rsidTr="00C0631B">
        <w:trPr>
          <w:trHeight w:val="70"/>
        </w:trPr>
        <w:tc>
          <w:tcPr>
            <w:tcW w:w="568"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w:t>
            </w:r>
          </w:p>
        </w:tc>
        <w:tc>
          <w:tcPr>
            <w:tcW w:w="5528"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Style w:val="a6"/>
                <w:rFonts w:ascii="Times New Roman" w:hAnsi="Times New Roman" w:cs="Times New Roman"/>
                <w:b w:val="0"/>
                <w:sz w:val="23"/>
                <w:szCs w:val="23"/>
              </w:rPr>
              <w:t>Эффективность осуществления</w:t>
            </w:r>
            <w:r w:rsidRPr="00526D09">
              <w:rPr>
                <w:rFonts w:ascii="Times New Roman" w:hAnsi="Times New Roman" w:cs="Times New Roman"/>
                <w:b/>
                <w:sz w:val="23"/>
                <w:szCs w:val="23"/>
              </w:rPr>
              <w:t xml:space="preserve"> </w:t>
            </w:r>
            <w:r w:rsidRPr="00526D09">
              <w:rPr>
                <w:rFonts w:ascii="Times New Roman" w:hAnsi="Times New Roman" w:cs="Times New Roman"/>
                <w:sz w:val="23"/>
                <w:szCs w:val="23"/>
              </w:rPr>
              <w:t>полномочий в области</w:t>
            </w:r>
            <w:r w:rsidRPr="00526D09">
              <w:rPr>
                <w:rFonts w:ascii="Times New Roman" w:hAnsi="Times New Roman" w:cs="Times New Roman"/>
                <w:b/>
                <w:sz w:val="23"/>
                <w:szCs w:val="23"/>
              </w:rPr>
              <w:t xml:space="preserve"> </w:t>
            </w:r>
            <w:r w:rsidRPr="00526D09">
              <w:rPr>
                <w:rStyle w:val="a6"/>
                <w:rFonts w:ascii="Times New Roman" w:hAnsi="Times New Roman" w:cs="Times New Roman"/>
                <w:b w:val="0"/>
                <w:sz w:val="23"/>
                <w:szCs w:val="23"/>
              </w:rPr>
              <w:t xml:space="preserve">образования </w:t>
            </w:r>
          </w:p>
        </w:tc>
        <w:tc>
          <w:tcPr>
            <w:tcW w:w="2127" w:type="dxa"/>
            <w:tcBorders>
              <w:top w:val="single" w:sz="4" w:space="0" w:color="auto"/>
              <w:left w:val="single" w:sz="4" w:space="0" w:color="auto"/>
              <w:bottom w:val="single" w:sz="4" w:space="0" w:color="auto"/>
              <w:right w:val="single" w:sz="4" w:space="0" w:color="auto"/>
            </w:tcBorders>
          </w:tcPr>
          <w:p w:rsidR="00C0631B" w:rsidRDefault="00C0631B"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Анализ деятельности Комитета по образованию </w:t>
            </w:r>
          </w:p>
          <w:p w:rsidR="00C0631B" w:rsidRDefault="00C0631B"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за год</w:t>
            </w:r>
          </w:p>
          <w:p w:rsidR="0082721A" w:rsidRPr="00526D09" w:rsidRDefault="0082721A" w:rsidP="008A6CAE">
            <w:pPr>
              <w:autoSpaceDE w:val="0"/>
              <w:autoSpaceDN w:val="0"/>
              <w:adjustRightInd w:val="0"/>
              <w:spacing w:after="0" w:line="240" w:lineRule="auto"/>
              <w:jc w:val="center"/>
              <w:rPr>
                <w:rFonts w:ascii="Times New Roman" w:hAnsi="Times New Roman" w:cs="Times New Roman"/>
                <w:sz w:val="23"/>
                <w:szCs w:val="23"/>
              </w:rPr>
            </w:pPr>
          </w:p>
        </w:tc>
        <w:tc>
          <w:tcPr>
            <w:tcW w:w="1417"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1134"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851"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992"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850"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851"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100</w:t>
            </w:r>
          </w:p>
        </w:tc>
      </w:tr>
      <w:tr w:rsidR="00B56D77" w:rsidRPr="00526D09" w:rsidTr="00C0631B">
        <w:trPr>
          <w:trHeight w:val="70"/>
        </w:trPr>
        <w:tc>
          <w:tcPr>
            <w:tcW w:w="568" w:type="dxa"/>
            <w:vMerge w:val="restart"/>
            <w:tcBorders>
              <w:top w:val="single" w:sz="4" w:space="0" w:color="auto"/>
              <w:left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w:t>
            </w:r>
          </w:p>
        </w:tc>
        <w:tc>
          <w:tcPr>
            <w:tcW w:w="5528"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eastAsia="Calibri" w:hAnsi="Times New Roman" w:cs="Times New Roman"/>
                <w:sz w:val="23"/>
                <w:szCs w:val="23"/>
              </w:rPr>
            </w:pPr>
            <w:r w:rsidRPr="00526D09">
              <w:rPr>
                <w:rFonts w:ascii="Times New Roman" w:eastAsia="Calibri" w:hAnsi="Times New Roman" w:cs="Times New Roman"/>
                <w:sz w:val="23"/>
                <w:szCs w:val="23"/>
              </w:rPr>
              <w:t xml:space="preserve">Расширение основных форм работы с педагогами, включающих проведение: </w:t>
            </w:r>
          </w:p>
          <w:p w:rsidR="0082721A" w:rsidRPr="00526D09" w:rsidRDefault="0082721A" w:rsidP="008A6CAE">
            <w:pPr>
              <w:autoSpaceDE w:val="0"/>
              <w:autoSpaceDN w:val="0"/>
              <w:adjustRightInd w:val="0"/>
              <w:spacing w:after="0" w:line="240" w:lineRule="auto"/>
              <w:jc w:val="both"/>
              <w:rPr>
                <w:rFonts w:ascii="Times New Roman" w:eastAsia="Calibri" w:hAnsi="Times New Roman" w:cs="Times New Roman"/>
                <w:sz w:val="23"/>
                <w:szCs w:val="23"/>
              </w:rPr>
            </w:pPr>
            <w:r w:rsidRPr="00526D09">
              <w:rPr>
                <w:rFonts w:ascii="Times New Roman" w:eastAsia="Calibri" w:hAnsi="Times New Roman" w:cs="Times New Roman"/>
                <w:sz w:val="23"/>
                <w:szCs w:val="23"/>
              </w:rPr>
              <w:t xml:space="preserve">- </w:t>
            </w:r>
            <w:r w:rsidRPr="00526D09">
              <w:rPr>
                <w:rFonts w:ascii="Times New Roman" w:hAnsi="Times New Roman" w:cs="Times New Roman"/>
                <w:sz w:val="23"/>
                <w:szCs w:val="23"/>
              </w:rPr>
              <w:t xml:space="preserve">мониторинговых исследований; </w:t>
            </w:r>
          </w:p>
        </w:tc>
        <w:tc>
          <w:tcPr>
            <w:tcW w:w="2127" w:type="dxa"/>
            <w:vMerge w:val="restart"/>
            <w:tcBorders>
              <w:top w:val="single" w:sz="4" w:space="0" w:color="auto"/>
              <w:left w:val="single" w:sz="4" w:space="0" w:color="auto"/>
              <w:right w:val="single" w:sz="4" w:space="0" w:color="auto"/>
            </w:tcBorders>
          </w:tcPr>
          <w:p w:rsidR="00C0631B" w:rsidRDefault="00C0631B" w:rsidP="008A6CAE">
            <w:pPr>
              <w:autoSpaceDE w:val="0"/>
              <w:autoSpaceDN w:val="0"/>
              <w:adjustRightInd w:val="0"/>
              <w:spacing w:after="0" w:line="240" w:lineRule="auto"/>
              <w:jc w:val="center"/>
              <w:rPr>
                <w:rFonts w:ascii="Times New Roman" w:eastAsia="Calibri" w:hAnsi="Times New Roman" w:cs="Times New Roman"/>
                <w:lang w:eastAsia="ru-RU"/>
              </w:rPr>
            </w:pPr>
          </w:p>
          <w:p w:rsidR="00C0631B" w:rsidRDefault="00C0631B" w:rsidP="008A6CAE">
            <w:pPr>
              <w:autoSpaceDE w:val="0"/>
              <w:autoSpaceDN w:val="0"/>
              <w:adjustRightInd w:val="0"/>
              <w:spacing w:after="0" w:line="240" w:lineRule="auto"/>
              <w:jc w:val="center"/>
              <w:rPr>
                <w:rFonts w:ascii="Times New Roman" w:eastAsia="Calibri" w:hAnsi="Times New Roman" w:cs="Times New Roman"/>
                <w:lang w:eastAsia="ru-RU"/>
              </w:rPr>
            </w:pPr>
          </w:p>
          <w:p w:rsidR="0082721A" w:rsidRPr="00526D09" w:rsidRDefault="00C0631B" w:rsidP="008A6CAE">
            <w:pPr>
              <w:autoSpaceDE w:val="0"/>
              <w:autoSpaceDN w:val="0"/>
              <w:adjustRightInd w:val="0"/>
              <w:spacing w:after="0" w:line="240" w:lineRule="auto"/>
              <w:jc w:val="center"/>
              <w:rPr>
                <w:rFonts w:ascii="Times New Roman" w:hAnsi="Times New Roman" w:cs="Times New Roman"/>
                <w:sz w:val="23"/>
                <w:szCs w:val="23"/>
              </w:rPr>
            </w:pPr>
            <w:r>
              <w:rPr>
                <w:rFonts w:ascii="Times New Roman" w:eastAsia="Calibri" w:hAnsi="Times New Roman" w:cs="Times New Roman"/>
                <w:lang w:eastAsia="ru-RU"/>
              </w:rPr>
              <w:t>Анализ деятельности Комитета по образованию за год в аспекте методической работы</w:t>
            </w:r>
          </w:p>
        </w:tc>
        <w:tc>
          <w:tcPr>
            <w:tcW w:w="1417"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ед.</w:t>
            </w:r>
          </w:p>
        </w:tc>
        <w:tc>
          <w:tcPr>
            <w:tcW w:w="1134"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w:t>
            </w:r>
          </w:p>
        </w:tc>
        <w:tc>
          <w:tcPr>
            <w:tcW w:w="851"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w:t>
            </w:r>
          </w:p>
        </w:tc>
        <w:tc>
          <w:tcPr>
            <w:tcW w:w="992"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w:t>
            </w:r>
          </w:p>
        </w:tc>
        <w:tc>
          <w:tcPr>
            <w:tcW w:w="850"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5</w:t>
            </w:r>
          </w:p>
        </w:tc>
        <w:tc>
          <w:tcPr>
            <w:tcW w:w="851"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15</w:t>
            </w:r>
          </w:p>
        </w:tc>
      </w:tr>
      <w:tr w:rsidR="00B56D77" w:rsidRPr="00526D09" w:rsidTr="00B56D77">
        <w:trPr>
          <w:trHeight w:val="70"/>
        </w:trPr>
        <w:tc>
          <w:tcPr>
            <w:tcW w:w="568" w:type="dxa"/>
            <w:vMerge/>
            <w:tcBorders>
              <w:left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p>
        </w:tc>
        <w:tc>
          <w:tcPr>
            <w:tcW w:w="5528"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hAnsi="Times New Roman" w:cs="Times New Roman"/>
                <w:sz w:val="23"/>
                <w:szCs w:val="23"/>
              </w:rPr>
              <w:t xml:space="preserve">- анализа эффективности обучения по </w:t>
            </w:r>
            <w:proofErr w:type="gramStart"/>
            <w:r w:rsidRPr="00526D09">
              <w:rPr>
                <w:rFonts w:ascii="Times New Roman" w:hAnsi="Times New Roman" w:cs="Times New Roman"/>
                <w:sz w:val="23"/>
                <w:szCs w:val="23"/>
              </w:rPr>
              <w:t>различным</w:t>
            </w:r>
            <w:proofErr w:type="gramEnd"/>
            <w:r w:rsidRPr="00526D09">
              <w:rPr>
                <w:rFonts w:ascii="Times New Roman" w:hAnsi="Times New Roman" w:cs="Times New Roman"/>
                <w:sz w:val="23"/>
                <w:szCs w:val="23"/>
              </w:rPr>
              <w:t xml:space="preserve"> УМК;</w:t>
            </w:r>
          </w:p>
        </w:tc>
        <w:tc>
          <w:tcPr>
            <w:tcW w:w="2127" w:type="dxa"/>
            <w:vMerge/>
            <w:tcBorders>
              <w:left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hAnsi="Times New Roman" w:cs="Times New Roman"/>
                <w:sz w:val="23"/>
                <w:szCs w:val="23"/>
              </w:rPr>
            </w:pPr>
          </w:p>
        </w:tc>
        <w:tc>
          <w:tcPr>
            <w:tcW w:w="1417"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ед.</w:t>
            </w:r>
          </w:p>
        </w:tc>
        <w:tc>
          <w:tcPr>
            <w:tcW w:w="1134"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851"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992"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w:t>
            </w:r>
          </w:p>
        </w:tc>
        <w:tc>
          <w:tcPr>
            <w:tcW w:w="850"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w:t>
            </w:r>
          </w:p>
        </w:tc>
        <w:tc>
          <w:tcPr>
            <w:tcW w:w="851"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4</w:t>
            </w:r>
          </w:p>
        </w:tc>
      </w:tr>
      <w:tr w:rsidR="00B56D77" w:rsidRPr="00526D09" w:rsidTr="00B56D77">
        <w:trPr>
          <w:trHeight w:val="70"/>
        </w:trPr>
        <w:tc>
          <w:tcPr>
            <w:tcW w:w="568" w:type="dxa"/>
            <w:vMerge/>
            <w:tcBorders>
              <w:left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p>
        </w:tc>
        <w:tc>
          <w:tcPr>
            <w:tcW w:w="5528"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hAnsi="Times New Roman" w:cs="Times New Roman"/>
                <w:sz w:val="23"/>
                <w:szCs w:val="23"/>
              </w:rPr>
            </w:pPr>
            <w:r w:rsidRPr="00526D09">
              <w:rPr>
                <w:rFonts w:ascii="Times New Roman" w:hAnsi="Times New Roman" w:cs="Times New Roman"/>
                <w:sz w:val="23"/>
                <w:szCs w:val="23"/>
              </w:rPr>
              <w:t xml:space="preserve">- анализа организации урока в ходе осуществления системно - </w:t>
            </w:r>
            <w:proofErr w:type="spellStart"/>
            <w:r w:rsidRPr="00526D09">
              <w:rPr>
                <w:rFonts w:ascii="Times New Roman" w:hAnsi="Times New Roman" w:cs="Times New Roman"/>
                <w:sz w:val="23"/>
                <w:szCs w:val="23"/>
              </w:rPr>
              <w:t>деятельностного</w:t>
            </w:r>
            <w:proofErr w:type="spellEnd"/>
            <w:r w:rsidRPr="00526D09">
              <w:rPr>
                <w:rFonts w:ascii="Times New Roman" w:hAnsi="Times New Roman" w:cs="Times New Roman"/>
                <w:sz w:val="23"/>
                <w:szCs w:val="23"/>
              </w:rPr>
              <w:t xml:space="preserve"> подхода; </w:t>
            </w:r>
          </w:p>
        </w:tc>
        <w:tc>
          <w:tcPr>
            <w:tcW w:w="2127" w:type="dxa"/>
            <w:vMerge/>
            <w:tcBorders>
              <w:left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hAnsi="Times New Roman" w:cs="Times New Roman"/>
                <w:sz w:val="23"/>
                <w:szCs w:val="23"/>
              </w:rPr>
            </w:pPr>
          </w:p>
        </w:tc>
        <w:tc>
          <w:tcPr>
            <w:tcW w:w="1417"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ед.</w:t>
            </w:r>
          </w:p>
        </w:tc>
        <w:tc>
          <w:tcPr>
            <w:tcW w:w="1134"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15</w:t>
            </w:r>
          </w:p>
        </w:tc>
        <w:tc>
          <w:tcPr>
            <w:tcW w:w="851"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17</w:t>
            </w:r>
          </w:p>
        </w:tc>
        <w:tc>
          <w:tcPr>
            <w:tcW w:w="992"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w:t>
            </w:r>
          </w:p>
        </w:tc>
        <w:tc>
          <w:tcPr>
            <w:tcW w:w="850"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30</w:t>
            </w:r>
          </w:p>
        </w:tc>
        <w:tc>
          <w:tcPr>
            <w:tcW w:w="851"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90</w:t>
            </w:r>
          </w:p>
        </w:tc>
      </w:tr>
      <w:tr w:rsidR="00B56D77" w:rsidRPr="00526D09" w:rsidTr="00B56D77">
        <w:trPr>
          <w:trHeight w:val="70"/>
        </w:trPr>
        <w:tc>
          <w:tcPr>
            <w:tcW w:w="568" w:type="dxa"/>
            <w:vMerge/>
            <w:tcBorders>
              <w:left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p>
        </w:tc>
        <w:tc>
          <w:tcPr>
            <w:tcW w:w="5528"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hAnsi="Times New Roman" w:cs="Times New Roman"/>
                <w:sz w:val="23"/>
                <w:szCs w:val="23"/>
              </w:rPr>
            </w:pPr>
            <w:r w:rsidRPr="00526D09">
              <w:rPr>
                <w:rFonts w:ascii="Times New Roman" w:hAnsi="Times New Roman" w:cs="Times New Roman"/>
                <w:sz w:val="23"/>
                <w:szCs w:val="23"/>
              </w:rPr>
              <w:t xml:space="preserve">- семинаров и консультаций по вопросам осуществления инновационной деятельности </w:t>
            </w:r>
          </w:p>
        </w:tc>
        <w:tc>
          <w:tcPr>
            <w:tcW w:w="2127" w:type="dxa"/>
            <w:vMerge/>
            <w:tcBorders>
              <w:left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hAnsi="Times New Roman" w:cs="Times New Roman"/>
                <w:sz w:val="23"/>
                <w:szCs w:val="23"/>
              </w:rPr>
            </w:pPr>
          </w:p>
        </w:tc>
        <w:tc>
          <w:tcPr>
            <w:tcW w:w="1417"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ед.</w:t>
            </w:r>
          </w:p>
        </w:tc>
        <w:tc>
          <w:tcPr>
            <w:tcW w:w="1134"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8</w:t>
            </w:r>
          </w:p>
        </w:tc>
        <w:tc>
          <w:tcPr>
            <w:tcW w:w="851"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w:t>
            </w:r>
          </w:p>
        </w:tc>
        <w:tc>
          <w:tcPr>
            <w:tcW w:w="992"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w:t>
            </w:r>
          </w:p>
        </w:tc>
        <w:tc>
          <w:tcPr>
            <w:tcW w:w="850"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12</w:t>
            </w:r>
          </w:p>
        </w:tc>
        <w:tc>
          <w:tcPr>
            <w:tcW w:w="851"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36</w:t>
            </w:r>
          </w:p>
        </w:tc>
      </w:tr>
      <w:tr w:rsidR="00B56D77" w:rsidRPr="00526D09" w:rsidTr="00B56D77">
        <w:trPr>
          <w:trHeight w:val="70"/>
        </w:trPr>
        <w:tc>
          <w:tcPr>
            <w:tcW w:w="568" w:type="dxa"/>
            <w:vMerge/>
            <w:tcBorders>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p>
        </w:tc>
        <w:tc>
          <w:tcPr>
            <w:tcW w:w="5528"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hAnsi="Times New Roman" w:cs="Times New Roman"/>
                <w:sz w:val="23"/>
                <w:szCs w:val="23"/>
              </w:rPr>
              <w:t>- разработки методических материалов по актуальным вопросам реализации ФГОС;</w:t>
            </w:r>
          </w:p>
        </w:tc>
        <w:tc>
          <w:tcPr>
            <w:tcW w:w="2127" w:type="dxa"/>
            <w:vMerge/>
            <w:tcBorders>
              <w:left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hAnsi="Times New Roman" w:cs="Times New Roman"/>
                <w:sz w:val="23"/>
                <w:szCs w:val="23"/>
              </w:rPr>
            </w:pPr>
          </w:p>
        </w:tc>
        <w:tc>
          <w:tcPr>
            <w:tcW w:w="1417"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ед.</w:t>
            </w:r>
          </w:p>
        </w:tc>
        <w:tc>
          <w:tcPr>
            <w:tcW w:w="1134"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w:t>
            </w:r>
          </w:p>
        </w:tc>
        <w:tc>
          <w:tcPr>
            <w:tcW w:w="851"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w:t>
            </w:r>
          </w:p>
        </w:tc>
        <w:tc>
          <w:tcPr>
            <w:tcW w:w="992"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w:t>
            </w:r>
          </w:p>
        </w:tc>
        <w:tc>
          <w:tcPr>
            <w:tcW w:w="850"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w:t>
            </w:r>
          </w:p>
        </w:tc>
        <w:tc>
          <w:tcPr>
            <w:tcW w:w="851"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w:t>
            </w:r>
          </w:p>
        </w:tc>
      </w:tr>
      <w:tr w:rsidR="00B56D77" w:rsidRPr="00526D09" w:rsidTr="00B700EA">
        <w:trPr>
          <w:trHeight w:val="70"/>
        </w:trPr>
        <w:tc>
          <w:tcPr>
            <w:tcW w:w="568"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w:t>
            </w:r>
          </w:p>
        </w:tc>
        <w:tc>
          <w:tcPr>
            <w:tcW w:w="5528"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hAnsi="Times New Roman" w:cs="Times New Roman"/>
                <w:sz w:val="23"/>
                <w:szCs w:val="23"/>
              </w:rPr>
            </w:pPr>
            <w:r w:rsidRPr="00526D09">
              <w:rPr>
                <w:rFonts w:ascii="Times New Roman" w:hAnsi="Times New Roman" w:cs="Times New Roman"/>
                <w:sz w:val="23"/>
                <w:szCs w:val="23"/>
                <w:lang w:eastAsia="ru-RU"/>
              </w:rPr>
              <w:t xml:space="preserve">Доля педагогов, повысивших свой профессиональный уровень в рамках участия в конкурсах и конференциях, к общему числу педагогов </w:t>
            </w:r>
          </w:p>
        </w:tc>
        <w:tc>
          <w:tcPr>
            <w:tcW w:w="2127" w:type="dxa"/>
            <w:vMerge/>
            <w:tcBorders>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both"/>
              <w:rPr>
                <w:rFonts w:ascii="Times New Roman" w:hAnsi="Times New Roman" w:cs="Times New Roman"/>
                <w:sz w:val="23"/>
                <w:szCs w:val="23"/>
              </w:rPr>
            </w:pPr>
          </w:p>
        </w:tc>
        <w:tc>
          <w:tcPr>
            <w:tcW w:w="1417"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1134"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78</w:t>
            </w:r>
          </w:p>
        </w:tc>
        <w:tc>
          <w:tcPr>
            <w:tcW w:w="851"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85</w:t>
            </w:r>
          </w:p>
        </w:tc>
        <w:tc>
          <w:tcPr>
            <w:tcW w:w="992"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87</w:t>
            </w:r>
          </w:p>
        </w:tc>
        <w:tc>
          <w:tcPr>
            <w:tcW w:w="850"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88</w:t>
            </w:r>
          </w:p>
        </w:tc>
        <w:tc>
          <w:tcPr>
            <w:tcW w:w="851" w:type="dxa"/>
            <w:tcBorders>
              <w:top w:val="single" w:sz="4" w:space="0" w:color="auto"/>
              <w:left w:val="single" w:sz="4" w:space="0" w:color="auto"/>
              <w:bottom w:val="single" w:sz="4" w:space="0" w:color="auto"/>
              <w:right w:val="single" w:sz="4" w:space="0" w:color="auto"/>
            </w:tcBorders>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88,5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721A" w:rsidRPr="00526D09" w:rsidRDefault="0082721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88,5</w:t>
            </w:r>
          </w:p>
        </w:tc>
      </w:tr>
      <w:tr w:rsidR="00B700EA" w:rsidRPr="00526D09" w:rsidTr="00CF3995">
        <w:trPr>
          <w:trHeight w:val="70"/>
        </w:trPr>
        <w:tc>
          <w:tcPr>
            <w:tcW w:w="56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4.</w:t>
            </w:r>
          </w:p>
        </w:tc>
        <w:tc>
          <w:tcPr>
            <w:tcW w:w="5528" w:type="dxa"/>
            <w:tcBorders>
              <w:top w:val="single" w:sz="4" w:space="0" w:color="auto"/>
              <w:left w:val="single" w:sz="4" w:space="0" w:color="auto"/>
              <w:bottom w:val="single" w:sz="4" w:space="0" w:color="auto"/>
              <w:right w:val="single" w:sz="4" w:space="0" w:color="auto"/>
            </w:tcBorders>
          </w:tcPr>
          <w:p w:rsidR="00B700EA" w:rsidRDefault="00B700EA" w:rsidP="008A6CAE">
            <w:pPr>
              <w:autoSpaceDE w:val="0"/>
              <w:autoSpaceDN w:val="0"/>
              <w:adjustRightInd w:val="0"/>
              <w:spacing w:after="0" w:line="240" w:lineRule="auto"/>
              <w:jc w:val="both"/>
              <w:rPr>
                <w:rFonts w:ascii="Times New Roman" w:hAnsi="Times New Roman" w:cs="Times New Roman"/>
                <w:sz w:val="23"/>
                <w:szCs w:val="23"/>
                <w:lang w:eastAsia="ru-RU"/>
              </w:rPr>
            </w:pPr>
            <w:r w:rsidRPr="00526D09">
              <w:rPr>
                <w:rFonts w:ascii="Times New Roman" w:hAnsi="Times New Roman" w:cs="Times New Roman"/>
                <w:sz w:val="23"/>
                <w:szCs w:val="23"/>
                <w:lang w:eastAsia="ru-RU"/>
              </w:rPr>
              <w:t xml:space="preserve">Доля обучающихся, участвующих в мероприятиях духовно-нравственной направленности, к общему числу обучающихся </w:t>
            </w:r>
          </w:p>
          <w:p w:rsidR="0066217B" w:rsidRPr="00526D09" w:rsidRDefault="0066217B" w:rsidP="008A6CAE">
            <w:pPr>
              <w:autoSpaceDE w:val="0"/>
              <w:autoSpaceDN w:val="0"/>
              <w:adjustRightInd w:val="0"/>
              <w:spacing w:after="0" w:line="240" w:lineRule="auto"/>
              <w:jc w:val="both"/>
              <w:rPr>
                <w:rFonts w:ascii="Times New Roman" w:hAnsi="Times New Roman" w:cs="Times New Roman"/>
                <w:sz w:val="23"/>
                <w:szCs w:val="23"/>
              </w:rPr>
            </w:pPr>
          </w:p>
        </w:tc>
        <w:tc>
          <w:tcPr>
            <w:tcW w:w="2127" w:type="dxa"/>
            <w:vMerge w:val="restart"/>
            <w:tcBorders>
              <w:top w:val="single" w:sz="4" w:space="0" w:color="auto"/>
              <w:left w:val="single" w:sz="4" w:space="0" w:color="auto"/>
              <w:right w:val="single" w:sz="4" w:space="0" w:color="auto"/>
            </w:tcBorders>
          </w:tcPr>
          <w:p w:rsidR="00B700EA"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p>
          <w:p w:rsidR="00B700EA"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p>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proofErr w:type="gramStart"/>
            <w:r>
              <w:rPr>
                <w:rFonts w:ascii="Times New Roman" w:eastAsia="Calibri" w:hAnsi="Times New Roman" w:cs="Times New Roman"/>
                <w:lang w:eastAsia="ru-RU"/>
              </w:rPr>
              <w:t xml:space="preserve">Результаты мониторинга </w:t>
            </w:r>
            <w:r>
              <w:rPr>
                <w:rFonts w:ascii="Times New Roman" w:eastAsia="Calibri" w:hAnsi="Times New Roman" w:cs="Times New Roman"/>
                <w:lang w:eastAsia="ru-RU"/>
              </w:rPr>
              <w:lastRenderedPageBreak/>
              <w:t xml:space="preserve">участия обучающихся </w:t>
            </w:r>
            <w:r w:rsidRPr="00A82D3E">
              <w:rPr>
                <w:rFonts w:ascii="Times New Roman" w:hAnsi="Times New Roman" w:cs="Times New Roman"/>
                <w:lang w:eastAsia="ru-RU"/>
              </w:rPr>
              <w:t xml:space="preserve">в </w:t>
            </w:r>
            <w:r>
              <w:rPr>
                <w:rFonts w:ascii="Times New Roman" w:hAnsi="Times New Roman" w:cs="Times New Roman"/>
                <w:lang w:eastAsia="ru-RU"/>
              </w:rPr>
              <w:t xml:space="preserve">указанных </w:t>
            </w:r>
            <w:r w:rsidRPr="00A82D3E">
              <w:rPr>
                <w:rFonts w:ascii="Times New Roman" w:hAnsi="Times New Roman" w:cs="Times New Roman"/>
                <w:lang w:eastAsia="ru-RU"/>
              </w:rPr>
              <w:t>мероприятиях</w:t>
            </w:r>
            <w:proofErr w:type="gramEnd"/>
          </w:p>
        </w:tc>
        <w:tc>
          <w:tcPr>
            <w:tcW w:w="1417"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85</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90</w:t>
            </w:r>
          </w:p>
        </w:tc>
        <w:tc>
          <w:tcPr>
            <w:tcW w:w="992"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92</w:t>
            </w:r>
          </w:p>
        </w:tc>
        <w:tc>
          <w:tcPr>
            <w:tcW w:w="850"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93</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93,5</w:t>
            </w:r>
          </w:p>
        </w:tc>
      </w:tr>
      <w:tr w:rsidR="00B700EA" w:rsidRPr="00526D09" w:rsidTr="00B700EA">
        <w:trPr>
          <w:trHeight w:val="70"/>
        </w:trPr>
        <w:tc>
          <w:tcPr>
            <w:tcW w:w="56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lastRenderedPageBreak/>
              <w:t>5.</w:t>
            </w:r>
          </w:p>
        </w:tc>
        <w:tc>
          <w:tcPr>
            <w:tcW w:w="552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hAnsi="Times New Roman" w:cs="Times New Roman"/>
                <w:sz w:val="23"/>
                <w:szCs w:val="23"/>
                <w:lang w:eastAsia="ru-RU"/>
              </w:rPr>
            </w:pPr>
            <w:r w:rsidRPr="00526D09">
              <w:rPr>
                <w:rFonts w:ascii="Times New Roman" w:hAnsi="Times New Roman" w:cs="Times New Roman"/>
                <w:sz w:val="23"/>
                <w:szCs w:val="23"/>
                <w:lang w:eastAsia="ru-RU"/>
              </w:rPr>
              <w:t xml:space="preserve">Доля обучающихся, участвующих в мероприятиях, направленных на формирование представлений о многообразии этнических культур; воспитание толерантного отношения к национально-культурным различиям к общему числу обучающихся </w:t>
            </w:r>
          </w:p>
        </w:tc>
        <w:tc>
          <w:tcPr>
            <w:tcW w:w="2127" w:type="dxa"/>
            <w:vMerge/>
            <w:tcBorders>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30</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33</w:t>
            </w:r>
          </w:p>
        </w:tc>
        <w:tc>
          <w:tcPr>
            <w:tcW w:w="992"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35</w:t>
            </w:r>
          </w:p>
        </w:tc>
        <w:tc>
          <w:tcPr>
            <w:tcW w:w="850"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36</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37</w:t>
            </w:r>
          </w:p>
        </w:tc>
      </w:tr>
      <w:tr w:rsidR="00B700EA" w:rsidRPr="00526D09" w:rsidTr="00B700EA">
        <w:trPr>
          <w:trHeight w:val="70"/>
        </w:trPr>
        <w:tc>
          <w:tcPr>
            <w:tcW w:w="56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lastRenderedPageBreak/>
              <w:t>6.</w:t>
            </w:r>
          </w:p>
        </w:tc>
        <w:tc>
          <w:tcPr>
            <w:tcW w:w="552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hAnsi="Times New Roman" w:cs="Times New Roman"/>
                <w:sz w:val="23"/>
                <w:szCs w:val="23"/>
                <w:lang w:eastAsia="ru-RU"/>
              </w:rPr>
            </w:pPr>
            <w:r w:rsidRPr="00526D09">
              <w:rPr>
                <w:rFonts w:ascii="Times New Roman" w:hAnsi="Times New Roman" w:cs="Times New Roman"/>
                <w:sz w:val="23"/>
                <w:szCs w:val="23"/>
                <w:lang w:eastAsia="ru-RU"/>
              </w:rPr>
              <w:t>Доля обучающихся, участвующих в городских, республиканских, всероссийских олимпиадах, к общему числу обучающихся</w:t>
            </w:r>
          </w:p>
        </w:tc>
        <w:tc>
          <w:tcPr>
            <w:tcW w:w="2127" w:type="dxa"/>
            <w:tcBorders>
              <w:top w:val="single" w:sz="4" w:space="0" w:color="auto"/>
              <w:left w:val="single" w:sz="4" w:space="0" w:color="auto"/>
              <w:bottom w:val="single" w:sz="4" w:space="0" w:color="auto"/>
              <w:right w:val="single" w:sz="4" w:space="0" w:color="auto"/>
            </w:tcBorders>
          </w:tcPr>
          <w:p w:rsidR="00B700EA" w:rsidRPr="00A82D3E"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Отчёт МО «Город Майкоп» «Наша новая школа»</w:t>
            </w:r>
          </w:p>
        </w:tc>
        <w:tc>
          <w:tcPr>
            <w:tcW w:w="1417"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45</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48</w:t>
            </w:r>
          </w:p>
        </w:tc>
        <w:tc>
          <w:tcPr>
            <w:tcW w:w="992"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50</w:t>
            </w:r>
          </w:p>
        </w:tc>
        <w:tc>
          <w:tcPr>
            <w:tcW w:w="850"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51</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51,5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51,5</w:t>
            </w:r>
          </w:p>
        </w:tc>
      </w:tr>
      <w:tr w:rsidR="00B700EA" w:rsidRPr="00526D09" w:rsidTr="00B700EA">
        <w:trPr>
          <w:trHeight w:val="70"/>
        </w:trPr>
        <w:tc>
          <w:tcPr>
            <w:tcW w:w="56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7.</w:t>
            </w:r>
          </w:p>
        </w:tc>
        <w:tc>
          <w:tcPr>
            <w:tcW w:w="552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hAnsi="Times New Roman" w:cs="Times New Roman"/>
                <w:sz w:val="23"/>
                <w:szCs w:val="23"/>
              </w:rPr>
            </w:pPr>
            <w:r w:rsidRPr="00526D09">
              <w:rPr>
                <w:rFonts w:ascii="Times New Roman" w:hAnsi="Times New Roman" w:cs="Times New Roman"/>
                <w:sz w:val="23"/>
                <w:szCs w:val="23"/>
                <w:lang w:eastAsia="ru-RU"/>
              </w:rPr>
              <w:t xml:space="preserve">Доля обучающихся, участвующих в городских, республиканских, всероссийских творческих и спортивных конкурсах, фестивалях, соревнованиях, к общему числу обучающихся </w:t>
            </w:r>
          </w:p>
        </w:tc>
        <w:tc>
          <w:tcPr>
            <w:tcW w:w="2127" w:type="dxa"/>
            <w:tcBorders>
              <w:top w:val="single" w:sz="4" w:space="0" w:color="auto"/>
              <w:left w:val="single" w:sz="4" w:space="0" w:color="auto"/>
              <w:bottom w:val="single" w:sz="4" w:space="0" w:color="auto"/>
              <w:right w:val="single" w:sz="4" w:space="0" w:color="auto"/>
            </w:tcBorders>
          </w:tcPr>
          <w:p w:rsidR="00B700EA" w:rsidRPr="00A82D3E"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Приказы Комитета по образованию</w:t>
            </w:r>
          </w:p>
        </w:tc>
        <w:tc>
          <w:tcPr>
            <w:tcW w:w="1417"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11,3</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11,5</w:t>
            </w:r>
          </w:p>
        </w:tc>
        <w:tc>
          <w:tcPr>
            <w:tcW w:w="992"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11,7</w:t>
            </w:r>
          </w:p>
        </w:tc>
        <w:tc>
          <w:tcPr>
            <w:tcW w:w="850"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11,8</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11,9</w:t>
            </w:r>
          </w:p>
        </w:tc>
      </w:tr>
      <w:tr w:rsidR="00B700EA" w:rsidRPr="00526D09" w:rsidTr="00B700EA">
        <w:trPr>
          <w:trHeight w:val="70"/>
        </w:trPr>
        <w:tc>
          <w:tcPr>
            <w:tcW w:w="568" w:type="dxa"/>
            <w:vMerge w:val="restart"/>
            <w:tcBorders>
              <w:top w:val="single" w:sz="4" w:space="0" w:color="auto"/>
              <w:left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8.</w:t>
            </w:r>
          </w:p>
        </w:tc>
        <w:tc>
          <w:tcPr>
            <w:tcW w:w="552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hAnsi="Times New Roman" w:cs="Times New Roman"/>
                <w:sz w:val="23"/>
                <w:szCs w:val="23"/>
              </w:rPr>
            </w:pPr>
            <w:r w:rsidRPr="00526D09">
              <w:rPr>
                <w:rFonts w:ascii="Times New Roman" w:hAnsi="Times New Roman" w:cs="Times New Roman"/>
                <w:sz w:val="23"/>
                <w:szCs w:val="23"/>
              </w:rPr>
              <w:t xml:space="preserve">Доля выпускников в общеобразовательных организациях, подтвердивших в ходе итоговой аттестации базовый уровень освоения государственных образовательных стандартов, в общей численности выпускников </w:t>
            </w:r>
            <w:r w:rsidRPr="00526D09">
              <w:rPr>
                <w:rFonts w:ascii="Times New Roman" w:hAnsi="Times New Roman" w:cs="Times New Roman"/>
                <w:sz w:val="23"/>
                <w:szCs w:val="23"/>
                <w:lang w:val="en-US"/>
              </w:rPr>
              <w:t>IX</w:t>
            </w:r>
            <w:r w:rsidRPr="00526D09">
              <w:rPr>
                <w:rFonts w:ascii="Times New Roman" w:hAnsi="Times New Roman" w:cs="Times New Roman"/>
                <w:sz w:val="23"/>
                <w:szCs w:val="23"/>
              </w:rPr>
              <w:t xml:space="preserve">, </w:t>
            </w:r>
            <w:r w:rsidRPr="00526D09">
              <w:rPr>
                <w:rFonts w:ascii="Times New Roman" w:hAnsi="Times New Roman" w:cs="Times New Roman"/>
                <w:sz w:val="23"/>
                <w:szCs w:val="23"/>
                <w:lang w:val="en-US"/>
              </w:rPr>
              <w:t>XI</w:t>
            </w:r>
            <w:r w:rsidRPr="00526D09">
              <w:rPr>
                <w:rFonts w:ascii="Times New Roman" w:hAnsi="Times New Roman" w:cs="Times New Roman"/>
                <w:sz w:val="23"/>
                <w:szCs w:val="23"/>
              </w:rPr>
              <w:t xml:space="preserve"> (</w:t>
            </w:r>
            <w:r w:rsidRPr="00526D09">
              <w:rPr>
                <w:rFonts w:ascii="Times New Roman" w:hAnsi="Times New Roman" w:cs="Times New Roman"/>
                <w:sz w:val="23"/>
                <w:szCs w:val="23"/>
                <w:lang w:val="en-US"/>
              </w:rPr>
              <w:t>XII</w:t>
            </w:r>
            <w:r w:rsidRPr="00526D09">
              <w:rPr>
                <w:rFonts w:ascii="Times New Roman" w:hAnsi="Times New Roman" w:cs="Times New Roman"/>
                <w:sz w:val="23"/>
                <w:szCs w:val="23"/>
              </w:rPr>
              <w:t xml:space="preserve">) классов в форме: </w:t>
            </w:r>
          </w:p>
          <w:p w:rsidR="00B700EA" w:rsidRPr="00526D09" w:rsidRDefault="00B700EA" w:rsidP="008A6CAE">
            <w:pPr>
              <w:autoSpaceDE w:val="0"/>
              <w:autoSpaceDN w:val="0"/>
              <w:adjustRightInd w:val="0"/>
              <w:spacing w:after="0" w:line="240" w:lineRule="auto"/>
              <w:jc w:val="both"/>
              <w:rPr>
                <w:rFonts w:ascii="Times New Roman" w:hAnsi="Times New Roman" w:cs="Times New Roman"/>
                <w:sz w:val="23"/>
                <w:szCs w:val="23"/>
                <w:lang w:eastAsia="ru-RU"/>
              </w:rPr>
            </w:pPr>
            <w:r w:rsidRPr="00526D09">
              <w:rPr>
                <w:rFonts w:ascii="Times New Roman" w:hAnsi="Times New Roman" w:cs="Times New Roman"/>
                <w:sz w:val="23"/>
                <w:szCs w:val="23"/>
              </w:rPr>
              <w:t>- ОГЭ;</w:t>
            </w:r>
          </w:p>
        </w:tc>
        <w:tc>
          <w:tcPr>
            <w:tcW w:w="2127" w:type="dxa"/>
            <w:vMerge w:val="restart"/>
            <w:tcBorders>
              <w:top w:val="single" w:sz="4" w:space="0" w:color="auto"/>
              <w:left w:val="single" w:sz="4" w:space="0" w:color="auto"/>
              <w:right w:val="single" w:sz="4" w:space="0" w:color="auto"/>
            </w:tcBorders>
          </w:tcPr>
          <w:p w:rsidR="00B700EA" w:rsidRPr="00A82D3E"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Анализ результатов государственной итоговой аттестации</w:t>
            </w:r>
          </w:p>
        </w:tc>
        <w:tc>
          <w:tcPr>
            <w:tcW w:w="1417" w:type="dxa"/>
            <w:vMerge w:val="restart"/>
            <w:tcBorders>
              <w:top w:val="single" w:sz="4" w:space="0" w:color="auto"/>
              <w:left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96,3</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96,5</w:t>
            </w:r>
          </w:p>
        </w:tc>
        <w:tc>
          <w:tcPr>
            <w:tcW w:w="992"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96,6</w:t>
            </w:r>
          </w:p>
        </w:tc>
        <w:tc>
          <w:tcPr>
            <w:tcW w:w="850"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96,8</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96,9</w:t>
            </w:r>
          </w:p>
        </w:tc>
      </w:tr>
      <w:tr w:rsidR="00B700EA" w:rsidRPr="00526D09" w:rsidTr="00B56D77">
        <w:trPr>
          <w:trHeight w:val="70"/>
        </w:trPr>
        <w:tc>
          <w:tcPr>
            <w:tcW w:w="568" w:type="dxa"/>
            <w:vMerge/>
            <w:tcBorders>
              <w:left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p>
        </w:tc>
        <w:tc>
          <w:tcPr>
            <w:tcW w:w="552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hAnsi="Times New Roman" w:cs="Times New Roman"/>
                <w:sz w:val="23"/>
                <w:szCs w:val="23"/>
              </w:rPr>
            </w:pPr>
            <w:r w:rsidRPr="00526D09">
              <w:rPr>
                <w:rFonts w:ascii="Times New Roman" w:hAnsi="Times New Roman" w:cs="Times New Roman"/>
                <w:sz w:val="23"/>
                <w:szCs w:val="23"/>
              </w:rPr>
              <w:t xml:space="preserve">- ГВЭ; </w:t>
            </w:r>
          </w:p>
        </w:tc>
        <w:tc>
          <w:tcPr>
            <w:tcW w:w="2127" w:type="dxa"/>
            <w:vMerge/>
            <w:tcBorders>
              <w:left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p>
        </w:tc>
        <w:tc>
          <w:tcPr>
            <w:tcW w:w="1417" w:type="dxa"/>
            <w:vMerge/>
            <w:tcBorders>
              <w:left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2,08</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2,08</w:t>
            </w:r>
          </w:p>
        </w:tc>
        <w:tc>
          <w:tcPr>
            <w:tcW w:w="992"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2,07</w:t>
            </w:r>
          </w:p>
        </w:tc>
        <w:tc>
          <w:tcPr>
            <w:tcW w:w="850"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2,06</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2,05</w:t>
            </w:r>
          </w:p>
        </w:tc>
      </w:tr>
      <w:tr w:rsidR="00B700EA" w:rsidRPr="00526D09" w:rsidTr="00B56D77">
        <w:trPr>
          <w:trHeight w:val="70"/>
        </w:trPr>
        <w:tc>
          <w:tcPr>
            <w:tcW w:w="568" w:type="dxa"/>
            <w:vMerge/>
            <w:tcBorders>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p>
        </w:tc>
        <w:tc>
          <w:tcPr>
            <w:tcW w:w="552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hAnsi="Times New Roman" w:cs="Times New Roman"/>
                <w:sz w:val="23"/>
                <w:szCs w:val="23"/>
              </w:rPr>
            </w:pPr>
            <w:r w:rsidRPr="00526D09">
              <w:rPr>
                <w:rFonts w:ascii="Times New Roman" w:hAnsi="Times New Roman" w:cs="Times New Roman"/>
                <w:sz w:val="23"/>
                <w:szCs w:val="23"/>
              </w:rPr>
              <w:t xml:space="preserve">- ЕГЭ </w:t>
            </w:r>
          </w:p>
        </w:tc>
        <w:tc>
          <w:tcPr>
            <w:tcW w:w="2127" w:type="dxa"/>
            <w:vMerge/>
            <w:tcBorders>
              <w:left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p>
        </w:tc>
        <w:tc>
          <w:tcPr>
            <w:tcW w:w="1417" w:type="dxa"/>
            <w:vMerge/>
            <w:tcBorders>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96</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97</w:t>
            </w:r>
          </w:p>
        </w:tc>
        <w:tc>
          <w:tcPr>
            <w:tcW w:w="992"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98</w:t>
            </w:r>
          </w:p>
        </w:tc>
        <w:tc>
          <w:tcPr>
            <w:tcW w:w="850"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99</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99,1</w:t>
            </w:r>
          </w:p>
        </w:tc>
      </w:tr>
      <w:tr w:rsidR="00B700EA" w:rsidRPr="00526D09" w:rsidTr="00B700EA">
        <w:trPr>
          <w:trHeight w:val="70"/>
        </w:trPr>
        <w:tc>
          <w:tcPr>
            <w:tcW w:w="56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w:t>
            </w:r>
          </w:p>
        </w:tc>
        <w:tc>
          <w:tcPr>
            <w:tcW w:w="552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hAnsi="Times New Roman" w:cs="Times New Roman"/>
                <w:sz w:val="23"/>
                <w:szCs w:val="23"/>
              </w:rPr>
            </w:pPr>
            <w:r w:rsidRPr="00526D09">
              <w:rPr>
                <w:rFonts w:ascii="Times New Roman" w:hAnsi="Times New Roman" w:cs="Times New Roman"/>
                <w:sz w:val="23"/>
                <w:szCs w:val="23"/>
                <w:lang w:eastAsia="ru-RU"/>
              </w:rPr>
              <w:t xml:space="preserve">Доля выпускников, не получивших аттестат о среднем общем образовании, к общему числу выпускников </w:t>
            </w:r>
            <w:r w:rsidRPr="00526D09">
              <w:rPr>
                <w:rFonts w:ascii="Times New Roman" w:hAnsi="Times New Roman" w:cs="Times New Roman"/>
                <w:sz w:val="23"/>
                <w:szCs w:val="23"/>
                <w:lang w:val="en-US" w:eastAsia="ru-RU"/>
              </w:rPr>
              <w:t>XI</w:t>
            </w:r>
            <w:r w:rsidRPr="00526D09">
              <w:rPr>
                <w:rFonts w:ascii="Times New Roman" w:hAnsi="Times New Roman" w:cs="Times New Roman"/>
                <w:sz w:val="23"/>
                <w:szCs w:val="23"/>
                <w:lang w:eastAsia="ru-RU"/>
              </w:rPr>
              <w:t xml:space="preserve"> (</w:t>
            </w:r>
            <w:r w:rsidRPr="00526D09">
              <w:rPr>
                <w:rFonts w:ascii="Times New Roman" w:hAnsi="Times New Roman" w:cs="Times New Roman"/>
                <w:sz w:val="23"/>
                <w:szCs w:val="23"/>
                <w:lang w:val="en-US" w:eastAsia="ru-RU"/>
              </w:rPr>
              <w:t>XII</w:t>
            </w:r>
            <w:r w:rsidRPr="00526D09">
              <w:rPr>
                <w:rFonts w:ascii="Times New Roman" w:hAnsi="Times New Roman" w:cs="Times New Roman"/>
                <w:sz w:val="23"/>
                <w:szCs w:val="23"/>
                <w:lang w:eastAsia="ru-RU"/>
              </w:rPr>
              <w:t xml:space="preserve">) классов </w:t>
            </w:r>
          </w:p>
        </w:tc>
        <w:tc>
          <w:tcPr>
            <w:tcW w:w="2127" w:type="dxa"/>
            <w:vMerge/>
            <w:tcBorders>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1,1</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w:t>
            </w:r>
          </w:p>
        </w:tc>
        <w:tc>
          <w:tcPr>
            <w:tcW w:w="992"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0,9</w:t>
            </w:r>
          </w:p>
        </w:tc>
        <w:tc>
          <w:tcPr>
            <w:tcW w:w="850"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0,7</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0,6</w:t>
            </w:r>
          </w:p>
        </w:tc>
      </w:tr>
      <w:tr w:rsidR="00B700EA" w:rsidRPr="00526D09" w:rsidTr="00B700EA">
        <w:trPr>
          <w:trHeight w:val="70"/>
        </w:trPr>
        <w:tc>
          <w:tcPr>
            <w:tcW w:w="56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10.</w:t>
            </w:r>
          </w:p>
        </w:tc>
        <w:tc>
          <w:tcPr>
            <w:tcW w:w="5528"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both"/>
              <w:rPr>
                <w:rFonts w:ascii="Times New Roman" w:hAnsi="Times New Roman" w:cs="Times New Roman"/>
                <w:sz w:val="23"/>
                <w:szCs w:val="23"/>
              </w:rPr>
            </w:pPr>
            <w:r w:rsidRPr="00526D09">
              <w:rPr>
                <w:rFonts w:ascii="Times New Roman" w:hAnsi="Times New Roman" w:cs="Times New Roman"/>
                <w:sz w:val="23"/>
                <w:szCs w:val="23"/>
                <w:lang w:eastAsia="ru-RU"/>
              </w:rPr>
              <w:t xml:space="preserve">Доля образовательных организаций, в отношении которых осуществлена независимая оценка качества работы, к общему числу образовательных организаций </w:t>
            </w:r>
          </w:p>
        </w:tc>
        <w:tc>
          <w:tcPr>
            <w:tcW w:w="2127" w:type="dxa"/>
            <w:tcBorders>
              <w:top w:val="single" w:sz="4" w:space="0" w:color="auto"/>
              <w:left w:val="single" w:sz="4" w:space="0" w:color="auto"/>
              <w:bottom w:val="single" w:sz="4" w:space="0" w:color="auto"/>
              <w:right w:val="single" w:sz="4" w:space="0" w:color="auto"/>
            </w:tcBorders>
          </w:tcPr>
          <w:p w:rsidR="00B700EA" w:rsidRPr="00A82D3E" w:rsidRDefault="00B700EA" w:rsidP="008A6CAE">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Отчёт о проведённом исследовании «Независимая оценка качества образования в образовательных организациях МО «Город Майкоп»</w:t>
            </w:r>
          </w:p>
        </w:tc>
        <w:tc>
          <w:tcPr>
            <w:tcW w:w="1417"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1134"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26,6</w:t>
            </w:r>
          </w:p>
        </w:tc>
        <w:tc>
          <w:tcPr>
            <w:tcW w:w="992"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27</w:t>
            </w:r>
          </w:p>
        </w:tc>
        <w:tc>
          <w:tcPr>
            <w:tcW w:w="850"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27</w:t>
            </w:r>
          </w:p>
        </w:tc>
        <w:tc>
          <w:tcPr>
            <w:tcW w:w="851" w:type="dxa"/>
            <w:tcBorders>
              <w:top w:val="single" w:sz="4" w:space="0" w:color="auto"/>
              <w:left w:val="single" w:sz="4" w:space="0" w:color="auto"/>
              <w:bottom w:val="single" w:sz="4" w:space="0" w:color="auto"/>
              <w:right w:val="single" w:sz="4" w:space="0" w:color="auto"/>
            </w:tcBorders>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40,5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00EA" w:rsidRPr="00526D09" w:rsidRDefault="00B700EA" w:rsidP="008A6CAE">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526D09">
              <w:rPr>
                <w:rFonts w:ascii="Times New Roman" w:eastAsia="Calibri" w:hAnsi="Times New Roman" w:cs="Times New Roman"/>
                <w:sz w:val="23"/>
                <w:szCs w:val="23"/>
                <w:lang w:eastAsia="ru-RU"/>
              </w:rPr>
              <w:t>94,5</w:t>
            </w:r>
          </w:p>
        </w:tc>
      </w:tr>
    </w:tbl>
    <w:p w:rsidR="009704CD" w:rsidRDefault="009704CD" w:rsidP="008A6CAE">
      <w:pPr>
        <w:spacing w:after="0" w:line="240" w:lineRule="auto"/>
        <w:rPr>
          <w:rFonts w:ascii="Times New Roman" w:eastAsia="Calibri" w:hAnsi="Times New Roman" w:cs="Times New Roman"/>
          <w:bCs/>
          <w:i/>
          <w:sz w:val="26"/>
          <w:szCs w:val="26"/>
          <w:lang w:eastAsia="ru-RU"/>
        </w:rPr>
      </w:pPr>
    </w:p>
    <w:p w:rsidR="0066217B" w:rsidRDefault="0066217B" w:rsidP="008A6CAE">
      <w:pPr>
        <w:spacing w:after="0" w:line="240" w:lineRule="auto"/>
        <w:ind w:left="13452"/>
        <w:rPr>
          <w:rFonts w:ascii="Times New Roman" w:eastAsia="Calibri" w:hAnsi="Times New Roman" w:cs="Times New Roman"/>
          <w:bCs/>
          <w:i/>
          <w:sz w:val="26"/>
          <w:szCs w:val="26"/>
          <w:lang w:eastAsia="ru-RU"/>
        </w:rPr>
        <w:sectPr w:rsidR="0066217B" w:rsidSect="009704CD">
          <w:pgSz w:w="16800" w:h="11900" w:orient="landscape"/>
          <w:pgMar w:top="709" w:right="1134" w:bottom="1276" w:left="993" w:header="720" w:footer="720" w:gutter="0"/>
          <w:cols w:space="720"/>
          <w:noEndnote/>
          <w:titlePg/>
          <w:docGrid w:linePitch="299"/>
        </w:sectPr>
      </w:pPr>
    </w:p>
    <w:p w:rsidR="0082721A" w:rsidRDefault="0082721A" w:rsidP="008A6CAE">
      <w:pPr>
        <w:spacing w:after="0" w:line="240" w:lineRule="auto"/>
        <w:ind w:left="13452"/>
        <w:rPr>
          <w:rFonts w:ascii="Times New Roman" w:eastAsia="Calibri" w:hAnsi="Times New Roman" w:cs="Times New Roman"/>
          <w:bCs/>
          <w:i/>
          <w:sz w:val="26"/>
          <w:szCs w:val="26"/>
          <w:lang w:eastAsia="ru-RU"/>
        </w:rPr>
      </w:pPr>
    </w:p>
    <w:p w:rsidR="0082721A" w:rsidRPr="0082721A" w:rsidRDefault="0082721A" w:rsidP="008A6CAE">
      <w:pPr>
        <w:spacing w:after="0" w:line="240" w:lineRule="auto"/>
        <w:ind w:left="12744"/>
        <w:rPr>
          <w:rFonts w:ascii="Times New Roman" w:hAnsi="Times New Roman" w:cs="Times New Roman"/>
          <w:b/>
          <w:bCs/>
          <w:iCs/>
          <w:sz w:val="26"/>
          <w:szCs w:val="26"/>
        </w:rPr>
      </w:pPr>
      <w:r>
        <w:rPr>
          <w:rFonts w:ascii="Times New Roman" w:eastAsia="Calibri" w:hAnsi="Times New Roman" w:cs="Times New Roman"/>
          <w:bCs/>
          <w:i/>
          <w:sz w:val="26"/>
          <w:szCs w:val="26"/>
          <w:lang w:eastAsia="ru-RU"/>
        </w:rPr>
        <w:t>Таблица № 4.3</w:t>
      </w:r>
    </w:p>
    <w:p w:rsidR="0082721A" w:rsidRPr="00841587" w:rsidRDefault="0082721A" w:rsidP="008A6CAE">
      <w:pPr>
        <w:tabs>
          <w:tab w:val="left" w:pos="0"/>
          <w:tab w:val="left" w:pos="567"/>
        </w:tabs>
        <w:autoSpaceDE w:val="0"/>
        <w:autoSpaceDN w:val="0"/>
        <w:adjustRightInd w:val="0"/>
        <w:spacing w:after="0" w:line="240" w:lineRule="auto"/>
        <w:jc w:val="center"/>
        <w:rPr>
          <w:rFonts w:ascii="Times New Roman" w:hAnsi="Times New Roman"/>
          <w:b/>
          <w:sz w:val="26"/>
          <w:szCs w:val="26"/>
          <w:lang w:eastAsia="ru-RU"/>
        </w:rPr>
      </w:pPr>
      <w:r w:rsidRPr="00841587">
        <w:rPr>
          <w:rFonts w:ascii="Times New Roman" w:hAnsi="Times New Roman"/>
          <w:b/>
          <w:sz w:val="26"/>
          <w:szCs w:val="26"/>
          <w:lang w:eastAsia="ru-RU"/>
        </w:rPr>
        <w:t>3. Обобщённая характеристика основных мероприятий подпрограммы</w:t>
      </w:r>
    </w:p>
    <w:p w:rsidR="0082721A" w:rsidRPr="00841587" w:rsidRDefault="0082721A" w:rsidP="008A6CAE">
      <w:pPr>
        <w:autoSpaceDE w:val="0"/>
        <w:autoSpaceDN w:val="0"/>
        <w:adjustRightInd w:val="0"/>
        <w:spacing w:after="0" w:line="240" w:lineRule="auto"/>
        <w:ind w:firstLine="567"/>
        <w:jc w:val="both"/>
        <w:rPr>
          <w:rFonts w:ascii="Times New Roman" w:hAnsi="Times New Roman"/>
          <w:sz w:val="26"/>
          <w:szCs w:val="26"/>
          <w:lang w:eastAsia="ru-RU"/>
        </w:rPr>
      </w:pPr>
    </w:p>
    <w:p w:rsidR="0038014F" w:rsidRPr="00B56D77" w:rsidRDefault="00B56D77" w:rsidP="008A6CAE">
      <w:pPr>
        <w:spacing w:after="0" w:line="240" w:lineRule="auto"/>
        <w:ind w:firstLine="709"/>
        <w:jc w:val="both"/>
        <w:rPr>
          <w:rFonts w:ascii="Times New Roman" w:hAnsi="Times New Roman" w:cs="Times New Roman"/>
          <w:bCs/>
          <w:iCs/>
          <w:sz w:val="26"/>
          <w:szCs w:val="26"/>
        </w:rPr>
      </w:pPr>
      <w:r w:rsidRPr="00841587">
        <w:rPr>
          <w:rFonts w:ascii="Times New Roman" w:hAnsi="Times New Roman"/>
          <w:sz w:val="26"/>
          <w:szCs w:val="26"/>
          <w:lang w:eastAsia="ru-RU"/>
        </w:rPr>
        <w:t>Для достижения указанных целей и решения задач подпрограммы «</w:t>
      </w:r>
      <w:r w:rsidRPr="00B56D77">
        <w:rPr>
          <w:rFonts w:ascii="Times New Roman" w:hAnsi="Times New Roman" w:cs="Times New Roman"/>
          <w:bCs/>
          <w:iCs/>
          <w:sz w:val="26"/>
          <w:szCs w:val="26"/>
        </w:rPr>
        <w:t>Обеспечение и совершенствование управления системой образования</w:t>
      </w:r>
      <w:r>
        <w:rPr>
          <w:rFonts w:ascii="Times New Roman" w:hAnsi="Times New Roman" w:cs="Times New Roman"/>
          <w:bCs/>
          <w:iCs/>
          <w:sz w:val="26"/>
          <w:szCs w:val="26"/>
        </w:rPr>
        <w:t xml:space="preserve"> </w:t>
      </w:r>
      <w:r w:rsidRPr="00B56D77">
        <w:rPr>
          <w:rFonts w:ascii="Times New Roman" w:hAnsi="Times New Roman" w:cs="Times New Roman"/>
          <w:bCs/>
          <w:iCs/>
          <w:sz w:val="26"/>
          <w:szCs w:val="26"/>
        </w:rPr>
        <w:t>и прочие мероприятия в области образования</w:t>
      </w:r>
      <w:r w:rsidR="0082721A" w:rsidRPr="00841587">
        <w:rPr>
          <w:rFonts w:ascii="Times New Roman" w:eastAsia="Times New Roman" w:hAnsi="Times New Roman"/>
          <w:bCs/>
          <w:iCs/>
          <w:sz w:val="26"/>
          <w:szCs w:val="26"/>
          <w:lang w:eastAsia="ru-RU"/>
        </w:rPr>
        <w:t>» планируется реализация мероприятий по следующим направлениям расходов:</w:t>
      </w:r>
    </w:p>
    <w:tbl>
      <w:tblPr>
        <w:tblpPr w:leftFromText="180" w:rightFromText="180" w:bottomFromText="160" w:vertAnchor="text" w:horzAnchor="margin" w:tblpXSpec="center" w:tblpY="192"/>
        <w:tblW w:w="158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842"/>
        <w:gridCol w:w="1843"/>
        <w:gridCol w:w="993"/>
        <w:gridCol w:w="1842"/>
        <w:gridCol w:w="2552"/>
        <w:gridCol w:w="2409"/>
        <w:gridCol w:w="3828"/>
      </w:tblGrid>
      <w:tr w:rsidR="0038014F" w:rsidRPr="007B641C" w:rsidTr="001D06B1">
        <w:tc>
          <w:tcPr>
            <w:tcW w:w="534" w:type="dxa"/>
            <w:tcBorders>
              <w:top w:val="single" w:sz="4" w:space="0" w:color="auto"/>
              <w:left w:val="single" w:sz="4" w:space="0" w:color="auto"/>
              <w:bottom w:val="single" w:sz="4" w:space="0" w:color="auto"/>
              <w:right w:val="single" w:sz="4" w:space="0" w:color="auto"/>
            </w:tcBorders>
            <w:hideMark/>
          </w:tcPr>
          <w:p w:rsidR="0038014F" w:rsidRPr="007B641C" w:rsidRDefault="0038014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 </w:t>
            </w:r>
            <w:proofErr w:type="gramStart"/>
            <w:r w:rsidRPr="007B641C">
              <w:rPr>
                <w:rFonts w:ascii="Times New Roman" w:eastAsia="Calibri" w:hAnsi="Times New Roman" w:cs="Times New Roman"/>
              </w:rPr>
              <w:t>п</w:t>
            </w:r>
            <w:proofErr w:type="gramEnd"/>
            <w:r w:rsidRPr="007B641C">
              <w:rPr>
                <w:rFonts w:ascii="Times New Roman" w:eastAsia="Calibri" w:hAnsi="Times New Roman" w:cs="Times New Roman"/>
              </w:rPr>
              <w:t>/п</w:t>
            </w:r>
          </w:p>
        </w:tc>
        <w:tc>
          <w:tcPr>
            <w:tcW w:w="1842"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Наименование </w:t>
            </w:r>
          </w:p>
          <w:p w:rsidR="0038014F" w:rsidRPr="007B641C" w:rsidRDefault="0038014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подпрограммы, </w:t>
            </w:r>
          </w:p>
          <w:p w:rsidR="0038014F" w:rsidRPr="007B641C" w:rsidRDefault="0038014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основного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38014F" w:rsidRPr="007B641C" w:rsidRDefault="0038014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Ответственный исполнитель, участник</w:t>
            </w:r>
          </w:p>
        </w:tc>
        <w:tc>
          <w:tcPr>
            <w:tcW w:w="993" w:type="dxa"/>
            <w:tcBorders>
              <w:top w:val="single" w:sz="4" w:space="0" w:color="auto"/>
              <w:left w:val="single" w:sz="4" w:space="0" w:color="auto"/>
              <w:bottom w:val="single" w:sz="4" w:space="0" w:color="auto"/>
              <w:right w:val="single" w:sz="4" w:space="0" w:color="auto"/>
            </w:tcBorders>
            <w:hideMark/>
          </w:tcPr>
          <w:p w:rsidR="0038014F" w:rsidRPr="007B641C" w:rsidRDefault="0038014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Срок </w:t>
            </w:r>
          </w:p>
          <w:p w:rsidR="0038014F" w:rsidRPr="007B641C" w:rsidRDefault="0038014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выполнения</w:t>
            </w:r>
          </w:p>
        </w:tc>
        <w:tc>
          <w:tcPr>
            <w:tcW w:w="1842" w:type="dxa"/>
            <w:tcBorders>
              <w:top w:val="single" w:sz="4" w:space="0" w:color="auto"/>
              <w:left w:val="single" w:sz="4" w:space="0" w:color="auto"/>
              <w:bottom w:val="single" w:sz="4" w:space="0" w:color="auto"/>
              <w:right w:val="single" w:sz="4" w:space="0" w:color="auto"/>
            </w:tcBorders>
            <w:hideMark/>
          </w:tcPr>
          <w:p w:rsidR="0038014F" w:rsidRPr="007B641C" w:rsidRDefault="0038014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bCs/>
              </w:rPr>
              <w:t>Цели</w:t>
            </w:r>
          </w:p>
        </w:tc>
        <w:tc>
          <w:tcPr>
            <w:tcW w:w="2552" w:type="dxa"/>
            <w:tcBorders>
              <w:top w:val="single" w:sz="4" w:space="0" w:color="auto"/>
              <w:left w:val="single" w:sz="4" w:space="0" w:color="auto"/>
              <w:bottom w:val="single" w:sz="4" w:space="0" w:color="auto"/>
              <w:right w:val="single" w:sz="4" w:space="0" w:color="auto"/>
            </w:tcBorders>
            <w:hideMark/>
          </w:tcPr>
          <w:p w:rsidR="0038014F" w:rsidRPr="007B641C" w:rsidRDefault="0038014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bCs/>
              </w:rPr>
              <w:t>Задачи</w:t>
            </w:r>
          </w:p>
        </w:tc>
        <w:tc>
          <w:tcPr>
            <w:tcW w:w="2409" w:type="dxa"/>
            <w:tcBorders>
              <w:top w:val="single" w:sz="4" w:space="0" w:color="auto"/>
              <w:left w:val="single" w:sz="4" w:space="0" w:color="auto"/>
              <w:bottom w:val="single" w:sz="4" w:space="0" w:color="auto"/>
              <w:right w:val="single" w:sz="4" w:space="0" w:color="auto"/>
            </w:tcBorders>
            <w:hideMark/>
          </w:tcPr>
          <w:p w:rsidR="0038014F" w:rsidRPr="007B641C" w:rsidRDefault="0038014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Ожидаемый непосредственный</w:t>
            </w:r>
          </w:p>
          <w:p w:rsidR="0038014F" w:rsidRPr="007B641C" w:rsidRDefault="0038014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 результат</w:t>
            </w:r>
          </w:p>
        </w:tc>
        <w:tc>
          <w:tcPr>
            <w:tcW w:w="3828" w:type="dxa"/>
            <w:tcBorders>
              <w:top w:val="single" w:sz="4" w:space="0" w:color="auto"/>
              <w:left w:val="single" w:sz="4" w:space="0" w:color="auto"/>
              <w:bottom w:val="single" w:sz="4" w:space="0" w:color="auto"/>
              <w:right w:val="single" w:sz="4" w:space="0" w:color="auto"/>
            </w:tcBorders>
            <w:hideMark/>
          </w:tcPr>
          <w:p w:rsidR="0038014F" w:rsidRPr="007B641C" w:rsidRDefault="0038014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 xml:space="preserve">Связь с целевыми показателями </w:t>
            </w:r>
          </w:p>
          <w:p w:rsidR="0038014F" w:rsidRPr="007B641C" w:rsidRDefault="0038014F" w:rsidP="008A6CAE">
            <w:pPr>
              <w:autoSpaceDE w:val="0"/>
              <w:autoSpaceDN w:val="0"/>
              <w:adjustRightInd w:val="0"/>
              <w:spacing w:after="0" w:line="240" w:lineRule="auto"/>
              <w:jc w:val="center"/>
              <w:rPr>
                <w:rFonts w:ascii="Times New Roman" w:eastAsia="Calibri" w:hAnsi="Times New Roman" w:cs="Times New Roman"/>
              </w:rPr>
            </w:pPr>
            <w:r w:rsidRPr="007B641C">
              <w:rPr>
                <w:rFonts w:ascii="Times New Roman" w:eastAsia="Calibri" w:hAnsi="Times New Roman" w:cs="Times New Roman"/>
              </w:rPr>
              <w:t>(индикаторами) подпрограммы</w:t>
            </w:r>
          </w:p>
        </w:tc>
      </w:tr>
      <w:tr w:rsidR="0038014F" w:rsidRPr="007B641C" w:rsidTr="001D06B1">
        <w:trPr>
          <w:trHeight w:val="199"/>
        </w:trPr>
        <w:tc>
          <w:tcPr>
            <w:tcW w:w="15843" w:type="dxa"/>
            <w:gridSpan w:val="8"/>
            <w:tcBorders>
              <w:top w:val="single" w:sz="4" w:space="0" w:color="auto"/>
              <w:left w:val="single" w:sz="4" w:space="0" w:color="auto"/>
              <w:bottom w:val="single" w:sz="4" w:space="0" w:color="auto"/>
              <w:right w:val="single" w:sz="4" w:space="0" w:color="auto"/>
            </w:tcBorders>
          </w:tcPr>
          <w:p w:rsidR="0038014F" w:rsidRPr="007B641C" w:rsidRDefault="0038014F" w:rsidP="008A6CAE">
            <w:pPr>
              <w:spacing w:after="0" w:line="240" w:lineRule="auto"/>
              <w:jc w:val="center"/>
              <w:rPr>
                <w:rFonts w:ascii="Times New Roman" w:hAnsi="Times New Roman" w:cs="Times New Roman"/>
                <w:b/>
                <w:bCs/>
                <w:iCs/>
              </w:rPr>
            </w:pPr>
            <w:r w:rsidRPr="007B641C">
              <w:rPr>
                <w:rFonts w:ascii="Times New Roman" w:hAnsi="Times New Roman" w:cs="Times New Roman"/>
                <w:b/>
                <w:bCs/>
                <w:iCs/>
              </w:rPr>
              <w:t>Подпрограмма 4 «Обеспечение и совершенствование управления системой образования</w:t>
            </w:r>
          </w:p>
          <w:p w:rsidR="0038014F" w:rsidRPr="007B641C" w:rsidRDefault="0038014F" w:rsidP="008A6CAE">
            <w:pPr>
              <w:spacing w:after="0" w:line="240" w:lineRule="auto"/>
              <w:jc w:val="center"/>
              <w:rPr>
                <w:rFonts w:ascii="Times New Roman" w:hAnsi="Times New Roman" w:cs="Times New Roman"/>
                <w:b/>
                <w:bCs/>
                <w:iCs/>
              </w:rPr>
            </w:pPr>
            <w:r w:rsidRPr="007B641C">
              <w:rPr>
                <w:rFonts w:ascii="Times New Roman" w:hAnsi="Times New Roman" w:cs="Times New Roman"/>
                <w:b/>
                <w:bCs/>
                <w:iCs/>
              </w:rPr>
              <w:t>и прочие мероприятия в области образования»</w:t>
            </w:r>
          </w:p>
        </w:tc>
      </w:tr>
      <w:tr w:rsidR="0038014F" w:rsidRPr="007B641C" w:rsidTr="001D06B1">
        <w:trPr>
          <w:trHeight w:val="199"/>
        </w:trPr>
        <w:tc>
          <w:tcPr>
            <w:tcW w:w="534"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jc w:val="both"/>
              <w:rPr>
                <w:rFonts w:ascii="Times New Roman" w:eastAsia="Calibri" w:hAnsi="Times New Roman" w:cs="Times New Roman"/>
              </w:rPr>
            </w:pPr>
            <w:r w:rsidRPr="007B641C">
              <w:rPr>
                <w:rFonts w:ascii="Times New Roman" w:eastAsia="Calibri" w:hAnsi="Times New Roman" w:cs="Times New Roman"/>
              </w:rPr>
              <w:t>4.1</w:t>
            </w:r>
          </w:p>
        </w:tc>
        <w:tc>
          <w:tcPr>
            <w:tcW w:w="1842" w:type="dxa"/>
            <w:tcBorders>
              <w:top w:val="single" w:sz="4" w:space="0" w:color="auto"/>
              <w:left w:val="single" w:sz="4" w:space="0" w:color="auto"/>
              <w:bottom w:val="single" w:sz="4" w:space="0" w:color="auto"/>
              <w:right w:val="single" w:sz="4" w:space="0" w:color="auto"/>
            </w:tcBorders>
            <w:hideMark/>
          </w:tcPr>
          <w:p w:rsidR="0038014F" w:rsidRPr="007B641C" w:rsidRDefault="0038014F" w:rsidP="008A6CAE">
            <w:pPr>
              <w:spacing w:after="0" w:line="240" w:lineRule="auto"/>
              <w:rPr>
                <w:rFonts w:ascii="Times New Roman" w:hAnsi="Times New Roman" w:cs="Times New Roman"/>
                <w:bCs/>
              </w:rPr>
            </w:pPr>
            <w:r w:rsidRPr="007B641C">
              <w:rPr>
                <w:rFonts w:ascii="Times New Roman" w:hAnsi="Times New Roman" w:cs="Times New Roman"/>
                <w:bCs/>
              </w:rPr>
              <w:t>«Обеспечение управления системой образования»</w:t>
            </w:r>
          </w:p>
        </w:tc>
        <w:tc>
          <w:tcPr>
            <w:tcW w:w="1843"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Times New Roman" w:hAnsi="Times New Roman" w:cs="Times New Roman"/>
                <w:lang w:eastAsia="ru-RU"/>
              </w:rPr>
              <w:t>Комитет по образованию, образовательные организации, подведомственные Комитету по образованию</w:t>
            </w:r>
          </w:p>
        </w:tc>
        <w:tc>
          <w:tcPr>
            <w:tcW w:w="993"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t>2016-2018 годы</w:t>
            </w:r>
          </w:p>
        </w:tc>
        <w:tc>
          <w:tcPr>
            <w:tcW w:w="1842"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t>Повышение качества работы сотрудников Комитета по образованию (</w:t>
            </w:r>
            <w:proofErr w:type="gramStart"/>
            <w:r w:rsidRPr="007B641C">
              <w:rPr>
                <w:rFonts w:ascii="Times New Roman" w:eastAsia="Calibri" w:hAnsi="Times New Roman" w:cs="Times New Roman"/>
              </w:rPr>
              <w:t>КО</w:t>
            </w:r>
            <w:proofErr w:type="gramEnd"/>
            <w:r w:rsidRPr="007B641C">
              <w:rPr>
                <w:rFonts w:ascii="Times New Roman" w:eastAsia="Calibri" w:hAnsi="Times New Roman" w:cs="Times New Roman"/>
              </w:rPr>
              <w:t>), Централизованной бухгалтерии (ЦБ), Городского информационно – методического центра (ГИМЦ)</w:t>
            </w:r>
          </w:p>
        </w:tc>
        <w:tc>
          <w:tcPr>
            <w:tcW w:w="2552"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Times New Roman" w:hAnsi="Times New Roman"/>
                <w:bCs/>
                <w:lang w:eastAsia="ru-RU"/>
              </w:rPr>
            </w:pPr>
            <w:r w:rsidRPr="007B641C">
              <w:rPr>
                <w:rFonts w:ascii="Times New Roman" w:eastAsia="Times New Roman" w:hAnsi="Times New Roman"/>
                <w:bCs/>
                <w:lang w:eastAsia="ru-RU"/>
              </w:rPr>
              <w:t xml:space="preserve"> Осуществление затрат </w:t>
            </w:r>
            <w:proofErr w:type="gramStart"/>
            <w:r w:rsidRPr="007B641C">
              <w:rPr>
                <w:rFonts w:ascii="Times New Roman" w:eastAsia="Times New Roman" w:hAnsi="Times New Roman"/>
                <w:bCs/>
                <w:lang w:eastAsia="ru-RU"/>
              </w:rPr>
              <w:t>на</w:t>
            </w:r>
            <w:proofErr w:type="gramEnd"/>
            <w:r w:rsidRPr="007B641C">
              <w:rPr>
                <w:rFonts w:ascii="Times New Roman" w:eastAsia="Times New Roman" w:hAnsi="Times New Roman"/>
                <w:bCs/>
                <w:lang w:eastAsia="ru-RU"/>
              </w:rPr>
              <w:t>:</w:t>
            </w:r>
          </w:p>
          <w:p w:rsidR="0038014F" w:rsidRPr="007B641C" w:rsidRDefault="0038014F" w:rsidP="008A6CAE">
            <w:pPr>
              <w:autoSpaceDE w:val="0"/>
              <w:autoSpaceDN w:val="0"/>
              <w:adjustRightInd w:val="0"/>
              <w:spacing w:after="0" w:line="240" w:lineRule="auto"/>
              <w:rPr>
                <w:rFonts w:ascii="Times New Roman" w:eastAsia="Times New Roman" w:hAnsi="Times New Roman"/>
                <w:bCs/>
                <w:lang w:eastAsia="ru-RU"/>
              </w:rPr>
            </w:pPr>
            <w:r w:rsidRPr="007B641C">
              <w:rPr>
                <w:rFonts w:ascii="Times New Roman" w:eastAsia="Times New Roman" w:hAnsi="Times New Roman"/>
                <w:bCs/>
                <w:lang w:eastAsia="ru-RU"/>
              </w:rPr>
              <w:t>- оплату труда работников КО, ЦБ, ГИМЦ;</w:t>
            </w:r>
          </w:p>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Times New Roman" w:hAnsi="Times New Roman"/>
                <w:bCs/>
                <w:lang w:eastAsia="ru-RU"/>
              </w:rPr>
              <w:t xml:space="preserve">- приобретение материальных запасов и оказание услуг (в </w:t>
            </w:r>
            <w:proofErr w:type="spellStart"/>
            <w:r w:rsidRPr="007B641C">
              <w:rPr>
                <w:rFonts w:ascii="Times New Roman" w:eastAsia="Times New Roman" w:hAnsi="Times New Roman"/>
                <w:bCs/>
                <w:lang w:eastAsia="ru-RU"/>
              </w:rPr>
              <w:t>т.ч</w:t>
            </w:r>
            <w:proofErr w:type="spellEnd"/>
            <w:r w:rsidRPr="007B641C">
              <w:rPr>
                <w:rFonts w:ascii="Times New Roman" w:eastAsia="Times New Roman" w:hAnsi="Times New Roman"/>
                <w:bCs/>
                <w:lang w:eastAsia="ru-RU"/>
              </w:rPr>
              <w:t>. связь, налоги)</w:t>
            </w:r>
          </w:p>
        </w:tc>
        <w:tc>
          <w:tcPr>
            <w:tcW w:w="2409"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spacing w:after="0" w:line="240" w:lineRule="auto"/>
              <w:rPr>
                <w:rFonts w:ascii="Times New Roman" w:hAnsi="Times New Roman" w:cs="Times New Roman"/>
              </w:rPr>
            </w:pPr>
            <w:r w:rsidRPr="007B641C">
              <w:rPr>
                <w:rFonts w:ascii="Times New Roman" w:hAnsi="Times New Roman" w:cs="Times New Roman"/>
              </w:rPr>
              <w:t>1. Улучшение системы управления образованием на муниципальном уровне.</w:t>
            </w:r>
          </w:p>
          <w:p w:rsidR="0038014F" w:rsidRPr="007B641C" w:rsidRDefault="0038014F" w:rsidP="008A6CAE">
            <w:pPr>
              <w:spacing w:after="0" w:line="240" w:lineRule="auto"/>
              <w:rPr>
                <w:rFonts w:ascii="Times New Roman" w:hAnsi="Times New Roman" w:cs="Times New Roman"/>
              </w:rPr>
            </w:pPr>
            <w:r w:rsidRPr="007B641C">
              <w:rPr>
                <w:rFonts w:ascii="Times New Roman" w:hAnsi="Times New Roman" w:cs="Times New Roman"/>
              </w:rPr>
              <w:t>2.Оптимальное ресурсное обеспечение развития муниципальной системы образования</w:t>
            </w:r>
          </w:p>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p>
        </w:tc>
        <w:tc>
          <w:tcPr>
            <w:tcW w:w="3828" w:type="dxa"/>
            <w:tcBorders>
              <w:top w:val="nil"/>
              <w:left w:val="nil"/>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b/>
              </w:rPr>
            </w:pPr>
            <w:r w:rsidRPr="007B641C">
              <w:rPr>
                <w:rStyle w:val="a6"/>
                <w:rFonts w:ascii="Times New Roman" w:hAnsi="Times New Roman" w:cs="Times New Roman"/>
                <w:b w:val="0"/>
              </w:rPr>
              <w:t>Эффективность осуществления</w:t>
            </w:r>
            <w:r w:rsidRPr="007B641C">
              <w:rPr>
                <w:rFonts w:ascii="Times New Roman" w:hAnsi="Times New Roman" w:cs="Times New Roman"/>
                <w:b/>
              </w:rPr>
              <w:t xml:space="preserve"> </w:t>
            </w:r>
            <w:r w:rsidRPr="007B641C">
              <w:rPr>
                <w:rFonts w:ascii="Times New Roman" w:hAnsi="Times New Roman" w:cs="Times New Roman"/>
              </w:rPr>
              <w:t>полномочий в области</w:t>
            </w:r>
            <w:r w:rsidRPr="007B641C">
              <w:rPr>
                <w:rFonts w:ascii="Times New Roman" w:hAnsi="Times New Roman" w:cs="Times New Roman"/>
                <w:b/>
              </w:rPr>
              <w:t xml:space="preserve"> </w:t>
            </w:r>
            <w:r w:rsidRPr="007B641C">
              <w:rPr>
                <w:rStyle w:val="a6"/>
                <w:rFonts w:ascii="Times New Roman" w:hAnsi="Times New Roman" w:cs="Times New Roman"/>
                <w:b w:val="0"/>
              </w:rPr>
              <w:t xml:space="preserve">образования </w:t>
            </w:r>
            <w:r w:rsidRPr="007B641C">
              <w:rPr>
                <w:rFonts w:ascii="Times New Roman" w:eastAsia="Times New Roman" w:hAnsi="Times New Roman"/>
                <w:bCs/>
                <w:color w:val="000000"/>
                <w:lang w:eastAsia="ru-RU"/>
              </w:rPr>
              <w:t>(</w:t>
            </w:r>
            <w:r w:rsidRPr="007B641C">
              <w:rPr>
                <w:rFonts w:ascii="Times New Roman" w:hAnsi="Times New Roman"/>
                <w:lang w:eastAsia="ru-RU"/>
              </w:rPr>
              <w:t>2016 г. – 100%.; 2017 г. – 100%.; 2018 г. – 100%)</w:t>
            </w:r>
          </w:p>
        </w:tc>
      </w:tr>
      <w:tr w:rsidR="0038014F" w:rsidRPr="007B641C" w:rsidTr="001D06B1">
        <w:trPr>
          <w:trHeight w:val="419"/>
        </w:trPr>
        <w:tc>
          <w:tcPr>
            <w:tcW w:w="534"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jc w:val="both"/>
              <w:rPr>
                <w:rFonts w:ascii="Times New Roman" w:eastAsia="Calibri" w:hAnsi="Times New Roman" w:cs="Times New Roman"/>
              </w:rPr>
            </w:pPr>
            <w:r w:rsidRPr="007B641C">
              <w:rPr>
                <w:rFonts w:ascii="Times New Roman" w:eastAsia="Calibri" w:hAnsi="Times New Roman" w:cs="Times New Roman"/>
              </w:rPr>
              <w:t>4.2</w:t>
            </w:r>
          </w:p>
        </w:tc>
        <w:tc>
          <w:tcPr>
            <w:tcW w:w="1842" w:type="dxa"/>
            <w:tcBorders>
              <w:top w:val="single" w:sz="4" w:space="0" w:color="auto"/>
              <w:left w:val="single" w:sz="4" w:space="0" w:color="auto"/>
              <w:bottom w:val="single" w:sz="4" w:space="0" w:color="auto"/>
              <w:right w:val="single" w:sz="4" w:space="0" w:color="auto"/>
            </w:tcBorders>
            <w:hideMark/>
          </w:tcPr>
          <w:p w:rsidR="0038014F" w:rsidRPr="007B641C" w:rsidRDefault="0038014F" w:rsidP="008A6CAE">
            <w:pPr>
              <w:spacing w:after="0" w:line="240" w:lineRule="auto"/>
              <w:rPr>
                <w:rFonts w:ascii="Times New Roman" w:hAnsi="Times New Roman" w:cs="Times New Roman"/>
                <w:bCs/>
              </w:rPr>
            </w:pPr>
            <w:r w:rsidRPr="007B641C">
              <w:rPr>
                <w:rFonts w:ascii="Times New Roman" w:hAnsi="Times New Roman" w:cs="Times New Roman"/>
                <w:bCs/>
              </w:rPr>
              <w:t>«Обновление содержания образования, технологий обучения, воспитания и развития школьников»</w:t>
            </w:r>
          </w:p>
        </w:tc>
        <w:tc>
          <w:tcPr>
            <w:tcW w:w="1843"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Times New Roman" w:hAnsi="Times New Roman" w:cs="Times New Roman"/>
                <w:lang w:eastAsia="ru-RU"/>
              </w:rPr>
              <w:t>Комитет по образованию, образовательные организации, подведомственные Комитету по образованию</w:t>
            </w:r>
          </w:p>
        </w:tc>
        <w:tc>
          <w:tcPr>
            <w:tcW w:w="993"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t>2016-2018 годы</w:t>
            </w:r>
          </w:p>
        </w:tc>
        <w:tc>
          <w:tcPr>
            <w:tcW w:w="1842"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t>Повышение уровня профессиональной компетентности педагогических работников</w:t>
            </w:r>
          </w:p>
        </w:tc>
        <w:tc>
          <w:tcPr>
            <w:tcW w:w="2552"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Times New Roman" w:hAnsi="Times New Roman"/>
                <w:lang w:eastAsia="ru-RU"/>
              </w:rPr>
            </w:pPr>
            <w:r w:rsidRPr="007B641C">
              <w:rPr>
                <w:rFonts w:ascii="Times New Roman" w:eastAsia="Times New Roman" w:hAnsi="Times New Roman"/>
                <w:lang w:eastAsia="ru-RU"/>
              </w:rPr>
              <w:t>1. Организация  методического сопровождения педагогов по формированию профессиональных компетенций.</w:t>
            </w:r>
          </w:p>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Times New Roman" w:hAnsi="Times New Roman"/>
                <w:lang w:eastAsia="ru-RU"/>
              </w:rPr>
              <w:t xml:space="preserve">2. Обеспечение осуществления педагогами образовательных </w:t>
            </w:r>
            <w:r w:rsidRPr="007B641C">
              <w:rPr>
                <w:rFonts w:ascii="Times New Roman" w:eastAsia="Times New Roman" w:hAnsi="Times New Roman"/>
                <w:lang w:eastAsia="ru-RU"/>
              </w:rPr>
              <w:lastRenderedPageBreak/>
              <w:t>организаций инновационной деятельности</w:t>
            </w:r>
          </w:p>
        </w:tc>
        <w:tc>
          <w:tcPr>
            <w:tcW w:w="2409" w:type="dxa"/>
            <w:vMerge w:val="restart"/>
            <w:tcBorders>
              <w:top w:val="single" w:sz="4" w:space="0" w:color="auto"/>
              <w:left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hAnsi="Times New Roman" w:cs="Times New Roman"/>
              </w:rPr>
              <w:lastRenderedPageBreak/>
              <w:t>Создание комплексной системы сопровождения (организационного, информационного, научно - методического)</w:t>
            </w:r>
            <w:r w:rsidRPr="007B641C">
              <w:rPr>
                <w:rFonts w:ascii="Times New Roman" w:eastAsia="Calibri" w:hAnsi="Times New Roman" w:cs="Times New Roman"/>
              </w:rPr>
              <w:t xml:space="preserve"> педагогических работников образовательных организаций на </w:t>
            </w:r>
            <w:r w:rsidRPr="007B641C">
              <w:rPr>
                <w:rFonts w:ascii="Times New Roman" w:eastAsia="Calibri" w:hAnsi="Times New Roman" w:cs="Times New Roman"/>
              </w:rPr>
              <w:lastRenderedPageBreak/>
              <w:t>муниципальном уровне</w:t>
            </w:r>
          </w:p>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p>
        </w:tc>
        <w:tc>
          <w:tcPr>
            <w:tcW w:w="3828" w:type="dxa"/>
            <w:tcBorders>
              <w:top w:val="nil"/>
              <w:left w:val="nil"/>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lastRenderedPageBreak/>
              <w:t>Расширение основных форм работы с педагогами, включающих проведение:</w:t>
            </w:r>
          </w:p>
          <w:p w:rsidR="0038014F" w:rsidRPr="007B641C" w:rsidRDefault="0038014F" w:rsidP="008A6CAE">
            <w:pPr>
              <w:autoSpaceDE w:val="0"/>
              <w:autoSpaceDN w:val="0"/>
              <w:adjustRightInd w:val="0"/>
              <w:spacing w:after="0" w:line="240" w:lineRule="auto"/>
              <w:rPr>
                <w:rFonts w:ascii="Times New Roman" w:hAnsi="Times New Roman" w:cs="Times New Roman"/>
              </w:rPr>
            </w:pPr>
            <w:proofErr w:type="gramStart"/>
            <w:r w:rsidRPr="007B641C">
              <w:rPr>
                <w:rFonts w:ascii="Times New Roman" w:eastAsia="Calibri" w:hAnsi="Times New Roman" w:cs="Times New Roman"/>
              </w:rPr>
              <w:t xml:space="preserve">- </w:t>
            </w:r>
            <w:r w:rsidRPr="007B641C">
              <w:rPr>
                <w:rFonts w:ascii="Times New Roman" w:hAnsi="Times New Roman" w:cs="Times New Roman"/>
              </w:rPr>
              <w:t>мониторинговых исследований (2016 г. – ед.; 2017 г. – ед.; 2018 г. – ед.);</w:t>
            </w:r>
            <w:proofErr w:type="gramEnd"/>
          </w:p>
          <w:p w:rsidR="0038014F" w:rsidRPr="007B641C" w:rsidRDefault="0038014F" w:rsidP="008A6CAE">
            <w:pPr>
              <w:autoSpaceDE w:val="0"/>
              <w:autoSpaceDN w:val="0"/>
              <w:adjustRightInd w:val="0"/>
              <w:spacing w:after="0" w:line="240" w:lineRule="auto"/>
              <w:rPr>
                <w:rFonts w:ascii="Times New Roman" w:hAnsi="Times New Roman" w:cs="Times New Roman"/>
              </w:rPr>
            </w:pPr>
            <w:r w:rsidRPr="007B641C">
              <w:rPr>
                <w:rFonts w:ascii="Times New Roman" w:hAnsi="Times New Roman" w:cs="Times New Roman"/>
              </w:rPr>
              <w:t>- анализа эффективности обучения по различным УМК (2016 г. – 2 ед.; 2017 г. – 1ед.; 2018 г. – 1ед.);</w:t>
            </w:r>
          </w:p>
          <w:p w:rsidR="0038014F" w:rsidRPr="007B641C" w:rsidRDefault="0038014F" w:rsidP="008A6CAE">
            <w:pPr>
              <w:autoSpaceDE w:val="0"/>
              <w:autoSpaceDN w:val="0"/>
              <w:adjustRightInd w:val="0"/>
              <w:spacing w:after="0" w:line="240" w:lineRule="auto"/>
              <w:rPr>
                <w:rFonts w:ascii="Times New Roman" w:hAnsi="Times New Roman" w:cs="Times New Roman"/>
              </w:rPr>
            </w:pPr>
            <w:r w:rsidRPr="007B641C">
              <w:rPr>
                <w:rFonts w:ascii="Times New Roman" w:hAnsi="Times New Roman" w:cs="Times New Roman"/>
              </w:rPr>
              <w:t xml:space="preserve">- анализа организации урока в ходе осуществления системно - </w:t>
            </w:r>
            <w:proofErr w:type="spellStart"/>
            <w:r w:rsidRPr="007B641C">
              <w:rPr>
                <w:rFonts w:ascii="Times New Roman" w:hAnsi="Times New Roman" w:cs="Times New Roman"/>
              </w:rPr>
              <w:lastRenderedPageBreak/>
              <w:t>деятельностного</w:t>
            </w:r>
            <w:proofErr w:type="spellEnd"/>
            <w:r w:rsidRPr="007B641C">
              <w:rPr>
                <w:rFonts w:ascii="Times New Roman" w:hAnsi="Times New Roman" w:cs="Times New Roman"/>
              </w:rPr>
              <w:t xml:space="preserve"> подхода (2016 г. – 20 ед.; 2017 г. – 30 ед.; 2018 г. – 40 ед.);</w:t>
            </w:r>
          </w:p>
          <w:p w:rsidR="0038014F" w:rsidRPr="007B641C" w:rsidRDefault="0038014F" w:rsidP="008A6CAE">
            <w:pPr>
              <w:autoSpaceDE w:val="0"/>
              <w:autoSpaceDN w:val="0"/>
              <w:adjustRightInd w:val="0"/>
              <w:spacing w:after="0" w:line="240" w:lineRule="auto"/>
              <w:rPr>
                <w:rFonts w:ascii="Times New Roman" w:hAnsi="Times New Roman" w:cs="Times New Roman"/>
              </w:rPr>
            </w:pPr>
            <w:r w:rsidRPr="007B641C">
              <w:rPr>
                <w:rFonts w:ascii="Times New Roman" w:hAnsi="Times New Roman" w:cs="Times New Roman"/>
              </w:rPr>
              <w:t>-  семинаров и консультаций по вопросам осуществления инновационной деятельности (2016 г. – 10 ед.; 2017 г. – 12 ед.; 2018 г. – 14 ед.);</w:t>
            </w:r>
          </w:p>
          <w:p w:rsidR="0038014F" w:rsidRPr="007B641C" w:rsidRDefault="0038014F" w:rsidP="008A6CAE">
            <w:pPr>
              <w:autoSpaceDE w:val="0"/>
              <w:autoSpaceDN w:val="0"/>
              <w:adjustRightInd w:val="0"/>
              <w:spacing w:after="0" w:line="240" w:lineRule="auto"/>
              <w:rPr>
                <w:rFonts w:ascii="Times New Roman" w:hAnsi="Times New Roman" w:cs="Times New Roman"/>
              </w:rPr>
            </w:pPr>
            <w:r w:rsidRPr="007B641C">
              <w:rPr>
                <w:rFonts w:ascii="Times New Roman" w:hAnsi="Times New Roman" w:cs="Times New Roman"/>
              </w:rPr>
              <w:t>-  разработки методических материалов по актуальным вопросам реализации ФГОС (2016 г. – 2 ед.; 2017 г. – 3 ед.; 2018 г. – 4 ед.);</w:t>
            </w:r>
          </w:p>
        </w:tc>
      </w:tr>
      <w:tr w:rsidR="0038014F" w:rsidRPr="007B641C" w:rsidTr="001D06B1">
        <w:trPr>
          <w:trHeight w:val="561"/>
        </w:trPr>
        <w:tc>
          <w:tcPr>
            <w:tcW w:w="534"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jc w:val="both"/>
              <w:rPr>
                <w:rFonts w:ascii="Times New Roman" w:eastAsia="Calibri" w:hAnsi="Times New Roman" w:cs="Times New Roman"/>
              </w:rPr>
            </w:pPr>
            <w:r w:rsidRPr="007B641C">
              <w:rPr>
                <w:rFonts w:ascii="Times New Roman" w:eastAsia="Calibri" w:hAnsi="Times New Roman" w:cs="Times New Roman"/>
              </w:rPr>
              <w:lastRenderedPageBreak/>
              <w:t>4.3</w:t>
            </w:r>
          </w:p>
        </w:tc>
        <w:tc>
          <w:tcPr>
            <w:tcW w:w="1842" w:type="dxa"/>
            <w:tcBorders>
              <w:top w:val="single" w:sz="4" w:space="0" w:color="auto"/>
              <w:left w:val="single" w:sz="4" w:space="0" w:color="auto"/>
              <w:bottom w:val="single" w:sz="4" w:space="0" w:color="auto"/>
              <w:right w:val="single" w:sz="4" w:space="0" w:color="auto"/>
            </w:tcBorders>
            <w:hideMark/>
          </w:tcPr>
          <w:p w:rsidR="0038014F" w:rsidRPr="007B641C" w:rsidRDefault="0038014F" w:rsidP="008A6CAE">
            <w:pPr>
              <w:spacing w:after="0" w:line="240" w:lineRule="auto"/>
              <w:rPr>
                <w:rFonts w:ascii="Times New Roman" w:hAnsi="Times New Roman" w:cs="Times New Roman"/>
                <w:bCs/>
              </w:rPr>
            </w:pPr>
            <w:r w:rsidRPr="007B641C">
              <w:rPr>
                <w:rFonts w:ascii="Times New Roman" w:hAnsi="Times New Roman" w:cs="Times New Roman"/>
                <w:bCs/>
              </w:rPr>
              <w:t>«Развитие кадрового потенциала системы образования»</w:t>
            </w:r>
          </w:p>
        </w:tc>
        <w:tc>
          <w:tcPr>
            <w:tcW w:w="1843"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Times New Roman" w:hAnsi="Times New Roman" w:cs="Times New Roman"/>
                <w:lang w:eastAsia="ru-RU"/>
              </w:rPr>
              <w:t>Комитет по образованию, образовательные организации, подведомственные Комитету по образованию</w:t>
            </w:r>
          </w:p>
        </w:tc>
        <w:tc>
          <w:tcPr>
            <w:tcW w:w="993"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t>2016-2018 годы</w:t>
            </w:r>
          </w:p>
        </w:tc>
        <w:tc>
          <w:tcPr>
            <w:tcW w:w="1842"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t xml:space="preserve">Создание условий, способствующих </w:t>
            </w:r>
            <w:r w:rsidRPr="007B641C">
              <w:rPr>
                <w:rFonts w:ascii="Times New Roman" w:hAnsi="Times New Roman" w:cs="Times New Roman"/>
                <w:color w:val="000000"/>
              </w:rPr>
              <w:t>эффективности деятельности педагогов</w:t>
            </w:r>
          </w:p>
        </w:tc>
        <w:tc>
          <w:tcPr>
            <w:tcW w:w="2552"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tabs>
                <w:tab w:val="left" w:pos="467"/>
              </w:tabs>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t xml:space="preserve"> Обеспечение:</w:t>
            </w:r>
          </w:p>
          <w:p w:rsidR="0038014F" w:rsidRPr="007B641C" w:rsidRDefault="0038014F" w:rsidP="008A6CAE">
            <w:pPr>
              <w:tabs>
                <w:tab w:val="left" w:pos="467"/>
              </w:tabs>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t>- готовности педагогических работников к деятельности в рамках новой стратегии развития образования, их методической подготовленности;</w:t>
            </w:r>
          </w:p>
          <w:p w:rsidR="0038014F" w:rsidRPr="007B641C" w:rsidRDefault="0038014F" w:rsidP="008A6CAE">
            <w:pPr>
              <w:tabs>
                <w:tab w:val="left" w:pos="467"/>
              </w:tabs>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t xml:space="preserve">- повышения мотивации педагогов к исполнению профессиональных обязанностей </w:t>
            </w:r>
          </w:p>
        </w:tc>
        <w:tc>
          <w:tcPr>
            <w:tcW w:w="2409" w:type="dxa"/>
            <w:vMerge/>
            <w:tcBorders>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p>
        </w:tc>
        <w:tc>
          <w:tcPr>
            <w:tcW w:w="3828" w:type="dxa"/>
            <w:tcBorders>
              <w:top w:val="nil"/>
              <w:left w:val="nil"/>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t>Доля педагогов, повысивших свой профессиональный уровень в рамках участия в конкурсах и конференциях, к общему числу педагогов (2016 г. – 87%, 2017 г. –  88%, 2018 г. – 88,5%).</w:t>
            </w:r>
          </w:p>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p>
        </w:tc>
      </w:tr>
      <w:tr w:rsidR="0038014F" w:rsidRPr="007B641C" w:rsidTr="001D06B1">
        <w:trPr>
          <w:trHeight w:val="199"/>
        </w:trPr>
        <w:tc>
          <w:tcPr>
            <w:tcW w:w="534"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jc w:val="both"/>
              <w:rPr>
                <w:rFonts w:ascii="Times New Roman" w:eastAsia="Calibri" w:hAnsi="Times New Roman" w:cs="Times New Roman"/>
              </w:rPr>
            </w:pPr>
            <w:r w:rsidRPr="007B641C">
              <w:rPr>
                <w:rFonts w:ascii="Times New Roman" w:eastAsia="Calibri" w:hAnsi="Times New Roman" w:cs="Times New Roman"/>
              </w:rPr>
              <w:t>4.4</w:t>
            </w:r>
          </w:p>
        </w:tc>
        <w:tc>
          <w:tcPr>
            <w:tcW w:w="1842" w:type="dxa"/>
            <w:tcBorders>
              <w:top w:val="single" w:sz="4" w:space="0" w:color="auto"/>
              <w:left w:val="single" w:sz="4" w:space="0" w:color="auto"/>
              <w:bottom w:val="single" w:sz="4" w:space="0" w:color="auto"/>
              <w:right w:val="single" w:sz="4" w:space="0" w:color="auto"/>
            </w:tcBorders>
            <w:hideMark/>
          </w:tcPr>
          <w:p w:rsidR="0038014F" w:rsidRPr="007B641C" w:rsidRDefault="0038014F" w:rsidP="008A6CAE">
            <w:pPr>
              <w:spacing w:after="0" w:line="240" w:lineRule="auto"/>
              <w:rPr>
                <w:rFonts w:ascii="Times New Roman" w:hAnsi="Times New Roman" w:cs="Times New Roman"/>
                <w:bCs/>
              </w:rPr>
            </w:pPr>
            <w:r w:rsidRPr="007B641C">
              <w:rPr>
                <w:rFonts w:ascii="Times New Roman" w:hAnsi="Times New Roman" w:cs="Times New Roman"/>
                <w:bCs/>
              </w:rPr>
              <w:t xml:space="preserve">«Развитие интеллектуального, творческого и спортивного потенциала </w:t>
            </w:r>
            <w:proofErr w:type="gramStart"/>
            <w:r w:rsidRPr="0038014F">
              <w:rPr>
                <w:rFonts w:ascii="Times New Roman" w:hAnsi="Times New Roman" w:cs="Times New Roman"/>
                <w:bCs/>
              </w:rPr>
              <w:t>обучающихся</w:t>
            </w:r>
            <w:proofErr w:type="gramEnd"/>
            <w:r w:rsidRPr="0038014F">
              <w:rPr>
                <w:rFonts w:ascii="Times New Roman" w:hAnsi="Times New Roman" w:cs="Times New Roman"/>
                <w:bCs/>
              </w:rPr>
              <w:t>»</w:t>
            </w:r>
          </w:p>
        </w:tc>
        <w:tc>
          <w:tcPr>
            <w:tcW w:w="1843"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Times New Roman" w:hAnsi="Times New Roman" w:cs="Times New Roman"/>
                <w:lang w:eastAsia="ru-RU"/>
              </w:rPr>
              <w:t>Комитет по образованию, образовательные организации, подведомственные Комитету по образованию</w:t>
            </w:r>
          </w:p>
        </w:tc>
        <w:tc>
          <w:tcPr>
            <w:tcW w:w="993"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t>2016-2018 годы</w:t>
            </w:r>
          </w:p>
        </w:tc>
        <w:tc>
          <w:tcPr>
            <w:tcW w:w="1842"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hAnsi="Times New Roman"/>
              </w:rPr>
              <w:t xml:space="preserve">Создание условий для организации </w:t>
            </w:r>
            <w:r w:rsidRPr="007B641C">
              <w:rPr>
                <w:rFonts w:ascii="Times New Roman" w:hAnsi="Times New Roman"/>
                <w:lang w:eastAsia="ru-RU"/>
              </w:rPr>
              <w:t>образовательной среды, обеспечивающей духовно-нравственное развитие обучающихся, развития форм реализации национально-регионального компонента</w:t>
            </w:r>
          </w:p>
        </w:tc>
        <w:tc>
          <w:tcPr>
            <w:tcW w:w="2552"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spacing w:after="0" w:line="240" w:lineRule="auto"/>
              <w:rPr>
                <w:rFonts w:ascii="Times New Roman" w:hAnsi="Times New Roman" w:cs="Times New Roman"/>
              </w:rPr>
            </w:pPr>
            <w:r w:rsidRPr="007B641C">
              <w:rPr>
                <w:rFonts w:ascii="Times New Roman" w:hAnsi="Times New Roman" w:cs="Times New Roman"/>
              </w:rPr>
              <w:t>Организация мероприятий для повышения социального статуса талантливых и способных детей, пропаганды их интеллектуальных ценностей и авторитета знаний</w:t>
            </w:r>
          </w:p>
        </w:tc>
        <w:tc>
          <w:tcPr>
            <w:tcW w:w="2409"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hAnsi="Times New Roman" w:cs="Times New Roman"/>
              </w:rPr>
              <w:t xml:space="preserve">Обеспечение повышения активности </w:t>
            </w:r>
            <w:proofErr w:type="gramStart"/>
            <w:r w:rsidRPr="007B641C">
              <w:rPr>
                <w:rFonts w:ascii="Times New Roman" w:hAnsi="Times New Roman" w:cs="Times New Roman"/>
              </w:rPr>
              <w:t>обучающихся</w:t>
            </w:r>
            <w:proofErr w:type="gramEnd"/>
          </w:p>
        </w:tc>
        <w:tc>
          <w:tcPr>
            <w:tcW w:w="3828" w:type="dxa"/>
            <w:tcBorders>
              <w:top w:val="nil"/>
              <w:left w:val="nil"/>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t>1.  Доля обучающихся, участвующих в мероприятиях духовно-нравственной направленности, к общему числу обучающихся (2016 г. – 92%, 2017 г. –  93%, 2018 г. – 93,5%).</w:t>
            </w:r>
          </w:p>
          <w:p w:rsidR="0038014F" w:rsidRPr="007B641C" w:rsidRDefault="0038014F" w:rsidP="008A6CAE">
            <w:pPr>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t>2. Доля обучающихся, участвующих в мероприятиях, направленных на формирование представлений о многообразии этнических культур; воспитание толерантного отношения к национально-культурным различиям к общему числу обучающихся (2016 г. – 35%, 2017 г. –  36%, 2018 г. – 37%).</w:t>
            </w:r>
          </w:p>
          <w:p w:rsidR="0038014F" w:rsidRPr="007B641C" w:rsidRDefault="0038014F" w:rsidP="008A6CAE">
            <w:pPr>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lastRenderedPageBreak/>
              <w:t>3. Доля обучающихся, участвующих в городских, республиканских, всероссийских олимпиадах, к общему числу обучающихся (2016 г. – 50%, 2017 г. – 51%, 2018 г. – 51,5%).</w:t>
            </w:r>
          </w:p>
          <w:p w:rsidR="0038014F" w:rsidRPr="007B641C" w:rsidRDefault="0038014F" w:rsidP="008A6CAE">
            <w:pPr>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t>4. Доля обучающихся, участвующих в городских, республиканских, всероссийских творческих и спортивных конкурсах, фестивалях, соревнованиях, к общему числу обучающихся (2016 г. – 11,7%, 2017 г. – 11,8%, 2018 г. – 11,9%).</w:t>
            </w:r>
          </w:p>
        </w:tc>
      </w:tr>
      <w:tr w:rsidR="0038014F" w:rsidRPr="007B641C" w:rsidTr="001D06B1">
        <w:trPr>
          <w:trHeight w:val="419"/>
        </w:trPr>
        <w:tc>
          <w:tcPr>
            <w:tcW w:w="534"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jc w:val="both"/>
              <w:rPr>
                <w:rFonts w:ascii="Times New Roman" w:eastAsia="Calibri" w:hAnsi="Times New Roman" w:cs="Times New Roman"/>
              </w:rPr>
            </w:pPr>
            <w:r w:rsidRPr="007B641C">
              <w:rPr>
                <w:rFonts w:ascii="Times New Roman" w:eastAsia="Calibri" w:hAnsi="Times New Roman" w:cs="Times New Roman"/>
              </w:rPr>
              <w:lastRenderedPageBreak/>
              <w:t>4.5</w:t>
            </w:r>
          </w:p>
        </w:tc>
        <w:tc>
          <w:tcPr>
            <w:tcW w:w="1842" w:type="dxa"/>
            <w:tcBorders>
              <w:top w:val="single" w:sz="4" w:space="0" w:color="auto"/>
              <w:left w:val="single" w:sz="4" w:space="0" w:color="auto"/>
              <w:bottom w:val="single" w:sz="4" w:space="0" w:color="auto"/>
              <w:right w:val="single" w:sz="4" w:space="0" w:color="auto"/>
            </w:tcBorders>
            <w:hideMark/>
          </w:tcPr>
          <w:p w:rsidR="0038014F" w:rsidRPr="007B641C" w:rsidRDefault="0038014F" w:rsidP="008A6CAE">
            <w:pPr>
              <w:spacing w:after="0" w:line="240" w:lineRule="auto"/>
              <w:rPr>
                <w:rFonts w:ascii="Times New Roman" w:hAnsi="Times New Roman" w:cs="Times New Roman"/>
                <w:bCs/>
              </w:rPr>
            </w:pPr>
            <w:r w:rsidRPr="007B641C">
              <w:rPr>
                <w:rFonts w:ascii="Times New Roman" w:hAnsi="Times New Roman" w:cs="Times New Roman"/>
                <w:bCs/>
              </w:rPr>
              <w:t>«</w:t>
            </w:r>
            <w:r w:rsidR="00FE2011">
              <w:rPr>
                <w:rFonts w:ascii="Times New Roman" w:hAnsi="Times New Roman" w:cs="Times New Roman"/>
                <w:bCs/>
              </w:rPr>
              <w:t>Развитие городской системы оценки качества образования</w:t>
            </w:r>
            <w:r w:rsidRPr="007B641C">
              <w:rPr>
                <w:rFonts w:ascii="Times New Roman" w:hAnsi="Times New Roman" w:cs="Times New Roman"/>
                <w:bCs/>
              </w:rPr>
              <w:t>»</w:t>
            </w:r>
          </w:p>
        </w:tc>
        <w:tc>
          <w:tcPr>
            <w:tcW w:w="1843"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Times New Roman" w:hAnsi="Times New Roman" w:cs="Times New Roman"/>
                <w:lang w:eastAsia="ru-RU"/>
              </w:rPr>
              <w:t>Комитет по образованию, образовательные организации, подведомственные Комитету по образованию</w:t>
            </w:r>
          </w:p>
        </w:tc>
        <w:tc>
          <w:tcPr>
            <w:tcW w:w="993"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t>2016-2018 годы</w:t>
            </w:r>
          </w:p>
        </w:tc>
        <w:tc>
          <w:tcPr>
            <w:tcW w:w="1842"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tabs>
                <w:tab w:val="left" w:pos="467"/>
              </w:tabs>
              <w:autoSpaceDE w:val="0"/>
              <w:autoSpaceDN w:val="0"/>
              <w:adjustRightInd w:val="0"/>
              <w:spacing w:after="0" w:line="240" w:lineRule="auto"/>
              <w:rPr>
                <w:rFonts w:ascii="Times New Roman" w:hAnsi="Times New Roman"/>
                <w:lang w:eastAsia="ru-RU"/>
              </w:rPr>
            </w:pPr>
            <w:r w:rsidRPr="007B641C">
              <w:rPr>
                <w:rFonts w:ascii="Times New Roman" w:hAnsi="Times New Roman"/>
                <w:lang w:eastAsia="ru-RU"/>
              </w:rPr>
              <w:t>Формирование общего системного подхода к оценке качества образования.</w:t>
            </w:r>
          </w:p>
        </w:tc>
        <w:tc>
          <w:tcPr>
            <w:tcW w:w="2552"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tabs>
                <w:tab w:val="left" w:pos="467"/>
              </w:tabs>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t>1. Повышение качества подготовки к Государственной итоговой аттестации.</w:t>
            </w:r>
          </w:p>
          <w:p w:rsidR="0038014F" w:rsidRPr="007B641C" w:rsidRDefault="0038014F" w:rsidP="008A6CAE">
            <w:pPr>
              <w:tabs>
                <w:tab w:val="left" w:pos="467"/>
              </w:tabs>
              <w:autoSpaceDE w:val="0"/>
              <w:autoSpaceDN w:val="0"/>
              <w:adjustRightInd w:val="0"/>
              <w:spacing w:after="0" w:line="240" w:lineRule="auto"/>
              <w:rPr>
                <w:rFonts w:ascii="Times New Roman" w:eastAsia="Calibri" w:hAnsi="Times New Roman" w:cs="Times New Roman"/>
              </w:rPr>
            </w:pPr>
            <w:r w:rsidRPr="007B641C">
              <w:rPr>
                <w:rFonts w:ascii="Times New Roman" w:eastAsia="Calibri" w:hAnsi="Times New Roman" w:cs="Times New Roman"/>
              </w:rPr>
              <w:t>2. Развитие независимой оценки качества образования</w:t>
            </w:r>
          </w:p>
        </w:tc>
        <w:tc>
          <w:tcPr>
            <w:tcW w:w="2409" w:type="dxa"/>
            <w:tcBorders>
              <w:top w:val="single" w:sz="4" w:space="0" w:color="auto"/>
              <w:left w:val="single" w:sz="4" w:space="0" w:color="auto"/>
              <w:bottom w:val="single" w:sz="4" w:space="0" w:color="auto"/>
              <w:right w:val="single" w:sz="4" w:space="0" w:color="auto"/>
            </w:tcBorders>
          </w:tcPr>
          <w:p w:rsidR="0038014F" w:rsidRPr="007B641C" w:rsidRDefault="0038014F" w:rsidP="008A6CAE">
            <w:pPr>
              <w:tabs>
                <w:tab w:val="left" w:pos="312"/>
                <w:tab w:val="left" w:pos="1134"/>
              </w:tabs>
              <w:spacing w:after="0" w:line="240" w:lineRule="auto"/>
              <w:rPr>
                <w:rFonts w:ascii="Times New Roman" w:hAnsi="Times New Roman" w:cs="Times New Roman"/>
              </w:rPr>
            </w:pPr>
            <w:r w:rsidRPr="007B641C">
              <w:rPr>
                <w:rFonts w:ascii="Times New Roman" w:hAnsi="Times New Roman" w:cs="Times New Roman"/>
              </w:rPr>
              <w:t xml:space="preserve">1. Повышение качества знаний выпускников </w:t>
            </w:r>
            <w:r w:rsidRPr="007B641C">
              <w:rPr>
                <w:rFonts w:ascii="Times New Roman" w:hAnsi="Times New Roman" w:cs="Times New Roman"/>
                <w:lang w:val="en-US"/>
              </w:rPr>
              <w:t>IX</w:t>
            </w:r>
            <w:r w:rsidRPr="007B641C">
              <w:rPr>
                <w:rFonts w:ascii="Times New Roman" w:hAnsi="Times New Roman" w:cs="Times New Roman"/>
              </w:rPr>
              <w:t xml:space="preserve">, </w:t>
            </w:r>
            <w:r w:rsidRPr="007B641C">
              <w:rPr>
                <w:rFonts w:ascii="Times New Roman" w:hAnsi="Times New Roman" w:cs="Times New Roman"/>
                <w:lang w:val="en-US"/>
              </w:rPr>
              <w:t>XI</w:t>
            </w:r>
            <w:r w:rsidRPr="007B641C">
              <w:rPr>
                <w:rFonts w:ascii="Times New Roman" w:hAnsi="Times New Roman" w:cs="Times New Roman"/>
              </w:rPr>
              <w:t xml:space="preserve"> (</w:t>
            </w:r>
            <w:r w:rsidRPr="007B641C">
              <w:rPr>
                <w:rFonts w:ascii="Times New Roman" w:hAnsi="Times New Roman" w:cs="Times New Roman"/>
                <w:lang w:val="en-US"/>
              </w:rPr>
              <w:t>XII</w:t>
            </w:r>
            <w:r w:rsidRPr="007B641C">
              <w:rPr>
                <w:rFonts w:ascii="Times New Roman" w:hAnsi="Times New Roman" w:cs="Times New Roman"/>
              </w:rPr>
              <w:t>) классов до базового уровня освоения государственных образовательных стандартов.</w:t>
            </w:r>
          </w:p>
          <w:p w:rsidR="0038014F" w:rsidRPr="007B641C" w:rsidRDefault="0038014F" w:rsidP="008A6CAE">
            <w:pPr>
              <w:tabs>
                <w:tab w:val="left" w:pos="312"/>
                <w:tab w:val="left" w:pos="1134"/>
              </w:tabs>
              <w:spacing w:after="0" w:line="240" w:lineRule="auto"/>
              <w:rPr>
                <w:rFonts w:ascii="Times New Roman" w:hAnsi="Times New Roman" w:cs="Times New Roman"/>
              </w:rPr>
            </w:pPr>
            <w:r w:rsidRPr="007B641C">
              <w:rPr>
                <w:rFonts w:ascii="Times New Roman" w:hAnsi="Times New Roman" w:cs="Times New Roman"/>
              </w:rPr>
              <w:t xml:space="preserve">2. Обеспечение </w:t>
            </w:r>
            <w:proofErr w:type="gramStart"/>
            <w:r w:rsidRPr="007B641C">
              <w:rPr>
                <w:rFonts w:ascii="Times New Roman" w:hAnsi="Times New Roman" w:cs="Times New Roman"/>
              </w:rPr>
              <w:t>формирования независимой системы оценки качества работы образовательных организаций</w:t>
            </w:r>
            <w:proofErr w:type="gramEnd"/>
            <w:r w:rsidRPr="007B641C">
              <w:rPr>
                <w:rFonts w:ascii="Times New Roman" w:hAnsi="Times New Roman" w:cs="Times New Roman"/>
              </w:rPr>
              <w:t xml:space="preserve"> на основе определения критериев эффективности их работы и введения публичных рейтингов деятельности</w:t>
            </w:r>
          </w:p>
        </w:tc>
        <w:tc>
          <w:tcPr>
            <w:tcW w:w="3828" w:type="dxa"/>
            <w:tcBorders>
              <w:top w:val="nil"/>
              <w:left w:val="nil"/>
              <w:bottom w:val="single" w:sz="4" w:space="0" w:color="auto"/>
              <w:right w:val="single" w:sz="4" w:space="0" w:color="auto"/>
            </w:tcBorders>
          </w:tcPr>
          <w:p w:rsidR="0038014F" w:rsidRPr="007B641C" w:rsidRDefault="0038014F" w:rsidP="008A6CAE">
            <w:pPr>
              <w:autoSpaceDE w:val="0"/>
              <w:autoSpaceDN w:val="0"/>
              <w:adjustRightInd w:val="0"/>
              <w:spacing w:after="0" w:line="240" w:lineRule="auto"/>
              <w:rPr>
                <w:rFonts w:ascii="Times New Roman" w:hAnsi="Times New Roman"/>
              </w:rPr>
            </w:pPr>
            <w:r w:rsidRPr="007B641C">
              <w:rPr>
                <w:rFonts w:ascii="Times New Roman" w:hAnsi="Times New Roman"/>
              </w:rPr>
              <w:t xml:space="preserve">1. Доля выпускников в общеобразовательных организациях, подтвердивших в ходе итоговой аттестации базовый уровень освоения государственных образовательных стандартов, в общей численности выпускников </w:t>
            </w:r>
            <w:r w:rsidRPr="007B641C">
              <w:rPr>
                <w:rFonts w:ascii="Times New Roman" w:hAnsi="Times New Roman"/>
                <w:lang w:val="en-US"/>
              </w:rPr>
              <w:t>IX</w:t>
            </w:r>
            <w:r w:rsidRPr="007B641C">
              <w:rPr>
                <w:rFonts w:ascii="Times New Roman" w:hAnsi="Times New Roman"/>
              </w:rPr>
              <w:t xml:space="preserve">, </w:t>
            </w:r>
            <w:r w:rsidRPr="007B641C">
              <w:rPr>
                <w:rFonts w:ascii="Times New Roman" w:hAnsi="Times New Roman"/>
                <w:lang w:val="en-US"/>
              </w:rPr>
              <w:t>XI</w:t>
            </w:r>
            <w:r w:rsidRPr="007B641C">
              <w:rPr>
                <w:rFonts w:ascii="Times New Roman" w:hAnsi="Times New Roman"/>
              </w:rPr>
              <w:t xml:space="preserve"> (</w:t>
            </w:r>
            <w:r w:rsidRPr="007B641C">
              <w:rPr>
                <w:rFonts w:ascii="Times New Roman" w:hAnsi="Times New Roman"/>
                <w:lang w:val="en-US"/>
              </w:rPr>
              <w:t>XII</w:t>
            </w:r>
            <w:r w:rsidRPr="007B641C">
              <w:rPr>
                <w:rFonts w:ascii="Times New Roman" w:hAnsi="Times New Roman"/>
              </w:rPr>
              <w:t>) классов в форме: ОГЭ (2016 г. – 96,6%; 2017 г. – 96,8; 2018 г. – 96,9%); ГВЭ (2016 г. – 2,07%; 2017 г. – 2,06%; 2018 г. – 2,05%); ЕГЭ (2016 г. – 98%; 2017 г. – 99%; 2018 г. – 99,1%).</w:t>
            </w:r>
          </w:p>
          <w:p w:rsidR="0038014F" w:rsidRPr="007B641C" w:rsidRDefault="0038014F" w:rsidP="008A6CAE">
            <w:pPr>
              <w:autoSpaceDE w:val="0"/>
              <w:autoSpaceDN w:val="0"/>
              <w:adjustRightInd w:val="0"/>
              <w:spacing w:after="0" w:line="240" w:lineRule="auto"/>
              <w:rPr>
                <w:rFonts w:ascii="Times New Roman" w:hAnsi="Times New Roman"/>
              </w:rPr>
            </w:pPr>
            <w:r w:rsidRPr="007B641C">
              <w:rPr>
                <w:rFonts w:ascii="Times New Roman" w:hAnsi="Times New Roman"/>
              </w:rPr>
              <w:t xml:space="preserve">2. </w:t>
            </w:r>
            <w:r w:rsidRPr="007B641C">
              <w:rPr>
                <w:rFonts w:ascii="Times New Roman" w:hAnsi="Times New Roman"/>
                <w:lang w:eastAsia="ru-RU"/>
              </w:rPr>
              <w:t xml:space="preserve"> Доля выпускников, не получивших аттестат о среднем общем образовании, к общему числу выпускников </w:t>
            </w:r>
            <w:r w:rsidRPr="007B641C">
              <w:rPr>
                <w:rFonts w:ascii="Times New Roman" w:hAnsi="Times New Roman"/>
                <w:lang w:val="en-US" w:eastAsia="ru-RU"/>
              </w:rPr>
              <w:t>XI</w:t>
            </w:r>
            <w:r w:rsidRPr="007B641C">
              <w:rPr>
                <w:rFonts w:ascii="Times New Roman" w:hAnsi="Times New Roman"/>
                <w:lang w:eastAsia="ru-RU"/>
              </w:rPr>
              <w:t xml:space="preserve"> (</w:t>
            </w:r>
            <w:r w:rsidRPr="007B641C">
              <w:rPr>
                <w:rFonts w:ascii="Times New Roman" w:hAnsi="Times New Roman"/>
                <w:lang w:val="en-US" w:eastAsia="ru-RU"/>
              </w:rPr>
              <w:t>XII</w:t>
            </w:r>
            <w:r w:rsidRPr="007B641C">
              <w:rPr>
                <w:rFonts w:ascii="Times New Roman" w:hAnsi="Times New Roman"/>
                <w:lang w:eastAsia="ru-RU"/>
              </w:rPr>
              <w:t>) классов (</w:t>
            </w:r>
            <w:r w:rsidRPr="007B641C">
              <w:rPr>
                <w:rFonts w:ascii="Times New Roman" w:hAnsi="Times New Roman"/>
              </w:rPr>
              <w:t>2016 г. – 0,9%; 2017 г. – 0,7%; 2018 г. – 0,6%).</w:t>
            </w:r>
          </w:p>
          <w:p w:rsidR="0038014F" w:rsidRPr="007B641C" w:rsidRDefault="0038014F" w:rsidP="008A6CAE">
            <w:pPr>
              <w:autoSpaceDE w:val="0"/>
              <w:autoSpaceDN w:val="0"/>
              <w:adjustRightInd w:val="0"/>
              <w:spacing w:after="0" w:line="240" w:lineRule="auto"/>
              <w:rPr>
                <w:rFonts w:ascii="Times New Roman" w:hAnsi="Times New Roman"/>
              </w:rPr>
            </w:pPr>
            <w:r w:rsidRPr="007B641C">
              <w:rPr>
                <w:rFonts w:ascii="Times New Roman" w:hAnsi="Times New Roman"/>
              </w:rPr>
              <w:t xml:space="preserve">3. </w:t>
            </w:r>
            <w:r w:rsidRPr="007B641C">
              <w:rPr>
                <w:rFonts w:ascii="Times New Roman" w:hAnsi="Times New Roman"/>
                <w:lang w:eastAsia="ru-RU"/>
              </w:rPr>
              <w:t>Доля образовательных организаций, в отношении которых осуществлена независимая оценка качества работы, к общему числу образовательных организаций (</w:t>
            </w:r>
            <w:r w:rsidRPr="007B641C">
              <w:rPr>
                <w:rFonts w:ascii="Times New Roman" w:hAnsi="Times New Roman"/>
              </w:rPr>
              <w:t>2016 г. – 27%; 2017 г. – 27%; 2018 г. – 40,5%).</w:t>
            </w:r>
          </w:p>
        </w:tc>
      </w:tr>
    </w:tbl>
    <w:p w:rsidR="0038014F" w:rsidRDefault="0038014F" w:rsidP="008A6CAE">
      <w:pPr>
        <w:autoSpaceDE w:val="0"/>
        <w:autoSpaceDN w:val="0"/>
        <w:adjustRightInd w:val="0"/>
        <w:spacing w:after="0" w:line="240" w:lineRule="auto"/>
        <w:jc w:val="both"/>
        <w:rPr>
          <w:rFonts w:ascii="Times New Roman" w:hAnsi="Times New Roman"/>
          <w:color w:val="000000" w:themeColor="text1"/>
          <w:sz w:val="26"/>
          <w:szCs w:val="26"/>
        </w:rPr>
      </w:pPr>
    </w:p>
    <w:p w:rsidR="0038014F" w:rsidRPr="0038014F" w:rsidRDefault="0038014F" w:rsidP="008A6CAE">
      <w:pPr>
        <w:pStyle w:val="a3"/>
        <w:spacing w:after="0" w:line="240" w:lineRule="auto"/>
        <w:ind w:left="12744" w:firstLine="425"/>
        <w:jc w:val="both"/>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lastRenderedPageBreak/>
        <w:t>Таблица № 4.4</w:t>
      </w:r>
    </w:p>
    <w:p w:rsidR="0038014F" w:rsidRPr="00AA6DA6" w:rsidRDefault="0038014F" w:rsidP="008A6CAE">
      <w:pPr>
        <w:autoSpaceDE w:val="0"/>
        <w:autoSpaceDN w:val="0"/>
        <w:adjustRightInd w:val="0"/>
        <w:spacing w:after="0" w:line="240" w:lineRule="auto"/>
        <w:jc w:val="center"/>
        <w:rPr>
          <w:rFonts w:ascii="Times New Roman" w:eastAsia="Times New Roman" w:hAnsi="Times New Roman"/>
          <w:b/>
          <w:bCs/>
          <w:iCs/>
          <w:sz w:val="26"/>
          <w:szCs w:val="26"/>
          <w:lang w:eastAsia="ru-RU"/>
        </w:rPr>
      </w:pPr>
      <w:r w:rsidRPr="00751503">
        <w:rPr>
          <w:rFonts w:ascii="Times New Roman" w:eastAsia="Times New Roman" w:hAnsi="Times New Roman"/>
          <w:b/>
          <w:bCs/>
          <w:iCs/>
          <w:sz w:val="26"/>
          <w:szCs w:val="26"/>
          <w:lang w:eastAsia="ru-RU"/>
        </w:rPr>
        <w:t>4. Основные меры правового регулирования в сфере реализации подпрограммы</w:t>
      </w:r>
    </w:p>
    <w:p w:rsidR="0038014F" w:rsidRPr="00C52285" w:rsidRDefault="0038014F" w:rsidP="008A6CAE">
      <w:pPr>
        <w:pStyle w:val="a3"/>
        <w:autoSpaceDE w:val="0"/>
        <w:autoSpaceDN w:val="0"/>
        <w:adjustRightInd w:val="0"/>
        <w:spacing w:after="0" w:line="240" w:lineRule="auto"/>
        <w:ind w:left="0"/>
        <w:rPr>
          <w:rFonts w:ascii="Times New Roman" w:eastAsia="Times New Roman" w:hAnsi="Times New Roman"/>
          <w:b/>
          <w:bCs/>
          <w:iCs/>
          <w:sz w:val="26"/>
          <w:szCs w:val="26"/>
          <w:lang w:eastAsia="ru-RU"/>
        </w:rPr>
      </w:pPr>
    </w:p>
    <w:p w:rsidR="0038014F" w:rsidRPr="0038014F" w:rsidRDefault="0038014F" w:rsidP="008A6CAE">
      <w:pPr>
        <w:autoSpaceDE w:val="0"/>
        <w:autoSpaceDN w:val="0"/>
        <w:adjustRightInd w:val="0"/>
        <w:spacing w:after="0" w:line="240" w:lineRule="auto"/>
        <w:ind w:left="284" w:firstLine="567"/>
        <w:jc w:val="both"/>
        <w:rPr>
          <w:rFonts w:ascii="Times New Roman" w:eastAsia="Times New Roman" w:hAnsi="Times New Roman"/>
          <w:bCs/>
          <w:iCs/>
          <w:sz w:val="24"/>
          <w:szCs w:val="24"/>
          <w:lang w:eastAsia="ru-RU"/>
        </w:rPr>
      </w:pPr>
      <w:r w:rsidRPr="004D4A54">
        <w:rPr>
          <w:rFonts w:ascii="Times New Roman" w:eastAsia="Times New Roman" w:hAnsi="Times New Roman"/>
          <w:bCs/>
          <w:iCs/>
          <w:sz w:val="24"/>
          <w:szCs w:val="24"/>
          <w:lang w:eastAsia="ru-RU"/>
        </w:rPr>
        <w:t>В рамках реализации подпрограммы предусмотрена разработка следующих муниципальных правовых актов, направлен</w:t>
      </w:r>
      <w:r>
        <w:rPr>
          <w:rFonts w:ascii="Times New Roman" w:eastAsia="Times New Roman" w:hAnsi="Times New Roman"/>
          <w:bCs/>
          <w:iCs/>
          <w:sz w:val="24"/>
          <w:szCs w:val="24"/>
          <w:lang w:eastAsia="ru-RU"/>
        </w:rPr>
        <w:t>ных на исполнение подпрограммы:</w:t>
      </w:r>
    </w:p>
    <w:p w:rsidR="0038014F" w:rsidRPr="004D4A54" w:rsidRDefault="0038014F" w:rsidP="008A6CAE">
      <w:pPr>
        <w:pStyle w:val="a3"/>
        <w:spacing w:after="0" w:line="240" w:lineRule="auto"/>
        <w:ind w:left="11907" w:firstLine="425"/>
        <w:jc w:val="both"/>
        <w:rPr>
          <w:rFonts w:ascii="Times New Roman" w:eastAsia="Times New Roman" w:hAnsi="Times New Roman"/>
          <w:bCs/>
          <w:i/>
          <w:color w:val="000000"/>
          <w:sz w:val="24"/>
          <w:szCs w:val="24"/>
          <w:lang w:eastAsia="ru-RU"/>
        </w:rPr>
      </w:pPr>
    </w:p>
    <w:tbl>
      <w:tblPr>
        <w:tblW w:w="1573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
        <w:gridCol w:w="3543"/>
        <w:gridCol w:w="6096"/>
        <w:gridCol w:w="2835"/>
        <w:gridCol w:w="2409"/>
      </w:tblGrid>
      <w:tr w:rsidR="0038014F" w:rsidRPr="00C52285" w:rsidTr="0038014F">
        <w:tc>
          <w:tcPr>
            <w:tcW w:w="852" w:type="dxa"/>
            <w:tcBorders>
              <w:top w:val="single" w:sz="4" w:space="0" w:color="auto"/>
              <w:bottom w:val="single" w:sz="4" w:space="0" w:color="auto"/>
              <w:right w:val="single" w:sz="4" w:space="0" w:color="auto"/>
            </w:tcBorders>
          </w:tcPr>
          <w:p w:rsidR="0038014F" w:rsidRPr="00C52285" w:rsidRDefault="0038014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 xml:space="preserve">№ </w:t>
            </w:r>
            <w:proofErr w:type="gramStart"/>
            <w:r w:rsidRPr="00C52285">
              <w:rPr>
                <w:rFonts w:ascii="Times New Roman" w:hAnsi="Times New Roman"/>
                <w:sz w:val="24"/>
                <w:szCs w:val="24"/>
                <w:lang w:eastAsia="ru-RU"/>
              </w:rPr>
              <w:t>п</w:t>
            </w:r>
            <w:proofErr w:type="gramEnd"/>
            <w:r w:rsidRPr="00C52285">
              <w:rPr>
                <w:rFonts w:ascii="Times New Roman" w:hAnsi="Times New Roman"/>
                <w:sz w:val="24"/>
                <w:szCs w:val="24"/>
                <w:lang w:eastAsia="ru-RU"/>
              </w:rPr>
              <w:t>/п</w:t>
            </w:r>
          </w:p>
        </w:tc>
        <w:tc>
          <w:tcPr>
            <w:tcW w:w="3543" w:type="dxa"/>
            <w:tcBorders>
              <w:top w:val="single" w:sz="4" w:space="0" w:color="auto"/>
              <w:left w:val="single" w:sz="4" w:space="0" w:color="auto"/>
              <w:bottom w:val="single" w:sz="4" w:space="0" w:color="auto"/>
              <w:right w:val="single" w:sz="4" w:space="0" w:color="auto"/>
            </w:tcBorders>
          </w:tcPr>
          <w:p w:rsidR="0038014F" w:rsidRPr="00C52285" w:rsidRDefault="0038014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Вид правового акта</w:t>
            </w:r>
          </w:p>
        </w:tc>
        <w:tc>
          <w:tcPr>
            <w:tcW w:w="6096" w:type="dxa"/>
            <w:tcBorders>
              <w:top w:val="single" w:sz="4" w:space="0" w:color="auto"/>
              <w:left w:val="single" w:sz="4" w:space="0" w:color="auto"/>
              <w:bottom w:val="single" w:sz="4" w:space="0" w:color="auto"/>
              <w:right w:val="single" w:sz="4" w:space="0" w:color="auto"/>
            </w:tcBorders>
          </w:tcPr>
          <w:p w:rsidR="0038014F" w:rsidRPr="00C52285" w:rsidRDefault="0038014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Основные положения правового акта в разрезе муниципальной программы</w:t>
            </w:r>
          </w:p>
        </w:tc>
        <w:tc>
          <w:tcPr>
            <w:tcW w:w="2835" w:type="dxa"/>
            <w:tcBorders>
              <w:top w:val="single" w:sz="4" w:space="0" w:color="auto"/>
              <w:left w:val="single" w:sz="4" w:space="0" w:color="auto"/>
              <w:bottom w:val="single" w:sz="4" w:space="0" w:color="auto"/>
              <w:right w:val="single" w:sz="4" w:space="0" w:color="auto"/>
            </w:tcBorders>
          </w:tcPr>
          <w:p w:rsidR="0038014F" w:rsidRPr="00C52285" w:rsidRDefault="0038014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Ответственный исполнитель</w:t>
            </w:r>
            <w:r>
              <w:rPr>
                <w:rFonts w:ascii="Times New Roman" w:hAnsi="Times New Roman"/>
                <w:sz w:val="24"/>
                <w:szCs w:val="24"/>
                <w:lang w:eastAsia="ru-RU"/>
              </w:rPr>
              <w:t xml:space="preserve">, соисполнители, </w:t>
            </w:r>
            <w:r w:rsidRPr="00C52285">
              <w:rPr>
                <w:rFonts w:ascii="Times New Roman" w:hAnsi="Times New Roman"/>
                <w:sz w:val="24"/>
                <w:szCs w:val="24"/>
                <w:lang w:eastAsia="ru-RU"/>
              </w:rPr>
              <w:t xml:space="preserve"> участник</w:t>
            </w:r>
          </w:p>
        </w:tc>
        <w:tc>
          <w:tcPr>
            <w:tcW w:w="2409" w:type="dxa"/>
            <w:tcBorders>
              <w:top w:val="single" w:sz="4" w:space="0" w:color="auto"/>
              <w:left w:val="single" w:sz="4" w:space="0" w:color="auto"/>
              <w:bottom w:val="single" w:sz="4" w:space="0" w:color="auto"/>
            </w:tcBorders>
          </w:tcPr>
          <w:p w:rsidR="0038014F" w:rsidRPr="00C52285" w:rsidRDefault="0038014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Ожидаемые сроки принятия правового акта</w:t>
            </w:r>
          </w:p>
        </w:tc>
      </w:tr>
      <w:tr w:rsidR="0038014F" w:rsidRPr="00C52285" w:rsidTr="0038014F">
        <w:tc>
          <w:tcPr>
            <w:tcW w:w="852" w:type="dxa"/>
            <w:tcBorders>
              <w:top w:val="single" w:sz="4" w:space="0" w:color="auto"/>
              <w:bottom w:val="single" w:sz="4" w:space="0" w:color="auto"/>
              <w:right w:val="single" w:sz="4" w:space="0" w:color="auto"/>
            </w:tcBorders>
          </w:tcPr>
          <w:p w:rsidR="0038014F" w:rsidRPr="00C52285" w:rsidRDefault="0038014F" w:rsidP="008A6CAE">
            <w:pPr>
              <w:autoSpaceDE w:val="0"/>
              <w:autoSpaceDN w:val="0"/>
              <w:adjustRightInd w:val="0"/>
              <w:spacing w:after="0" w:line="240" w:lineRule="auto"/>
              <w:jc w:val="center"/>
              <w:rPr>
                <w:rFonts w:ascii="Times New Roman" w:hAnsi="Times New Roman"/>
                <w:sz w:val="24"/>
                <w:szCs w:val="24"/>
                <w:lang w:eastAsia="ru-RU"/>
              </w:rPr>
            </w:pPr>
            <w:r w:rsidRPr="00C52285">
              <w:rPr>
                <w:rFonts w:ascii="Times New Roman" w:hAnsi="Times New Roman"/>
                <w:sz w:val="24"/>
                <w:szCs w:val="24"/>
                <w:lang w:eastAsia="ru-RU"/>
              </w:rPr>
              <w:t>1</w:t>
            </w:r>
          </w:p>
        </w:tc>
        <w:tc>
          <w:tcPr>
            <w:tcW w:w="3543" w:type="dxa"/>
            <w:tcBorders>
              <w:top w:val="single" w:sz="4" w:space="0" w:color="auto"/>
              <w:left w:val="single" w:sz="4" w:space="0" w:color="auto"/>
              <w:bottom w:val="single" w:sz="4" w:space="0" w:color="auto"/>
              <w:right w:val="single" w:sz="4" w:space="0" w:color="auto"/>
            </w:tcBorders>
          </w:tcPr>
          <w:p w:rsidR="0038014F" w:rsidRPr="000678FF" w:rsidRDefault="0038014F" w:rsidP="008A6CAE">
            <w:pPr>
              <w:autoSpaceDE w:val="0"/>
              <w:autoSpaceDN w:val="0"/>
              <w:adjustRightInd w:val="0"/>
              <w:spacing w:after="0" w:line="240" w:lineRule="auto"/>
              <w:rPr>
                <w:rFonts w:ascii="Times New Roman" w:eastAsia="Calibri" w:hAnsi="Times New Roman" w:cs="Times New Roman"/>
                <w:sz w:val="24"/>
                <w:szCs w:val="24"/>
                <w:lang w:eastAsia="ru-RU"/>
              </w:rPr>
            </w:pPr>
            <w:r w:rsidRPr="000678FF">
              <w:rPr>
                <w:rFonts w:ascii="Times New Roman" w:eastAsia="Calibri" w:hAnsi="Times New Roman" w:cs="Times New Roman"/>
                <w:sz w:val="24"/>
                <w:szCs w:val="24"/>
                <w:lang w:eastAsia="ru-RU"/>
              </w:rPr>
              <w:t>Распоряжение Администрации МО «Город Майкоп»</w:t>
            </w:r>
          </w:p>
        </w:tc>
        <w:tc>
          <w:tcPr>
            <w:tcW w:w="6096" w:type="dxa"/>
            <w:tcBorders>
              <w:top w:val="single" w:sz="4" w:space="0" w:color="auto"/>
              <w:left w:val="single" w:sz="4" w:space="0" w:color="auto"/>
              <w:bottom w:val="single" w:sz="4" w:space="0" w:color="auto"/>
              <w:right w:val="single" w:sz="4" w:space="0" w:color="auto"/>
            </w:tcBorders>
          </w:tcPr>
          <w:p w:rsidR="0038014F" w:rsidRPr="000678FF" w:rsidRDefault="0038014F" w:rsidP="008A6CAE">
            <w:pPr>
              <w:autoSpaceDE w:val="0"/>
              <w:autoSpaceDN w:val="0"/>
              <w:adjustRightInd w:val="0"/>
              <w:spacing w:after="0" w:line="240" w:lineRule="auto"/>
              <w:rPr>
                <w:rFonts w:ascii="Times New Roman" w:eastAsia="Calibri" w:hAnsi="Times New Roman" w:cs="Times New Roman"/>
                <w:sz w:val="24"/>
                <w:szCs w:val="24"/>
                <w:lang w:eastAsia="ru-RU"/>
              </w:rPr>
            </w:pPr>
            <w:r w:rsidRPr="000678FF">
              <w:rPr>
                <w:rFonts w:ascii="Times New Roman" w:eastAsia="Calibri" w:hAnsi="Times New Roman" w:cs="Times New Roman"/>
                <w:sz w:val="24"/>
                <w:szCs w:val="24"/>
                <w:lang w:eastAsia="ru-RU"/>
              </w:rPr>
              <w:t>О чествовании и награждении победителей и призеров муниципального этапа Всероссийской олимпиады школьников</w:t>
            </w:r>
          </w:p>
        </w:tc>
        <w:tc>
          <w:tcPr>
            <w:tcW w:w="2835" w:type="dxa"/>
            <w:tcBorders>
              <w:top w:val="single" w:sz="4" w:space="0" w:color="auto"/>
              <w:left w:val="single" w:sz="4" w:space="0" w:color="auto"/>
              <w:bottom w:val="single" w:sz="4" w:space="0" w:color="auto"/>
              <w:right w:val="single" w:sz="4" w:space="0" w:color="auto"/>
            </w:tcBorders>
          </w:tcPr>
          <w:p w:rsidR="0038014F" w:rsidRPr="000678FF" w:rsidRDefault="0038014F" w:rsidP="008A6CA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678FF">
              <w:rPr>
                <w:rFonts w:ascii="Times New Roman" w:eastAsia="Calibri" w:hAnsi="Times New Roman" w:cs="Times New Roman"/>
                <w:sz w:val="24"/>
                <w:szCs w:val="24"/>
                <w:lang w:eastAsia="ru-RU"/>
              </w:rPr>
              <w:t>Комитет по образованию</w:t>
            </w:r>
          </w:p>
        </w:tc>
        <w:tc>
          <w:tcPr>
            <w:tcW w:w="2409" w:type="dxa"/>
            <w:tcBorders>
              <w:top w:val="single" w:sz="4" w:space="0" w:color="auto"/>
              <w:left w:val="single" w:sz="4" w:space="0" w:color="auto"/>
              <w:bottom w:val="single" w:sz="4" w:space="0" w:color="auto"/>
            </w:tcBorders>
          </w:tcPr>
          <w:p w:rsidR="0038014F" w:rsidRPr="000678FF" w:rsidRDefault="0038014F" w:rsidP="008A6CA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678FF">
              <w:rPr>
                <w:rFonts w:ascii="Times New Roman" w:eastAsia="Calibri" w:hAnsi="Times New Roman" w:cs="Times New Roman"/>
                <w:sz w:val="24"/>
                <w:szCs w:val="24"/>
                <w:lang w:eastAsia="ru-RU"/>
              </w:rPr>
              <w:t xml:space="preserve">январь </w:t>
            </w:r>
          </w:p>
          <w:p w:rsidR="0038014F" w:rsidRPr="000678FF" w:rsidRDefault="0038014F" w:rsidP="008A6CA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678FF">
              <w:rPr>
                <w:rFonts w:ascii="Times New Roman" w:eastAsia="Calibri" w:hAnsi="Times New Roman" w:cs="Times New Roman"/>
                <w:sz w:val="24"/>
                <w:szCs w:val="24"/>
                <w:lang w:eastAsia="ru-RU"/>
              </w:rPr>
              <w:t>(ежегодно)</w:t>
            </w:r>
          </w:p>
        </w:tc>
      </w:tr>
      <w:tr w:rsidR="0038014F" w:rsidRPr="00C52285" w:rsidTr="0038014F">
        <w:tc>
          <w:tcPr>
            <w:tcW w:w="852" w:type="dxa"/>
            <w:tcBorders>
              <w:top w:val="single" w:sz="4" w:space="0" w:color="auto"/>
              <w:bottom w:val="single" w:sz="4" w:space="0" w:color="auto"/>
              <w:right w:val="single" w:sz="4" w:space="0" w:color="auto"/>
            </w:tcBorders>
          </w:tcPr>
          <w:p w:rsidR="0038014F" w:rsidRPr="00C52285" w:rsidRDefault="0038014F" w:rsidP="008A6CA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3543" w:type="dxa"/>
            <w:tcBorders>
              <w:top w:val="single" w:sz="4" w:space="0" w:color="auto"/>
              <w:left w:val="single" w:sz="4" w:space="0" w:color="auto"/>
              <w:bottom w:val="single" w:sz="4" w:space="0" w:color="auto"/>
              <w:right w:val="single" w:sz="4" w:space="0" w:color="auto"/>
            </w:tcBorders>
          </w:tcPr>
          <w:p w:rsidR="0038014F" w:rsidRPr="00787848" w:rsidRDefault="0038014F" w:rsidP="008A6CAE">
            <w:pPr>
              <w:autoSpaceDE w:val="0"/>
              <w:autoSpaceDN w:val="0"/>
              <w:adjustRightInd w:val="0"/>
              <w:spacing w:after="0" w:line="240" w:lineRule="auto"/>
              <w:rPr>
                <w:rFonts w:ascii="Times New Roman" w:eastAsia="Calibri" w:hAnsi="Times New Roman" w:cs="Times New Roman"/>
                <w:sz w:val="24"/>
                <w:szCs w:val="24"/>
                <w:lang w:eastAsia="ru-RU"/>
              </w:rPr>
            </w:pPr>
            <w:r w:rsidRPr="00787848">
              <w:rPr>
                <w:rFonts w:ascii="Times New Roman" w:hAnsi="Times New Roman"/>
                <w:sz w:val="24"/>
                <w:szCs w:val="24"/>
              </w:rPr>
              <w:t xml:space="preserve">Распоряжение Главы </w:t>
            </w:r>
            <w:r w:rsidRPr="00787848">
              <w:rPr>
                <w:rFonts w:ascii="Times New Roman" w:eastAsia="Calibri" w:hAnsi="Times New Roman" w:cs="Times New Roman"/>
                <w:sz w:val="24"/>
                <w:szCs w:val="24"/>
                <w:lang w:eastAsia="ru-RU"/>
              </w:rPr>
              <w:t>МО «Город Майкоп»</w:t>
            </w:r>
          </w:p>
        </w:tc>
        <w:tc>
          <w:tcPr>
            <w:tcW w:w="6096" w:type="dxa"/>
            <w:tcBorders>
              <w:top w:val="single" w:sz="4" w:space="0" w:color="auto"/>
              <w:left w:val="single" w:sz="4" w:space="0" w:color="auto"/>
              <w:bottom w:val="single" w:sz="4" w:space="0" w:color="auto"/>
              <w:right w:val="single" w:sz="4" w:space="0" w:color="auto"/>
            </w:tcBorders>
          </w:tcPr>
          <w:p w:rsidR="0038014F" w:rsidRPr="00787848" w:rsidRDefault="0038014F" w:rsidP="008A6CAE">
            <w:pPr>
              <w:autoSpaceDE w:val="0"/>
              <w:autoSpaceDN w:val="0"/>
              <w:adjustRightInd w:val="0"/>
              <w:spacing w:after="0" w:line="240" w:lineRule="auto"/>
              <w:rPr>
                <w:rFonts w:ascii="Times New Roman" w:eastAsia="Calibri" w:hAnsi="Times New Roman" w:cs="Times New Roman"/>
                <w:sz w:val="24"/>
                <w:szCs w:val="24"/>
                <w:lang w:eastAsia="ru-RU"/>
              </w:rPr>
            </w:pPr>
            <w:r w:rsidRPr="00787848">
              <w:rPr>
                <w:rFonts w:ascii="Times New Roman" w:hAnsi="Times New Roman"/>
                <w:sz w:val="24"/>
                <w:szCs w:val="24"/>
              </w:rPr>
              <w:t xml:space="preserve">Об организации подготовки и проведении государственной  (итоговой) аттестации выпускников </w:t>
            </w:r>
            <w:r w:rsidRPr="00787848">
              <w:rPr>
                <w:rFonts w:ascii="Times New Roman" w:hAnsi="Times New Roman"/>
                <w:sz w:val="24"/>
                <w:szCs w:val="24"/>
                <w:lang w:val="en-US"/>
              </w:rPr>
              <w:t>IX</w:t>
            </w:r>
            <w:r w:rsidRPr="00787848">
              <w:rPr>
                <w:rFonts w:ascii="Times New Roman" w:hAnsi="Times New Roman"/>
                <w:sz w:val="24"/>
                <w:szCs w:val="24"/>
              </w:rPr>
              <w:t xml:space="preserve">, </w:t>
            </w:r>
            <w:r w:rsidRPr="00787848">
              <w:rPr>
                <w:rFonts w:ascii="Times New Roman" w:hAnsi="Times New Roman"/>
                <w:sz w:val="24"/>
                <w:szCs w:val="24"/>
                <w:lang w:val="en-US"/>
              </w:rPr>
              <w:t>XI</w:t>
            </w:r>
            <w:r w:rsidRPr="00787848">
              <w:rPr>
                <w:rFonts w:ascii="Times New Roman" w:hAnsi="Times New Roman"/>
                <w:sz w:val="24"/>
                <w:szCs w:val="24"/>
              </w:rPr>
              <w:t xml:space="preserve"> (</w:t>
            </w:r>
            <w:r w:rsidRPr="00787848">
              <w:rPr>
                <w:rFonts w:ascii="Times New Roman" w:hAnsi="Times New Roman"/>
                <w:sz w:val="24"/>
                <w:szCs w:val="24"/>
                <w:lang w:val="en-US"/>
              </w:rPr>
              <w:t>XII</w:t>
            </w:r>
            <w:r w:rsidRPr="00787848">
              <w:rPr>
                <w:rFonts w:ascii="Times New Roman" w:hAnsi="Times New Roman"/>
                <w:sz w:val="24"/>
                <w:szCs w:val="24"/>
              </w:rPr>
              <w:t xml:space="preserve">) классов общеобразовательных </w:t>
            </w:r>
            <w:r>
              <w:rPr>
                <w:rFonts w:ascii="Times New Roman" w:hAnsi="Times New Roman"/>
                <w:sz w:val="24"/>
                <w:szCs w:val="24"/>
              </w:rPr>
              <w:t xml:space="preserve">организаций </w:t>
            </w:r>
            <w:r w:rsidRPr="00787848">
              <w:rPr>
                <w:rFonts w:ascii="Times New Roman" w:hAnsi="Times New Roman"/>
                <w:sz w:val="24"/>
                <w:szCs w:val="24"/>
              </w:rPr>
              <w:t>г. Майкоп</w:t>
            </w:r>
            <w:r>
              <w:rPr>
                <w:rFonts w:ascii="Times New Roman" w:hAnsi="Times New Roman"/>
                <w:sz w:val="24"/>
                <w:szCs w:val="24"/>
              </w:rPr>
              <w:t>а</w:t>
            </w:r>
          </w:p>
        </w:tc>
        <w:tc>
          <w:tcPr>
            <w:tcW w:w="2835" w:type="dxa"/>
            <w:tcBorders>
              <w:top w:val="single" w:sz="4" w:space="0" w:color="auto"/>
              <w:left w:val="single" w:sz="4" w:space="0" w:color="auto"/>
              <w:bottom w:val="single" w:sz="4" w:space="0" w:color="auto"/>
              <w:right w:val="single" w:sz="4" w:space="0" w:color="auto"/>
            </w:tcBorders>
          </w:tcPr>
          <w:p w:rsidR="0038014F" w:rsidRPr="000678FF" w:rsidRDefault="0038014F" w:rsidP="008A6CA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678FF">
              <w:rPr>
                <w:rFonts w:ascii="Times New Roman" w:eastAsia="Calibri" w:hAnsi="Times New Roman" w:cs="Times New Roman"/>
                <w:sz w:val="24"/>
                <w:szCs w:val="24"/>
                <w:lang w:eastAsia="ru-RU"/>
              </w:rPr>
              <w:t>Комитет по образованию</w:t>
            </w:r>
          </w:p>
        </w:tc>
        <w:tc>
          <w:tcPr>
            <w:tcW w:w="2409" w:type="dxa"/>
            <w:tcBorders>
              <w:top w:val="single" w:sz="4" w:space="0" w:color="auto"/>
              <w:left w:val="single" w:sz="4" w:space="0" w:color="auto"/>
              <w:bottom w:val="single" w:sz="4" w:space="0" w:color="auto"/>
            </w:tcBorders>
          </w:tcPr>
          <w:p w:rsidR="0038014F" w:rsidRDefault="0038014F" w:rsidP="008A6CAE">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p w:rsidR="0038014F" w:rsidRPr="000678FF" w:rsidRDefault="0038014F" w:rsidP="008A6CAE">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(ежегодно)</w:t>
            </w:r>
          </w:p>
        </w:tc>
      </w:tr>
      <w:tr w:rsidR="0038014F" w:rsidRPr="00C52285" w:rsidTr="0038014F">
        <w:tc>
          <w:tcPr>
            <w:tcW w:w="852" w:type="dxa"/>
            <w:tcBorders>
              <w:top w:val="single" w:sz="4" w:space="0" w:color="auto"/>
              <w:bottom w:val="single" w:sz="4" w:space="0" w:color="auto"/>
              <w:right w:val="single" w:sz="4" w:space="0" w:color="auto"/>
            </w:tcBorders>
          </w:tcPr>
          <w:p w:rsidR="0038014F" w:rsidRPr="00C52285" w:rsidRDefault="0038014F" w:rsidP="008A6CA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3543" w:type="dxa"/>
            <w:tcBorders>
              <w:top w:val="single" w:sz="4" w:space="0" w:color="auto"/>
              <w:left w:val="single" w:sz="4" w:space="0" w:color="auto"/>
              <w:bottom w:val="single" w:sz="4" w:space="0" w:color="auto"/>
              <w:right w:val="single" w:sz="4" w:space="0" w:color="auto"/>
            </w:tcBorders>
          </w:tcPr>
          <w:p w:rsidR="0038014F" w:rsidRPr="000678FF" w:rsidRDefault="0038014F" w:rsidP="008A6CAE">
            <w:pPr>
              <w:autoSpaceDE w:val="0"/>
              <w:autoSpaceDN w:val="0"/>
              <w:adjustRightInd w:val="0"/>
              <w:spacing w:after="0" w:line="240" w:lineRule="auto"/>
              <w:rPr>
                <w:rFonts w:ascii="Times New Roman" w:eastAsia="Calibri" w:hAnsi="Times New Roman" w:cs="Times New Roman"/>
                <w:sz w:val="24"/>
                <w:szCs w:val="24"/>
                <w:lang w:eastAsia="ru-RU"/>
              </w:rPr>
            </w:pPr>
            <w:r w:rsidRPr="000678FF">
              <w:rPr>
                <w:rFonts w:ascii="Times New Roman" w:eastAsia="Calibri" w:hAnsi="Times New Roman" w:cs="Times New Roman"/>
                <w:sz w:val="24"/>
                <w:szCs w:val="24"/>
                <w:lang w:eastAsia="ru-RU"/>
              </w:rPr>
              <w:t>Распоряжение Администрации МО «Город Майкоп»</w:t>
            </w:r>
          </w:p>
        </w:tc>
        <w:tc>
          <w:tcPr>
            <w:tcW w:w="6096" w:type="dxa"/>
            <w:tcBorders>
              <w:top w:val="single" w:sz="4" w:space="0" w:color="auto"/>
              <w:left w:val="single" w:sz="4" w:space="0" w:color="auto"/>
              <w:bottom w:val="single" w:sz="4" w:space="0" w:color="auto"/>
              <w:right w:val="single" w:sz="4" w:space="0" w:color="auto"/>
            </w:tcBorders>
          </w:tcPr>
          <w:p w:rsidR="0038014F" w:rsidRPr="000678FF" w:rsidRDefault="0038014F" w:rsidP="008A6CAE">
            <w:pPr>
              <w:autoSpaceDE w:val="0"/>
              <w:autoSpaceDN w:val="0"/>
              <w:adjustRightInd w:val="0"/>
              <w:spacing w:after="0" w:line="240" w:lineRule="auto"/>
              <w:rPr>
                <w:rFonts w:ascii="Times New Roman" w:eastAsia="Calibri" w:hAnsi="Times New Roman" w:cs="Times New Roman"/>
                <w:sz w:val="24"/>
                <w:szCs w:val="24"/>
                <w:lang w:eastAsia="ru-RU"/>
              </w:rPr>
            </w:pPr>
            <w:r w:rsidRPr="000678FF">
              <w:rPr>
                <w:rFonts w:ascii="Times New Roman" w:eastAsia="Calibri" w:hAnsi="Times New Roman" w:cs="Times New Roman"/>
                <w:sz w:val="24"/>
                <w:szCs w:val="24"/>
                <w:lang w:eastAsia="ru-RU"/>
              </w:rPr>
              <w:t xml:space="preserve">О проведении </w:t>
            </w:r>
            <w:r w:rsidRPr="000678FF">
              <w:rPr>
                <w:rFonts w:ascii="Times New Roman" w:eastAsia="Times New Roman" w:hAnsi="Times New Roman" w:cs="Times New Roman"/>
                <w:sz w:val="24"/>
                <w:szCs w:val="24"/>
                <w:lang w:eastAsia="ru-RU"/>
              </w:rPr>
              <w:t>августовского педагогического совещания работников образования г. Майкопа</w:t>
            </w:r>
          </w:p>
        </w:tc>
        <w:tc>
          <w:tcPr>
            <w:tcW w:w="2835" w:type="dxa"/>
            <w:tcBorders>
              <w:top w:val="single" w:sz="4" w:space="0" w:color="auto"/>
              <w:left w:val="single" w:sz="4" w:space="0" w:color="auto"/>
              <w:bottom w:val="single" w:sz="4" w:space="0" w:color="auto"/>
              <w:right w:val="single" w:sz="4" w:space="0" w:color="auto"/>
            </w:tcBorders>
          </w:tcPr>
          <w:p w:rsidR="0038014F" w:rsidRPr="000678FF" w:rsidRDefault="0038014F" w:rsidP="008A6CA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678FF">
              <w:rPr>
                <w:rFonts w:ascii="Times New Roman" w:eastAsia="Calibri" w:hAnsi="Times New Roman" w:cs="Times New Roman"/>
                <w:sz w:val="24"/>
                <w:szCs w:val="24"/>
                <w:lang w:eastAsia="ru-RU"/>
              </w:rPr>
              <w:t>Комитет по образованию</w:t>
            </w:r>
          </w:p>
        </w:tc>
        <w:tc>
          <w:tcPr>
            <w:tcW w:w="2409" w:type="dxa"/>
            <w:tcBorders>
              <w:top w:val="single" w:sz="4" w:space="0" w:color="auto"/>
              <w:left w:val="single" w:sz="4" w:space="0" w:color="auto"/>
              <w:bottom w:val="single" w:sz="4" w:space="0" w:color="auto"/>
            </w:tcBorders>
          </w:tcPr>
          <w:p w:rsidR="0038014F" w:rsidRPr="000678FF" w:rsidRDefault="0038014F" w:rsidP="008A6CA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678FF">
              <w:rPr>
                <w:rFonts w:ascii="Times New Roman" w:eastAsia="Calibri" w:hAnsi="Times New Roman" w:cs="Times New Roman"/>
                <w:sz w:val="24"/>
                <w:szCs w:val="24"/>
                <w:lang w:eastAsia="ru-RU"/>
              </w:rPr>
              <w:t xml:space="preserve">июль </w:t>
            </w:r>
          </w:p>
          <w:p w:rsidR="0038014F" w:rsidRPr="000678FF" w:rsidRDefault="0038014F" w:rsidP="008A6CA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678FF">
              <w:rPr>
                <w:rFonts w:ascii="Times New Roman" w:eastAsia="Calibri" w:hAnsi="Times New Roman" w:cs="Times New Roman"/>
                <w:sz w:val="24"/>
                <w:szCs w:val="24"/>
                <w:lang w:eastAsia="ru-RU"/>
              </w:rPr>
              <w:t>(ежегодно)</w:t>
            </w:r>
          </w:p>
        </w:tc>
      </w:tr>
      <w:tr w:rsidR="0038014F" w:rsidRPr="00C52285" w:rsidTr="0038014F">
        <w:tc>
          <w:tcPr>
            <w:tcW w:w="852" w:type="dxa"/>
            <w:tcBorders>
              <w:top w:val="single" w:sz="4" w:space="0" w:color="auto"/>
              <w:bottom w:val="single" w:sz="4" w:space="0" w:color="auto"/>
              <w:right w:val="single" w:sz="4" w:space="0" w:color="auto"/>
            </w:tcBorders>
          </w:tcPr>
          <w:p w:rsidR="0038014F" w:rsidRPr="00C52285" w:rsidRDefault="0038014F" w:rsidP="008A6CA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3543" w:type="dxa"/>
            <w:tcBorders>
              <w:top w:val="single" w:sz="4" w:space="0" w:color="auto"/>
              <w:left w:val="single" w:sz="4" w:space="0" w:color="auto"/>
              <w:bottom w:val="single" w:sz="4" w:space="0" w:color="auto"/>
              <w:right w:val="single" w:sz="4" w:space="0" w:color="auto"/>
            </w:tcBorders>
          </w:tcPr>
          <w:p w:rsidR="0038014F" w:rsidRPr="000678FF" w:rsidRDefault="0038014F" w:rsidP="008A6CAE">
            <w:pPr>
              <w:autoSpaceDE w:val="0"/>
              <w:autoSpaceDN w:val="0"/>
              <w:adjustRightInd w:val="0"/>
              <w:spacing w:after="0" w:line="240" w:lineRule="auto"/>
              <w:rPr>
                <w:rFonts w:ascii="Times New Roman" w:eastAsia="Calibri" w:hAnsi="Times New Roman" w:cs="Times New Roman"/>
                <w:sz w:val="24"/>
                <w:szCs w:val="24"/>
                <w:lang w:eastAsia="ru-RU"/>
              </w:rPr>
            </w:pPr>
            <w:r w:rsidRPr="000678FF">
              <w:rPr>
                <w:rFonts w:ascii="Times New Roman" w:eastAsia="Calibri" w:hAnsi="Times New Roman" w:cs="Times New Roman"/>
                <w:sz w:val="24"/>
                <w:szCs w:val="24"/>
                <w:lang w:eastAsia="ru-RU"/>
              </w:rPr>
              <w:t>Распоряжение Администрации МО «Город Майкоп»</w:t>
            </w:r>
          </w:p>
        </w:tc>
        <w:tc>
          <w:tcPr>
            <w:tcW w:w="6096" w:type="dxa"/>
            <w:tcBorders>
              <w:top w:val="single" w:sz="4" w:space="0" w:color="auto"/>
              <w:left w:val="single" w:sz="4" w:space="0" w:color="auto"/>
              <w:bottom w:val="single" w:sz="4" w:space="0" w:color="auto"/>
              <w:right w:val="single" w:sz="4" w:space="0" w:color="auto"/>
            </w:tcBorders>
          </w:tcPr>
          <w:p w:rsidR="0038014F" w:rsidRPr="000678FF" w:rsidRDefault="0038014F" w:rsidP="008A6CAE">
            <w:pPr>
              <w:autoSpaceDE w:val="0"/>
              <w:autoSpaceDN w:val="0"/>
              <w:adjustRightInd w:val="0"/>
              <w:spacing w:after="0" w:line="240" w:lineRule="auto"/>
              <w:rPr>
                <w:rFonts w:ascii="Times New Roman" w:eastAsia="Calibri" w:hAnsi="Times New Roman" w:cs="Times New Roman"/>
                <w:sz w:val="24"/>
                <w:szCs w:val="24"/>
                <w:lang w:eastAsia="ru-RU"/>
              </w:rPr>
            </w:pPr>
            <w:r w:rsidRPr="000678FF">
              <w:rPr>
                <w:rFonts w:ascii="Times New Roman" w:eastAsia="Calibri" w:hAnsi="Times New Roman" w:cs="Times New Roman"/>
                <w:sz w:val="24"/>
                <w:szCs w:val="24"/>
                <w:lang w:eastAsia="ru-RU"/>
              </w:rPr>
              <w:t>О проведении городского торжественного мероприятия, посвященного Международному дню учителя</w:t>
            </w:r>
            <w:r w:rsidRPr="000678FF">
              <w:rPr>
                <w:rFonts w:ascii="Times New Roman" w:eastAsia="Times New Roman" w:hAnsi="Times New Roman" w:cs="Times New Roman"/>
                <w:sz w:val="24"/>
                <w:szCs w:val="24"/>
                <w:lang w:eastAsia="ru-RU"/>
              </w:rPr>
              <w:t xml:space="preserve"> дню воспитателя и всех дошкольных работников</w:t>
            </w:r>
          </w:p>
        </w:tc>
        <w:tc>
          <w:tcPr>
            <w:tcW w:w="2835" w:type="dxa"/>
            <w:tcBorders>
              <w:top w:val="single" w:sz="4" w:space="0" w:color="auto"/>
              <w:left w:val="single" w:sz="4" w:space="0" w:color="auto"/>
              <w:bottom w:val="single" w:sz="4" w:space="0" w:color="auto"/>
              <w:right w:val="single" w:sz="4" w:space="0" w:color="auto"/>
            </w:tcBorders>
          </w:tcPr>
          <w:p w:rsidR="0038014F" w:rsidRPr="000678FF" w:rsidRDefault="0038014F" w:rsidP="008A6CA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678FF">
              <w:rPr>
                <w:rFonts w:ascii="Times New Roman" w:eastAsia="Calibri" w:hAnsi="Times New Roman" w:cs="Times New Roman"/>
                <w:sz w:val="24"/>
                <w:szCs w:val="24"/>
                <w:lang w:eastAsia="ru-RU"/>
              </w:rPr>
              <w:t>Комитет по образованию</w:t>
            </w:r>
          </w:p>
        </w:tc>
        <w:tc>
          <w:tcPr>
            <w:tcW w:w="2409" w:type="dxa"/>
            <w:tcBorders>
              <w:top w:val="single" w:sz="4" w:space="0" w:color="auto"/>
              <w:left w:val="single" w:sz="4" w:space="0" w:color="auto"/>
              <w:bottom w:val="single" w:sz="4" w:space="0" w:color="auto"/>
            </w:tcBorders>
          </w:tcPr>
          <w:p w:rsidR="0038014F" w:rsidRPr="000678FF" w:rsidRDefault="0038014F" w:rsidP="008A6CA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678FF">
              <w:rPr>
                <w:rFonts w:ascii="Times New Roman" w:eastAsia="Calibri" w:hAnsi="Times New Roman" w:cs="Times New Roman"/>
                <w:sz w:val="24"/>
                <w:szCs w:val="24"/>
                <w:lang w:eastAsia="ru-RU"/>
              </w:rPr>
              <w:t xml:space="preserve">сентябрь </w:t>
            </w:r>
          </w:p>
          <w:p w:rsidR="0038014F" w:rsidRPr="000678FF" w:rsidRDefault="0038014F" w:rsidP="008A6CA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678FF">
              <w:rPr>
                <w:rFonts w:ascii="Times New Roman" w:eastAsia="Calibri" w:hAnsi="Times New Roman" w:cs="Times New Roman"/>
                <w:sz w:val="24"/>
                <w:szCs w:val="24"/>
                <w:lang w:eastAsia="ru-RU"/>
              </w:rPr>
              <w:t>(ежегодно)</w:t>
            </w:r>
          </w:p>
        </w:tc>
      </w:tr>
    </w:tbl>
    <w:p w:rsidR="0038014F" w:rsidRDefault="0038014F" w:rsidP="008A6CAE">
      <w:pPr>
        <w:spacing w:after="0" w:line="240" w:lineRule="auto"/>
        <w:rPr>
          <w:rFonts w:ascii="Times New Roman" w:hAnsi="Times New Roman"/>
          <w:sz w:val="26"/>
          <w:szCs w:val="26"/>
        </w:rPr>
      </w:pPr>
    </w:p>
    <w:p w:rsidR="00D5711C" w:rsidRPr="00A35071" w:rsidRDefault="00D5711C" w:rsidP="008A6CAE">
      <w:pPr>
        <w:spacing w:after="0" w:line="240" w:lineRule="auto"/>
        <w:rPr>
          <w:rFonts w:ascii="Times New Roman" w:hAnsi="Times New Roman"/>
          <w:sz w:val="2"/>
          <w:szCs w:val="2"/>
        </w:rPr>
      </w:pPr>
    </w:p>
    <w:p w:rsidR="00D5711C" w:rsidRDefault="00D5711C" w:rsidP="008A6CAE">
      <w:pPr>
        <w:pStyle w:val="a3"/>
        <w:numPr>
          <w:ilvl w:val="0"/>
          <w:numId w:val="20"/>
        </w:numPr>
        <w:tabs>
          <w:tab w:val="left" w:pos="284"/>
        </w:tabs>
        <w:autoSpaceDE w:val="0"/>
        <w:autoSpaceDN w:val="0"/>
        <w:adjustRightInd w:val="0"/>
        <w:spacing w:after="0" w:line="240" w:lineRule="auto"/>
        <w:jc w:val="center"/>
        <w:rPr>
          <w:rFonts w:ascii="Times New Roman" w:hAnsi="Times New Roman"/>
          <w:b/>
          <w:sz w:val="26"/>
          <w:szCs w:val="26"/>
          <w:lang w:eastAsia="ru-RU"/>
        </w:rPr>
        <w:sectPr w:rsidR="00D5711C" w:rsidSect="009704CD">
          <w:pgSz w:w="16800" w:h="11900" w:orient="landscape"/>
          <w:pgMar w:top="709" w:right="1134" w:bottom="1276" w:left="993" w:header="720" w:footer="720" w:gutter="0"/>
          <w:cols w:space="720"/>
          <w:noEndnote/>
          <w:titlePg/>
          <w:docGrid w:linePitch="299"/>
        </w:sectPr>
      </w:pPr>
    </w:p>
    <w:p w:rsidR="0038014F" w:rsidRPr="00837765" w:rsidRDefault="0038014F" w:rsidP="008A6CAE">
      <w:pPr>
        <w:pStyle w:val="a3"/>
        <w:numPr>
          <w:ilvl w:val="0"/>
          <w:numId w:val="20"/>
        </w:numPr>
        <w:tabs>
          <w:tab w:val="left" w:pos="284"/>
        </w:tabs>
        <w:autoSpaceDE w:val="0"/>
        <w:autoSpaceDN w:val="0"/>
        <w:adjustRightInd w:val="0"/>
        <w:spacing w:after="0" w:line="240" w:lineRule="auto"/>
        <w:jc w:val="center"/>
        <w:rPr>
          <w:rFonts w:ascii="Times New Roman" w:hAnsi="Times New Roman"/>
          <w:b/>
          <w:sz w:val="26"/>
          <w:szCs w:val="26"/>
          <w:lang w:eastAsia="ru-RU"/>
        </w:rPr>
      </w:pPr>
      <w:r w:rsidRPr="00837765">
        <w:rPr>
          <w:rFonts w:ascii="Times New Roman" w:hAnsi="Times New Roman"/>
          <w:b/>
          <w:sz w:val="26"/>
          <w:szCs w:val="26"/>
          <w:lang w:eastAsia="ru-RU"/>
        </w:rPr>
        <w:lastRenderedPageBreak/>
        <w:t>Ресурсное обеспечение подпрограммы</w:t>
      </w:r>
    </w:p>
    <w:p w:rsidR="0038014F" w:rsidRDefault="0038014F" w:rsidP="008A6CAE">
      <w:pPr>
        <w:spacing w:after="0" w:line="240" w:lineRule="auto"/>
        <w:ind w:firstLine="567"/>
        <w:jc w:val="both"/>
        <w:rPr>
          <w:rFonts w:ascii="Times New Roman" w:hAnsi="Times New Roman"/>
          <w:sz w:val="24"/>
          <w:szCs w:val="24"/>
          <w:lang w:eastAsia="ru-RU"/>
        </w:rPr>
      </w:pPr>
    </w:p>
    <w:p w:rsidR="0038014F" w:rsidRPr="00E26411" w:rsidRDefault="0038014F" w:rsidP="008A6CAE">
      <w:pPr>
        <w:spacing w:after="0" w:line="240" w:lineRule="auto"/>
        <w:ind w:firstLine="567"/>
        <w:jc w:val="both"/>
        <w:rPr>
          <w:rFonts w:ascii="Times New Roman" w:hAnsi="Times New Roman"/>
          <w:sz w:val="26"/>
          <w:szCs w:val="26"/>
          <w:lang w:eastAsia="ru-RU"/>
        </w:rPr>
      </w:pPr>
      <w:r w:rsidRPr="00E26411">
        <w:rPr>
          <w:rFonts w:ascii="Times New Roman" w:hAnsi="Times New Roman"/>
          <w:sz w:val="26"/>
          <w:szCs w:val="26"/>
          <w:lang w:eastAsia="ru-RU"/>
        </w:rPr>
        <w:t xml:space="preserve">Объём финансовых ресурсов, необходимых для реализации подпрограммы представлен на основании сложившейся </w:t>
      </w:r>
      <w:proofErr w:type="gramStart"/>
      <w:r w:rsidRPr="00E26411">
        <w:rPr>
          <w:rFonts w:ascii="Times New Roman" w:hAnsi="Times New Roman"/>
          <w:sz w:val="26"/>
          <w:szCs w:val="26"/>
          <w:lang w:eastAsia="ru-RU"/>
        </w:rPr>
        <w:t>политики на товары</w:t>
      </w:r>
      <w:proofErr w:type="gramEnd"/>
      <w:r w:rsidRPr="00E26411">
        <w:rPr>
          <w:rFonts w:ascii="Times New Roman" w:hAnsi="Times New Roman"/>
          <w:sz w:val="26"/>
          <w:szCs w:val="26"/>
          <w:lang w:eastAsia="ru-RU"/>
        </w:rPr>
        <w:t xml:space="preserve">, работы и услуги. </w:t>
      </w:r>
    </w:p>
    <w:p w:rsidR="00FE2011" w:rsidRPr="00FE2011" w:rsidRDefault="0038014F" w:rsidP="008A6CAE">
      <w:pPr>
        <w:spacing w:after="0" w:line="240" w:lineRule="auto"/>
        <w:ind w:firstLine="567"/>
        <w:jc w:val="both"/>
        <w:rPr>
          <w:rFonts w:ascii="Times New Roman" w:hAnsi="Times New Roman"/>
          <w:sz w:val="26"/>
          <w:szCs w:val="26"/>
          <w:lang w:eastAsia="ru-RU"/>
        </w:rPr>
      </w:pPr>
      <w:r w:rsidRPr="00E26411">
        <w:rPr>
          <w:rFonts w:ascii="Times New Roman" w:hAnsi="Times New Roman"/>
          <w:sz w:val="26"/>
          <w:szCs w:val="26"/>
          <w:lang w:eastAsia="ru-RU"/>
        </w:rPr>
        <w:t>Объём финансир</w:t>
      </w:r>
      <w:r w:rsidR="00FE2011">
        <w:rPr>
          <w:rFonts w:ascii="Times New Roman" w:hAnsi="Times New Roman"/>
          <w:sz w:val="26"/>
          <w:szCs w:val="26"/>
          <w:lang w:eastAsia="ru-RU"/>
        </w:rPr>
        <w:t>ования подпрограммы составляет:</w:t>
      </w:r>
    </w:p>
    <w:p w:rsidR="00FE2011" w:rsidRPr="00A94AC3" w:rsidRDefault="00FE2011" w:rsidP="008A6CAE">
      <w:pPr>
        <w:spacing w:after="0" w:line="240" w:lineRule="auto"/>
        <w:ind w:firstLine="709"/>
        <w:rPr>
          <w:rFonts w:ascii="Times New Roman" w:eastAsia="Times New Roman" w:hAnsi="Times New Roman" w:cs="Times New Roman"/>
          <w:b/>
          <w:bCs/>
          <w:sz w:val="24"/>
          <w:szCs w:val="24"/>
          <w:lang w:eastAsia="ru-RU"/>
        </w:rPr>
      </w:pPr>
      <w:r w:rsidRPr="00A94AC3">
        <w:rPr>
          <w:rFonts w:ascii="Times New Roman" w:eastAsia="Times New Roman" w:hAnsi="Times New Roman" w:cs="Times New Roman"/>
          <w:sz w:val="24"/>
          <w:szCs w:val="24"/>
          <w:lang w:eastAsia="ru-RU"/>
        </w:rPr>
        <w:t xml:space="preserve">Всего – </w:t>
      </w:r>
      <w:r w:rsidRPr="00A94AC3">
        <w:rPr>
          <w:rFonts w:ascii="Times New Roman" w:eastAsia="Times New Roman" w:hAnsi="Times New Roman" w:cs="Times New Roman"/>
          <w:b/>
          <w:bCs/>
          <w:sz w:val="24"/>
          <w:szCs w:val="24"/>
          <w:lang w:eastAsia="ru-RU"/>
        </w:rPr>
        <w:t xml:space="preserve"> </w:t>
      </w:r>
      <w:r w:rsidRPr="00A94AC3">
        <w:rPr>
          <w:rFonts w:ascii="Times New Roman" w:hAnsi="Times New Roman" w:cs="Times New Roman"/>
          <w:b/>
          <w:bCs/>
          <w:sz w:val="24"/>
          <w:szCs w:val="24"/>
        </w:rPr>
        <w:t xml:space="preserve">105 922,0 </w:t>
      </w:r>
      <w:r w:rsidRPr="00A94AC3">
        <w:rPr>
          <w:rFonts w:ascii="Times New Roman" w:eastAsia="Times New Roman" w:hAnsi="Times New Roman" w:cs="Times New Roman"/>
          <w:b/>
          <w:bCs/>
          <w:sz w:val="24"/>
          <w:szCs w:val="24"/>
          <w:lang w:eastAsia="ru-RU"/>
        </w:rPr>
        <w:t xml:space="preserve">тыс. руб. </w:t>
      </w:r>
      <w:r w:rsidRPr="00A94AC3">
        <w:rPr>
          <w:rFonts w:ascii="Times New Roman" w:eastAsia="Times New Roman" w:hAnsi="Times New Roman" w:cs="Times New Roman"/>
          <w:sz w:val="24"/>
          <w:szCs w:val="24"/>
          <w:lang w:eastAsia="ru-RU"/>
        </w:rPr>
        <w:t>В том числе:</w:t>
      </w:r>
    </w:p>
    <w:p w:rsidR="00FE2011" w:rsidRDefault="00FE2011" w:rsidP="008A6CAE">
      <w:pPr>
        <w:spacing w:after="0" w:line="240" w:lineRule="auto"/>
        <w:ind w:firstLine="709"/>
        <w:jc w:val="both"/>
        <w:rPr>
          <w:rFonts w:ascii="Times New Roman" w:eastAsia="Times New Roman" w:hAnsi="Times New Roman"/>
          <w:sz w:val="26"/>
          <w:szCs w:val="26"/>
          <w:lang w:eastAsia="ru-RU"/>
        </w:rPr>
      </w:pPr>
      <w:proofErr w:type="gramStart"/>
      <w:r w:rsidRPr="00A94AC3">
        <w:rPr>
          <w:rFonts w:ascii="Times New Roman" w:eastAsia="Times New Roman" w:hAnsi="Times New Roman" w:cs="Times New Roman"/>
          <w:sz w:val="24"/>
          <w:szCs w:val="24"/>
          <w:lang w:eastAsia="ru-RU"/>
        </w:rPr>
        <w:t>- средства местного бюджета —</w:t>
      </w:r>
      <w:r w:rsidRPr="00A94AC3">
        <w:rPr>
          <w:rFonts w:ascii="Times New Roman" w:hAnsi="Times New Roman" w:cs="Times New Roman"/>
          <w:bCs/>
          <w:color w:val="000000"/>
          <w:sz w:val="24"/>
          <w:szCs w:val="24"/>
        </w:rPr>
        <w:t xml:space="preserve">  </w:t>
      </w:r>
      <w:r w:rsidRPr="00A94AC3">
        <w:rPr>
          <w:rFonts w:ascii="Times New Roman" w:hAnsi="Times New Roman" w:cs="Times New Roman"/>
          <w:bCs/>
          <w:sz w:val="24"/>
          <w:szCs w:val="24"/>
        </w:rPr>
        <w:t>105 922,0</w:t>
      </w:r>
      <w:r w:rsidRPr="00A94AC3">
        <w:rPr>
          <w:rFonts w:ascii="Times New Roman" w:hAnsi="Times New Roman" w:cs="Times New Roman"/>
          <w:b/>
          <w:bCs/>
          <w:sz w:val="24"/>
          <w:szCs w:val="24"/>
        </w:rPr>
        <w:t xml:space="preserve"> </w:t>
      </w:r>
      <w:r w:rsidRPr="00A94AC3">
        <w:rPr>
          <w:rFonts w:ascii="Times New Roman" w:eastAsia="Times New Roman" w:hAnsi="Times New Roman" w:cs="Times New Roman"/>
          <w:bCs/>
          <w:sz w:val="24"/>
          <w:szCs w:val="24"/>
          <w:lang w:eastAsia="ru-RU"/>
        </w:rPr>
        <w:t>тыс. руб.</w:t>
      </w:r>
      <w:r w:rsidRPr="00A94AC3">
        <w:rPr>
          <w:rFonts w:ascii="Times New Roman" w:eastAsia="Times New Roman" w:hAnsi="Times New Roman" w:cs="Times New Roman"/>
          <w:sz w:val="24"/>
          <w:szCs w:val="24"/>
          <w:lang w:eastAsia="ru-RU"/>
        </w:rPr>
        <w:t xml:space="preserve"> (2016 г. - </w:t>
      </w:r>
      <w:r w:rsidRPr="00A94AC3">
        <w:rPr>
          <w:rFonts w:ascii="Times New Roman" w:hAnsi="Times New Roman" w:cs="Times New Roman"/>
          <w:bCs/>
          <w:sz w:val="24"/>
          <w:szCs w:val="24"/>
        </w:rPr>
        <w:t xml:space="preserve">34 253,0 </w:t>
      </w:r>
      <w:r w:rsidRPr="00A94AC3">
        <w:rPr>
          <w:rFonts w:ascii="Times New Roman" w:eastAsia="Times New Roman" w:hAnsi="Times New Roman" w:cs="Times New Roman"/>
          <w:sz w:val="24"/>
          <w:szCs w:val="24"/>
          <w:lang w:eastAsia="ru-RU"/>
        </w:rPr>
        <w:t xml:space="preserve">тыс. руб.; 2017 г. – </w:t>
      </w:r>
      <w:r w:rsidRPr="00A94AC3">
        <w:rPr>
          <w:rFonts w:ascii="Times New Roman" w:hAnsi="Times New Roman" w:cs="Times New Roman"/>
          <w:bCs/>
          <w:sz w:val="24"/>
          <w:szCs w:val="24"/>
        </w:rPr>
        <w:t>35 316,0</w:t>
      </w:r>
      <w:r>
        <w:rPr>
          <w:b/>
          <w:bCs/>
          <w:sz w:val="23"/>
          <w:szCs w:val="23"/>
        </w:rPr>
        <w:t xml:space="preserve"> </w:t>
      </w:r>
      <w:r w:rsidRPr="00A94AC3">
        <w:rPr>
          <w:rFonts w:ascii="Times New Roman" w:eastAsia="Times New Roman" w:hAnsi="Times New Roman" w:cs="Times New Roman"/>
          <w:sz w:val="24"/>
          <w:szCs w:val="24"/>
          <w:lang w:eastAsia="ru-RU"/>
        </w:rPr>
        <w:t xml:space="preserve">тыс. руб.; 2018 г. - </w:t>
      </w:r>
      <w:r>
        <w:rPr>
          <w:rFonts w:ascii="Times New Roman" w:hAnsi="Times New Roman" w:cs="Times New Roman"/>
          <w:bCs/>
          <w:sz w:val="24"/>
          <w:szCs w:val="24"/>
        </w:rPr>
        <w:t xml:space="preserve"> </w:t>
      </w:r>
      <w:r w:rsidRPr="00A94AC3">
        <w:rPr>
          <w:rFonts w:ascii="Times New Roman" w:hAnsi="Times New Roman" w:cs="Times New Roman"/>
          <w:bCs/>
          <w:sz w:val="24"/>
          <w:szCs w:val="24"/>
        </w:rPr>
        <w:t>36 353,0</w:t>
      </w:r>
      <w:r>
        <w:rPr>
          <w:b/>
          <w:bCs/>
          <w:sz w:val="23"/>
          <w:szCs w:val="23"/>
        </w:rPr>
        <w:t xml:space="preserve"> </w:t>
      </w:r>
      <w:r w:rsidRPr="00A94AC3">
        <w:rPr>
          <w:rFonts w:ascii="Times New Roman" w:eastAsia="Times New Roman" w:hAnsi="Times New Roman" w:cs="Times New Roman"/>
          <w:sz w:val="24"/>
          <w:szCs w:val="24"/>
          <w:lang w:eastAsia="ru-RU"/>
        </w:rPr>
        <w:t>тыс. руб.).</w:t>
      </w:r>
      <w:proofErr w:type="gramEnd"/>
    </w:p>
    <w:p w:rsidR="00FE2011" w:rsidRDefault="00FE2011" w:rsidP="008A6CAE">
      <w:pPr>
        <w:spacing w:after="0" w:line="240" w:lineRule="auto"/>
        <w:ind w:firstLine="709"/>
        <w:jc w:val="both"/>
        <w:rPr>
          <w:rFonts w:ascii="Times New Roman" w:eastAsia="Times New Roman" w:hAnsi="Times New Roman"/>
          <w:sz w:val="26"/>
          <w:szCs w:val="26"/>
          <w:lang w:eastAsia="ru-RU"/>
        </w:rPr>
      </w:pPr>
    </w:p>
    <w:p w:rsidR="00FE2011" w:rsidRDefault="00FE2011" w:rsidP="008A6CAE">
      <w:pPr>
        <w:spacing w:after="0" w:line="240" w:lineRule="auto"/>
        <w:ind w:firstLine="567"/>
        <w:jc w:val="both"/>
        <w:rPr>
          <w:rFonts w:ascii="Times New Roman" w:eastAsia="Times New Roman" w:hAnsi="Times New Roman"/>
          <w:sz w:val="26"/>
          <w:szCs w:val="26"/>
          <w:lang w:eastAsia="ru-RU"/>
        </w:rPr>
      </w:pPr>
    </w:p>
    <w:p w:rsidR="00FE2011" w:rsidRDefault="00FE2011" w:rsidP="008A6CAE">
      <w:pPr>
        <w:spacing w:after="0" w:line="240" w:lineRule="auto"/>
        <w:ind w:firstLine="567"/>
        <w:jc w:val="both"/>
        <w:rPr>
          <w:rFonts w:ascii="Times New Roman" w:eastAsia="Times New Roman" w:hAnsi="Times New Roman"/>
          <w:sz w:val="26"/>
          <w:szCs w:val="26"/>
          <w:lang w:eastAsia="ru-RU"/>
        </w:rPr>
      </w:pPr>
    </w:p>
    <w:p w:rsidR="00FE2011" w:rsidRPr="00D5711C" w:rsidRDefault="00FE2011" w:rsidP="008A6CAE">
      <w:pPr>
        <w:spacing w:after="0" w:line="240" w:lineRule="auto"/>
        <w:ind w:firstLine="567"/>
        <w:jc w:val="both"/>
        <w:rPr>
          <w:rFonts w:ascii="Times New Roman" w:eastAsia="Times New Roman" w:hAnsi="Times New Roman"/>
          <w:sz w:val="26"/>
          <w:szCs w:val="26"/>
          <w:lang w:eastAsia="ru-RU"/>
        </w:rPr>
        <w:sectPr w:rsidR="00FE2011" w:rsidRPr="00D5711C" w:rsidSect="00D5711C">
          <w:pgSz w:w="11900" w:h="16800"/>
          <w:pgMar w:top="992" w:right="1134" w:bottom="1134" w:left="1701" w:header="720" w:footer="720" w:gutter="0"/>
          <w:cols w:space="720"/>
          <w:noEndnote/>
          <w:titlePg/>
          <w:docGrid w:linePitch="299"/>
        </w:sectPr>
      </w:pPr>
    </w:p>
    <w:p w:rsidR="0038014F" w:rsidRDefault="0038014F" w:rsidP="008A6CAE">
      <w:pPr>
        <w:autoSpaceDE w:val="0"/>
        <w:autoSpaceDN w:val="0"/>
        <w:adjustRightInd w:val="0"/>
        <w:spacing w:after="0" w:line="240" w:lineRule="auto"/>
        <w:ind w:left="12191"/>
        <w:jc w:val="center"/>
        <w:outlineLvl w:val="0"/>
        <w:rPr>
          <w:rFonts w:ascii="Times New Roman" w:eastAsia="Times New Roman" w:hAnsi="Times New Roman" w:cs="Times New Roman"/>
          <w:bCs/>
          <w:i/>
          <w:sz w:val="26"/>
          <w:szCs w:val="26"/>
          <w:lang w:eastAsia="ru-RU"/>
        </w:rPr>
      </w:pPr>
      <w:r>
        <w:rPr>
          <w:rFonts w:ascii="Times New Roman" w:eastAsia="Times New Roman" w:hAnsi="Times New Roman" w:cs="Times New Roman"/>
          <w:bCs/>
          <w:i/>
          <w:sz w:val="26"/>
          <w:szCs w:val="26"/>
          <w:lang w:eastAsia="ru-RU"/>
        </w:rPr>
        <w:lastRenderedPageBreak/>
        <w:t>Таблица № 4.5</w:t>
      </w:r>
    </w:p>
    <w:p w:rsidR="0038014F" w:rsidRDefault="0038014F" w:rsidP="008A6CAE">
      <w:pPr>
        <w:autoSpaceDE w:val="0"/>
        <w:autoSpaceDN w:val="0"/>
        <w:adjustRightInd w:val="0"/>
        <w:spacing w:after="0" w:line="240" w:lineRule="auto"/>
        <w:jc w:val="center"/>
        <w:outlineLvl w:val="0"/>
        <w:rPr>
          <w:rFonts w:ascii="Times New Roman" w:eastAsia="Times New Roman" w:hAnsi="Times New Roman" w:cs="Times New Roman"/>
          <w:b/>
          <w:bCs/>
          <w:i/>
          <w:sz w:val="26"/>
          <w:szCs w:val="26"/>
          <w:lang w:eastAsia="ru-RU"/>
        </w:rPr>
      </w:pPr>
      <w:r w:rsidRPr="004D4A54">
        <w:rPr>
          <w:rFonts w:ascii="Times New Roman" w:eastAsia="Times New Roman" w:hAnsi="Times New Roman" w:cs="Times New Roman"/>
          <w:b/>
          <w:bCs/>
          <w:i/>
          <w:sz w:val="26"/>
          <w:szCs w:val="26"/>
          <w:lang w:eastAsia="ru-RU"/>
        </w:rPr>
        <w:t xml:space="preserve">План реализации основных мероприятий </w:t>
      </w:r>
      <w:r>
        <w:rPr>
          <w:rFonts w:ascii="Times New Roman" w:eastAsia="Calibri" w:hAnsi="Times New Roman" w:cs="Times New Roman"/>
          <w:b/>
          <w:bCs/>
          <w:i/>
          <w:sz w:val="26"/>
          <w:szCs w:val="26"/>
        </w:rPr>
        <w:t>подпрограммы 4</w:t>
      </w:r>
      <w:r w:rsidRPr="004D4A54">
        <w:rPr>
          <w:rFonts w:ascii="Times New Roman" w:eastAsia="Calibri" w:hAnsi="Times New Roman" w:cs="Times New Roman"/>
          <w:b/>
          <w:bCs/>
          <w:i/>
          <w:sz w:val="26"/>
          <w:szCs w:val="26"/>
        </w:rPr>
        <w:t xml:space="preserve"> «</w:t>
      </w:r>
      <w:r w:rsidRPr="00A86751">
        <w:rPr>
          <w:rFonts w:ascii="Times New Roman" w:eastAsia="Times New Roman" w:hAnsi="Times New Roman" w:cs="Times New Roman"/>
          <w:b/>
          <w:bCs/>
          <w:i/>
          <w:iCs/>
          <w:sz w:val="24"/>
          <w:szCs w:val="24"/>
          <w:lang w:eastAsia="ru-RU"/>
        </w:rPr>
        <w:t>Обеспечение и совершенствование управления системой образования и прочие мер</w:t>
      </w:r>
      <w:r>
        <w:rPr>
          <w:rFonts w:ascii="Times New Roman" w:eastAsia="Times New Roman" w:hAnsi="Times New Roman" w:cs="Times New Roman"/>
          <w:b/>
          <w:bCs/>
          <w:i/>
          <w:iCs/>
          <w:sz w:val="24"/>
          <w:szCs w:val="24"/>
          <w:lang w:eastAsia="ru-RU"/>
        </w:rPr>
        <w:t xml:space="preserve">оприятия в области образования» </w:t>
      </w:r>
      <w:r w:rsidRPr="004D4A54">
        <w:rPr>
          <w:rFonts w:ascii="Times New Roman" w:eastAsia="Times New Roman" w:hAnsi="Times New Roman" w:cs="Times New Roman"/>
          <w:b/>
          <w:bCs/>
          <w:i/>
          <w:iCs/>
          <w:sz w:val="26"/>
          <w:szCs w:val="26"/>
          <w:lang w:eastAsia="ru-RU"/>
        </w:rPr>
        <w:t xml:space="preserve"> </w:t>
      </w:r>
      <w:r w:rsidRPr="004D4A54">
        <w:rPr>
          <w:rFonts w:ascii="Times New Roman" w:eastAsia="Times New Roman" w:hAnsi="Times New Roman" w:cs="Times New Roman"/>
          <w:b/>
          <w:bCs/>
          <w:i/>
          <w:sz w:val="26"/>
          <w:szCs w:val="26"/>
          <w:lang w:eastAsia="ru-RU"/>
        </w:rPr>
        <w:t>за счет всех источников финансирования</w:t>
      </w:r>
    </w:p>
    <w:p w:rsidR="00FE2011" w:rsidRDefault="00FE2011" w:rsidP="008A6CAE">
      <w:pPr>
        <w:autoSpaceDE w:val="0"/>
        <w:autoSpaceDN w:val="0"/>
        <w:adjustRightInd w:val="0"/>
        <w:spacing w:after="0" w:line="240" w:lineRule="auto"/>
        <w:outlineLvl w:val="0"/>
        <w:rPr>
          <w:rFonts w:ascii="Times New Roman" w:eastAsia="Times New Roman" w:hAnsi="Times New Roman" w:cs="Times New Roman"/>
          <w:b/>
          <w:bCs/>
          <w:i/>
          <w:sz w:val="26"/>
          <w:szCs w:val="26"/>
          <w:lang w:eastAsia="ru-RU"/>
        </w:rPr>
      </w:pPr>
    </w:p>
    <w:tbl>
      <w:tblPr>
        <w:tblStyle w:val="aa"/>
        <w:tblW w:w="15876" w:type="dxa"/>
        <w:tblInd w:w="-601" w:type="dxa"/>
        <w:tblLayout w:type="fixed"/>
        <w:tblLook w:val="04A0" w:firstRow="1" w:lastRow="0" w:firstColumn="1" w:lastColumn="0" w:noHBand="0" w:noVBand="1"/>
      </w:tblPr>
      <w:tblGrid>
        <w:gridCol w:w="709"/>
        <w:gridCol w:w="1535"/>
        <w:gridCol w:w="25"/>
        <w:gridCol w:w="1838"/>
        <w:gridCol w:w="709"/>
        <w:gridCol w:w="425"/>
        <w:gridCol w:w="709"/>
        <w:gridCol w:w="708"/>
        <w:gridCol w:w="567"/>
        <w:gridCol w:w="709"/>
        <w:gridCol w:w="425"/>
        <w:gridCol w:w="709"/>
        <w:gridCol w:w="709"/>
        <w:gridCol w:w="567"/>
        <w:gridCol w:w="709"/>
        <w:gridCol w:w="425"/>
        <w:gridCol w:w="430"/>
        <w:gridCol w:w="708"/>
        <w:gridCol w:w="567"/>
        <w:gridCol w:w="709"/>
        <w:gridCol w:w="425"/>
        <w:gridCol w:w="430"/>
        <w:gridCol w:w="704"/>
        <w:gridCol w:w="425"/>
      </w:tblGrid>
      <w:tr w:rsidR="00FE2011" w:rsidRPr="00C82455" w:rsidTr="0066217B">
        <w:trPr>
          <w:trHeight w:val="499"/>
        </w:trPr>
        <w:tc>
          <w:tcPr>
            <w:tcW w:w="709" w:type="dxa"/>
            <w:vMerge w:val="restart"/>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xml:space="preserve">№ </w:t>
            </w:r>
            <w:proofErr w:type="gramStart"/>
            <w:r w:rsidRPr="00C82455">
              <w:rPr>
                <w:rFonts w:ascii="Times New Roman" w:eastAsia="Times New Roman" w:hAnsi="Times New Roman" w:cs="Times New Roman"/>
                <w:b/>
                <w:bCs/>
                <w:sz w:val="18"/>
                <w:szCs w:val="18"/>
                <w:lang w:eastAsia="ru-RU"/>
              </w:rPr>
              <w:t>п</w:t>
            </w:r>
            <w:proofErr w:type="gramEnd"/>
            <w:r w:rsidRPr="00C82455">
              <w:rPr>
                <w:rFonts w:ascii="Times New Roman" w:eastAsia="Times New Roman" w:hAnsi="Times New Roman" w:cs="Times New Roman"/>
                <w:b/>
                <w:bCs/>
                <w:sz w:val="18"/>
                <w:szCs w:val="18"/>
                <w:lang w:eastAsia="ru-RU"/>
              </w:rPr>
              <w:t>/п</w:t>
            </w:r>
          </w:p>
        </w:tc>
        <w:tc>
          <w:tcPr>
            <w:tcW w:w="1560" w:type="dxa"/>
            <w:gridSpan w:val="2"/>
            <w:vMerge w:val="restart"/>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Наименование муниципальной</w:t>
            </w:r>
            <w:r w:rsidRPr="00C82455">
              <w:rPr>
                <w:rFonts w:ascii="Times New Roman" w:eastAsia="Times New Roman" w:hAnsi="Times New Roman" w:cs="Times New Roman"/>
                <w:b/>
                <w:bCs/>
                <w:sz w:val="18"/>
                <w:szCs w:val="18"/>
                <w:lang w:eastAsia="ru-RU"/>
              </w:rPr>
              <w:br/>
            </w:r>
            <w:r>
              <w:rPr>
                <w:rFonts w:ascii="Times New Roman" w:eastAsia="Times New Roman" w:hAnsi="Times New Roman" w:cs="Times New Roman"/>
                <w:b/>
                <w:bCs/>
                <w:sz w:val="18"/>
                <w:szCs w:val="18"/>
                <w:lang w:eastAsia="ru-RU"/>
              </w:rPr>
              <w:t>под</w:t>
            </w:r>
            <w:r w:rsidRPr="00C82455">
              <w:rPr>
                <w:rFonts w:ascii="Times New Roman" w:eastAsia="Times New Roman" w:hAnsi="Times New Roman" w:cs="Times New Roman"/>
                <w:b/>
                <w:bCs/>
                <w:sz w:val="18"/>
                <w:szCs w:val="18"/>
                <w:lang w:eastAsia="ru-RU"/>
              </w:rPr>
              <w:t>программы, основного мероприятия, направления расходов</w:t>
            </w:r>
          </w:p>
        </w:tc>
        <w:tc>
          <w:tcPr>
            <w:tcW w:w="1838" w:type="dxa"/>
            <w:vMerge w:val="restart"/>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Наименование соисполнителя (участника)</w:t>
            </w:r>
          </w:p>
        </w:tc>
        <w:tc>
          <w:tcPr>
            <w:tcW w:w="3118" w:type="dxa"/>
            <w:gridSpan w:val="5"/>
            <w:vMerge w:val="restart"/>
            <w:hideMark/>
          </w:tcPr>
          <w:p w:rsidR="00FE2011" w:rsidRPr="00C82455" w:rsidRDefault="00FE2011"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Всего за весь период реализации программы</w:t>
            </w:r>
          </w:p>
        </w:tc>
        <w:tc>
          <w:tcPr>
            <w:tcW w:w="3119" w:type="dxa"/>
            <w:gridSpan w:val="5"/>
            <w:vMerge w:val="restart"/>
            <w:hideMark/>
          </w:tcPr>
          <w:p w:rsidR="00FE2011" w:rsidRPr="00C82455" w:rsidRDefault="00FE2011"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2016 год</w:t>
            </w:r>
          </w:p>
        </w:tc>
        <w:tc>
          <w:tcPr>
            <w:tcW w:w="2839" w:type="dxa"/>
            <w:gridSpan w:val="5"/>
            <w:vMerge w:val="restart"/>
            <w:hideMark/>
          </w:tcPr>
          <w:p w:rsidR="00FE2011" w:rsidRPr="00C82455" w:rsidRDefault="00FE2011"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2017 год</w:t>
            </w:r>
          </w:p>
        </w:tc>
        <w:tc>
          <w:tcPr>
            <w:tcW w:w="2693" w:type="dxa"/>
            <w:gridSpan w:val="5"/>
            <w:vMerge w:val="restart"/>
            <w:hideMark/>
          </w:tcPr>
          <w:p w:rsidR="00FE2011" w:rsidRPr="00C82455" w:rsidRDefault="00FE2011" w:rsidP="008A6CAE">
            <w:pPr>
              <w:jc w:val="cente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2018 год</w:t>
            </w:r>
          </w:p>
        </w:tc>
      </w:tr>
      <w:tr w:rsidR="00FE2011" w:rsidRPr="00C82455" w:rsidTr="0066217B">
        <w:trPr>
          <w:trHeight w:val="499"/>
        </w:trPr>
        <w:tc>
          <w:tcPr>
            <w:tcW w:w="709" w:type="dxa"/>
            <w:vMerge/>
            <w:hideMark/>
          </w:tcPr>
          <w:p w:rsidR="00FE2011" w:rsidRPr="00C82455" w:rsidRDefault="00FE2011" w:rsidP="008A6CAE">
            <w:pPr>
              <w:rPr>
                <w:rFonts w:ascii="Times New Roman" w:eastAsia="Times New Roman" w:hAnsi="Times New Roman" w:cs="Times New Roman"/>
                <w:b/>
                <w:bCs/>
                <w:sz w:val="18"/>
                <w:szCs w:val="18"/>
                <w:lang w:eastAsia="ru-RU"/>
              </w:rPr>
            </w:pPr>
          </w:p>
        </w:tc>
        <w:tc>
          <w:tcPr>
            <w:tcW w:w="1560" w:type="dxa"/>
            <w:gridSpan w:val="2"/>
            <w:vMerge/>
            <w:hideMark/>
          </w:tcPr>
          <w:p w:rsidR="00FE2011" w:rsidRPr="00C82455" w:rsidRDefault="00FE2011" w:rsidP="008A6CAE">
            <w:pPr>
              <w:rPr>
                <w:rFonts w:ascii="Times New Roman" w:eastAsia="Times New Roman" w:hAnsi="Times New Roman" w:cs="Times New Roman"/>
                <w:b/>
                <w:bCs/>
                <w:sz w:val="18"/>
                <w:szCs w:val="18"/>
                <w:lang w:eastAsia="ru-RU"/>
              </w:rPr>
            </w:pPr>
          </w:p>
        </w:tc>
        <w:tc>
          <w:tcPr>
            <w:tcW w:w="1838" w:type="dxa"/>
            <w:vMerge/>
            <w:hideMark/>
          </w:tcPr>
          <w:p w:rsidR="00FE2011" w:rsidRPr="00C82455" w:rsidRDefault="00FE2011" w:rsidP="008A6CAE">
            <w:pPr>
              <w:rPr>
                <w:rFonts w:ascii="Times New Roman" w:eastAsia="Times New Roman" w:hAnsi="Times New Roman" w:cs="Times New Roman"/>
                <w:b/>
                <w:bCs/>
                <w:sz w:val="18"/>
                <w:szCs w:val="18"/>
                <w:lang w:eastAsia="ru-RU"/>
              </w:rPr>
            </w:pPr>
          </w:p>
        </w:tc>
        <w:tc>
          <w:tcPr>
            <w:tcW w:w="3118" w:type="dxa"/>
            <w:gridSpan w:val="5"/>
            <w:vMerge/>
            <w:hideMark/>
          </w:tcPr>
          <w:p w:rsidR="00FE2011" w:rsidRPr="00C82455" w:rsidRDefault="00FE2011" w:rsidP="008A6CAE">
            <w:pPr>
              <w:rPr>
                <w:rFonts w:ascii="Times New Roman" w:eastAsia="Times New Roman" w:hAnsi="Times New Roman" w:cs="Times New Roman"/>
                <w:b/>
                <w:bCs/>
                <w:sz w:val="18"/>
                <w:szCs w:val="18"/>
                <w:lang w:eastAsia="ru-RU"/>
              </w:rPr>
            </w:pPr>
          </w:p>
        </w:tc>
        <w:tc>
          <w:tcPr>
            <w:tcW w:w="3119" w:type="dxa"/>
            <w:gridSpan w:val="5"/>
            <w:vMerge/>
            <w:hideMark/>
          </w:tcPr>
          <w:p w:rsidR="00FE2011" w:rsidRPr="00C82455" w:rsidRDefault="00FE2011" w:rsidP="008A6CAE">
            <w:pPr>
              <w:rPr>
                <w:rFonts w:ascii="Times New Roman" w:eastAsia="Times New Roman" w:hAnsi="Times New Roman" w:cs="Times New Roman"/>
                <w:b/>
                <w:bCs/>
                <w:sz w:val="18"/>
                <w:szCs w:val="18"/>
                <w:lang w:eastAsia="ru-RU"/>
              </w:rPr>
            </w:pPr>
          </w:p>
        </w:tc>
        <w:tc>
          <w:tcPr>
            <w:tcW w:w="2839" w:type="dxa"/>
            <w:gridSpan w:val="5"/>
            <w:vMerge/>
            <w:hideMark/>
          </w:tcPr>
          <w:p w:rsidR="00FE2011" w:rsidRPr="00C82455" w:rsidRDefault="00FE2011" w:rsidP="008A6CAE">
            <w:pPr>
              <w:rPr>
                <w:rFonts w:ascii="Times New Roman" w:eastAsia="Times New Roman" w:hAnsi="Times New Roman" w:cs="Times New Roman"/>
                <w:b/>
                <w:bCs/>
                <w:sz w:val="18"/>
                <w:szCs w:val="18"/>
                <w:lang w:eastAsia="ru-RU"/>
              </w:rPr>
            </w:pPr>
          </w:p>
        </w:tc>
        <w:tc>
          <w:tcPr>
            <w:tcW w:w="2693" w:type="dxa"/>
            <w:gridSpan w:val="5"/>
            <w:vMerge/>
            <w:hideMark/>
          </w:tcPr>
          <w:p w:rsidR="00FE2011" w:rsidRPr="00C82455" w:rsidRDefault="00FE2011" w:rsidP="008A6CAE">
            <w:pPr>
              <w:rPr>
                <w:rFonts w:ascii="Times New Roman" w:eastAsia="Times New Roman" w:hAnsi="Times New Roman" w:cs="Times New Roman"/>
                <w:b/>
                <w:bCs/>
                <w:sz w:val="18"/>
                <w:szCs w:val="18"/>
                <w:lang w:eastAsia="ru-RU"/>
              </w:rPr>
            </w:pPr>
          </w:p>
        </w:tc>
      </w:tr>
      <w:tr w:rsidR="00FE2011" w:rsidRPr="00C82455" w:rsidTr="0066217B">
        <w:trPr>
          <w:trHeight w:val="480"/>
        </w:trPr>
        <w:tc>
          <w:tcPr>
            <w:tcW w:w="709" w:type="dxa"/>
            <w:vMerge/>
            <w:hideMark/>
          </w:tcPr>
          <w:p w:rsidR="00FE2011" w:rsidRPr="00C82455" w:rsidRDefault="00FE2011" w:rsidP="008A6CAE">
            <w:pPr>
              <w:rPr>
                <w:rFonts w:ascii="Times New Roman" w:eastAsia="Times New Roman" w:hAnsi="Times New Roman" w:cs="Times New Roman"/>
                <w:b/>
                <w:bCs/>
                <w:sz w:val="18"/>
                <w:szCs w:val="18"/>
                <w:lang w:eastAsia="ru-RU"/>
              </w:rPr>
            </w:pPr>
          </w:p>
        </w:tc>
        <w:tc>
          <w:tcPr>
            <w:tcW w:w="1560" w:type="dxa"/>
            <w:gridSpan w:val="2"/>
            <w:vMerge/>
            <w:hideMark/>
          </w:tcPr>
          <w:p w:rsidR="00FE2011" w:rsidRPr="00C82455" w:rsidRDefault="00FE2011" w:rsidP="008A6CAE">
            <w:pPr>
              <w:rPr>
                <w:rFonts w:ascii="Times New Roman" w:eastAsia="Times New Roman" w:hAnsi="Times New Roman" w:cs="Times New Roman"/>
                <w:b/>
                <w:bCs/>
                <w:sz w:val="18"/>
                <w:szCs w:val="18"/>
                <w:lang w:eastAsia="ru-RU"/>
              </w:rPr>
            </w:pPr>
          </w:p>
        </w:tc>
        <w:tc>
          <w:tcPr>
            <w:tcW w:w="1838" w:type="dxa"/>
            <w:vMerge/>
            <w:hideMark/>
          </w:tcPr>
          <w:p w:rsidR="00FE2011" w:rsidRPr="00C82455" w:rsidRDefault="00FE2011" w:rsidP="008A6CAE">
            <w:pPr>
              <w:rPr>
                <w:rFonts w:ascii="Times New Roman" w:eastAsia="Times New Roman" w:hAnsi="Times New Roman" w:cs="Times New Roman"/>
                <w:b/>
                <w:bCs/>
                <w:sz w:val="18"/>
                <w:szCs w:val="18"/>
                <w:lang w:eastAsia="ru-RU"/>
              </w:rPr>
            </w:pPr>
          </w:p>
        </w:tc>
        <w:tc>
          <w:tcPr>
            <w:tcW w:w="709"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 xml:space="preserve">Всего </w:t>
            </w:r>
          </w:p>
        </w:tc>
        <w:tc>
          <w:tcPr>
            <w:tcW w:w="425"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708"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7"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c>
          <w:tcPr>
            <w:tcW w:w="709"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итого</w:t>
            </w:r>
          </w:p>
        </w:tc>
        <w:tc>
          <w:tcPr>
            <w:tcW w:w="425"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709"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709"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7"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c>
          <w:tcPr>
            <w:tcW w:w="709"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итого</w:t>
            </w:r>
          </w:p>
        </w:tc>
        <w:tc>
          <w:tcPr>
            <w:tcW w:w="425"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430"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708"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567"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c>
          <w:tcPr>
            <w:tcW w:w="709"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итого</w:t>
            </w:r>
          </w:p>
        </w:tc>
        <w:tc>
          <w:tcPr>
            <w:tcW w:w="425"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ФБ</w:t>
            </w:r>
          </w:p>
        </w:tc>
        <w:tc>
          <w:tcPr>
            <w:tcW w:w="430"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РБ</w:t>
            </w:r>
          </w:p>
        </w:tc>
        <w:tc>
          <w:tcPr>
            <w:tcW w:w="704"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МБ</w:t>
            </w:r>
          </w:p>
        </w:tc>
        <w:tc>
          <w:tcPr>
            <w:tcW w:w="425" w:type="dxa"/>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ВИ</w:t>
            </w:r>
          </w:p>
        </w:tc>
      </w:tr>
      <w:tr w:rsidR="00FE2011" w:rsidRPr="00B56E5E" w:rsidTr="0066217B">
        <w:trPr>
          <w:trHeight w:val="1335"/>
        </w:trPr>
        <w:tc>
          <w:tcPr>
            <w:tcW w:w="2244" w:type="dxa"/>
            <w:gridSpan w:val="2"/>
            <w:hideMark/>
          </w:tcPr>
          <w:p w:rsidR="00FE2011" w:rsidRPr="00C82455" w:rsidRDefault="00FE2011" w:rsidP="008A6CAE">
            <w:pP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Подпрограмма 4 «</w:t>
            </w:r>
            <w:r w:rsidRPr="00C82455">
              <w:rPr>
                <w:rFonts w:ascii="Times New Roman" w:eastAsia="Times New Roman" w:hAnsi="Times New Roman" w:cs="Times New Roman"/>
                <w:b/>
                <w:bCs/>
                <w:i/>
                <w:iCs/>
                <w:sz w:val="18"/>
                <w:szCs w:val="18"/>
                <w:lang w:eastAsia="ru-RU"/>
              </w:rPr>
              <w:t>Обеспечение и совершенствование управления системой образования и прочие ме</w:t>
            </w:r>
            <w:r>
              <w:rPr>
                <w:rFonts w:ascii="Times New Roman" w:eastAsia="Times New Roman" w:hAnsi="Times New Roman" w:cs="Times New Roman"/>
                <w:b/>
                <w:bCs/>
                <w:i/>
                <w:iCs/>
                <w:sz w:val="18"/>
                <w:szCs w:val="18"/>
                <w:lang w:eastAsia="ru-RU"/>
              </w:rPr>
              <w:t>роприятия в области образования»</w:t>
            </w:r>
          </w:p>
        </w:tc>
        <w:tc>
          <w:tcPr>
            <w:tcW w:w="1863" w:type="dxa"/>
            <w:gridSpan w:val="2"/>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Всего по подпрограмме, в том числе по соисполнителям</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105 922,0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105 922,0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34 253,0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34 253,0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35 316,0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35 316,0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36 353,0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4"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36 353,0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FE2011" w:rsidRPr="00B56E5E" w:rsidTr="0066217B">
        <w:trPr>
          <w:trHeight w:val="630"/>
        </w:trPr>
        <w:tc>
          <w:tcPr>
            <w:tcW w:w="709" w:type="dxa"/>
            <w:noWrap/>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1.</w:t>
            </w:r>
          </w:p>
        </w:tc>
        <w:tc>
          <w:tcPr>
            <w:tcW w:w="3398" w:type="dxa"/>
            <w:gridSpan w:val="3"/>
            <w:hideMark/>
          </w:tcPr>
          <w:p w:rsidR="00FE2011" w:rsidRPr="00C82455" w:rsidRDefault="00FE2011"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Основное мероприятие 4.1 «</w:t>
            </w:r>
            <w:r w:rsidRPr="00C82455">
              <w:rPr>
                <w:rFonts w:ascii="Times New Roman" w:eastAsia="Times New Roman" w:hAnsi="Times New Roman" w:cs="Times New Roman"/>
                <w:b/>
                <w:bCs/>
                <w:sz w:val="18"/>
                <w:szCs w:val="18"/>
                <w:lang w:eastAsia="ru-RU"/>
              </w:rPr>
              <w:t xml:space="preserve">Обеспечение </w:t>
            </w:r>
            <w:r>
              <w:rPr>
                <w:rFonts w:ascii="Times New Roman" w:eastAsia="Times New Roman" w:hAnsi="Times New Roman" w:cs="Times New Roman"/>
                <w:b/>
                <w:bCs/>
                <w:sz w:val="18"/>
                <w:szCs w:val="18"/>
                <w:lang w:eastAsia="ru-RU"/>
              </w:rPr>
              <w:t>управления системой образования»</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102 670,0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102 670,0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33 253,0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33 253,0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34 227,0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34 227,0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35 190,0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4"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35 190,0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FE2011" w:rsidRPr="00B56E5E" w:rsidTr="0066217B">
        <w:trPr>
          <w:trHeight w:val="510"/>
        </w:trPr>
        <w:tc>
          <w:tcPr>
            <w:tcW w:w="709" w:type="dxa"/>
            <w:noWrap/>
            <w:hideMark/>
          </w:tcPr>
          <w:p w:rsidR="00FE2011" w:rsidRPr="00C82455" w:rsidRDefault="00FE2011"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C82455">
              <w:rPr>
                <w:rFonts w:ascii="Times New Roman" w:eastAsia="Times New Roman" w:hAnsi="Times New Roman" w:cs="Times New Roman"/>
                <w:sz w:val="18"/>
                <w:szCs w:val="18"/>
                <w:lang w:eastAsia="ru-RU"/>
              </w:rPr>
              <w:t>1.1</w:t>
            </w:r>
          </w:p>
        </w:tc>
        <w:tc>
          <w:tcPr>
            <w:tcW w:w="1535" w:type="dxa"/>
            <w:hideMark/>
          </w:tcPr>
          <w:p w:rsidR="00FE2011" w:rsidRPr="00C82455" w:rsidRDefault="00FE2011"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Содержание Аппарата Комитета по образованию</w:t>
            </w:r>
          </w:p>
        </w:tc>
        <w:tc>
          <w:tcPr>
            <w:tcW w:w="1863" w:type="dxa"/>
            <w:gridSpan w:val="2"/>
            <w:vMerge w:val="restart"/>
            <w:hideMark/>
          </w:tcPr>
          <w:p w:rsidR="00FE2011" w:rsidRPr="00C82455" w:rsidRDefault="00FE2011"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26 121,0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26 121,0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8 707,0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8 707,0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8 707,0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8 707,0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8 707,0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4"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8 707,0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FE2011" w:rsidRPr="00B56E5E" w:rsidTr="0066217B">
        <w:trPr>
          <w:trHeight w:val="300"/>
        </w:trPr>
        <w:tc>
          <w:tcPr>
            <w:tcW w:w="709" w:type="dxa"/>
            <w:noWrap/>
            <w:hideMark/>
          </w:tcPr>
          <w:p w:rsidR="00FE2011" w:rsidRPr="00C82455" w:rsidRDefault="00FE2011"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C82455">
              <w:rPr>
                <w:rFonts w:ascii="Times New Roman" w:eastAsia="Times New Roman" w:hAnsi="Times New Roman" w:cs="Times New Roman"/>
                <w:sz w:val="18"/>
                <w:szCs w:val="18"/>
                <w:lang w:eastAsia="ru-RU"/>
              </w:rPr>
              <w:t>1.2</w:t>
            </w:r>
          </w:p>
        </w:tc>
        <w:tc>
          <w:tcPr>
            <w:tcW w:w="1535" w:type="dxa"/>
            <w:hideMark/>
          </w:tcPr>
          <w:p w:rsidR="00FE2011" w:rsidRPr="00C82455" w:rsidRDefault="00FE2011"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 xml:space="preserve">Содержание </w:t>
            </w:r>
            <w:r>
              <w:rPr>
                <w:rFonts w:ascii="Times New Roman" w:eastAsia="Times New Roman" w:hAnsi="Times New Roman" w:cs="Times New Roman"/>
                <w:sz w:val="18"/>
                <w:szCs w:val="18"/>
                <w:lang w:eastAsia="ru-RU"/>
              </w:rPr>
              <w:t>МКУ «ЦБОУ»</w:t>
            </w:r>
          </w:p>
        </w:tc>
        <w:tc>
          <w:tcPr>
            <w:tcW w:w="1863" w:type="dxa"/>
            <w:gridSpan w:val="2"/>
            <w:vMerge/>
            <w:hideMark/>
          </w:tcPr>
          <w:p w:rsidR="00FE2011" w:rsidRPr="00C82455" w:rsidRDefault="00FE2011" w:rsidP="008A6CAE">
            <w:pPr>
              <w:rPr>
                <w:rFonts w:ascii="Times New Roman" w:eastAsia="Times New Roman" w:hAnsi="Times New Roman" w:cs="Times New Roman"/>
                <w:sz w:val="18"/>
                <w:szCs w:val="18"/>
                <w:lang w:eastAsia="ru-RU"/>
              </w:rPr>
            </w:pP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67 341,0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67 341,0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21 596,0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21 596,0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22 450,0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22 450,0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23 295,0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4"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23 295,0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FE2011" w:rsidRPr="00B56E5E" w:rsidTr="0066217B">
        <w:trPr>
          <w:trHeight w:val="510"/>
        </w:trPr>
        <w:tc>
          <w:tcPr>
            <w:tcW w:w="709" w:type="dxa"/>
            <w:noWrap/>
            <w:hideMark/>
          </w:tcPr>
          <w:p w:rsidR="00FE2011" w:rsidRPr="00C82455" w:rsidRDefault="00FE2011"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C82455">
              <w:rPr>
                <w:rFonts w:ascii="Times New Roman" w:eastAsia="Times New Roman" w:hAnsi="Times New Roman" w:cs="Times New Roman"/>
                <w:sz w:val="18"/>
                <w:szCs w:val="18"/>
                <w:lang w:eastAsia="ru-RU"/>
              </w:rPr>
              <w:t>1.3</w:t>
            </w:r>
          </w:p>
        </w:tc>
        <w:tc>
          <w:tcPr>
            <w:tcW w:w="1535" w:type="dxa"/>
            <w:hideMark/>
          </w:tcPr>
          <w:p w:rsidR="00FE2011" w:rsidRPr="00C82455" w:rsidRDefault="00FE2011"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Финансовое обеспече</w:t>
            </w:r>
            <w:r>
              <w:rPr>
                <w:rFonts w:ascii="Times New Roman" w:eastAsia="Times New Roman" w:hAnsi="Times New Roman" w:cs="Times New Roman"/>
                <w:sz w:val="18"/>
                <w:szCs w:val="18"/>
                <w:lang w:eastAsia="ru-RU"/>
              </w:rPr>
              <w:t>ние муниципального задания МБУ «ГИМЦ»</w:t>
            </w:r>
          </w:p>
        </w:tc>
        <w:tc>
          <w:tcPr>
            <w:tcW w:w="1863" w:type="dxa"/>
            <w:gridSpan w:val="2"/>
            <w:vMerge/>
            <w:hideMark/>
          </w:tcPr>
          <w:p w:rsidR="00FE2011" w:rsidRPr="00C82455" w:rsidRDefault="00FE2011" w:rsidP="008A6CAE">
            <w:pPr>
              <w:rPr>
                <w:rFonts w:ascii="Times New Roman" w:eastAsia="Times New Roman" w:hAnsi="Times New Roman" w:cs="Times New Roman"/>
                <w:sz w:val="18"/>
                <w:szCs w:val="18"/>
                <w:lang w:eastAsia="ru-RU"/>
              </w:rPr>
            </w:pP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9 058,0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9 058,0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2 900,0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2 900,0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3 020,0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3 020,0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3 138,0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4"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3 138,0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FE2011" w:rsidRPr="00B56E5E" w:rsidTr="0066217B">
        <w:trPr>
          <w:trHeight w:val="510"/>
        </w:trPr>
        <w:tc>
          <w:tcPr>
            <w:tcW w:w="709" w:type="dxa"/>
            <w:noWrap/>
            <w:hideMark/>
          </w:tcPr>
          <w:p w:rsidR="00FE2011" w:rsidRPr="00C82455" w:rsidRDefault="00FE2011"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C82455">
              <w:rPr>
                <w:rFonts w:ascii="Times New Roman" w:eastAsia="Times New Roman" w:hAnsi="Times New Roman" w:cs="Times New Roman"/>
                <w:sz w:val="18"/>
                <w:szCs w:val="18"/>
                <w:lang w:eastAsia="ru-RU"/>
              </w:rPr>
              <w:t>1.4</w:t>
            </w:r>
          </w:p>
        </w:tc>
        <w:tc>
          <w:tcPr>
            <w:tcW w:w="1535" w:type="dxa"/>
            <w:hideMark/>
          </w:tcPr>
          <w:p w:rsidR="00FE2011" w:rsidRPr="00C82455" w:rsidRDefault="00FE2011"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Укрепление ма</w:t>
            </w:r>
            <w:r>
              <w:rPr>
                <w:rFonts w:ascii="Times New Roman" w:eastAsia="Times New Roman" w:hAnsi="Times New Roman" w:cs="Times New Roman"/>
                <w:sz w:val="18"/>
                <w:szCs w:val="18"/>
                <w:lang w:eastAsia="ru-RU"/>
              </w:rPr>
              <w:t>териально-технической базы МБУ «ГИМЦ»</w:t>
            </w:r>
          </w:p>
        </w:tc>
        <w:tc>
          <w:tcPr>
            <w:tcW w:w="1863" w:type="dxa"/>
            <w:gridSpan w:val="2"/>
            <w:vMerge/>
            <w:hideMark/>
          </w:tcPr>
          <w:p w:rsidR="00FE2011" w:rsidRPr="00C82455" w:rsidRDefault="00FE2011" w:rsidP="008A6CAE">
            <w:pPr>
              <w:rPr>
                <w:rFonts w:ascii="Times New Roman" w:eastAsia="Times New Roman" w:hAnsi="Times New Roman" w:cs="Times New Roman"/>
                <w:sz w:val="18"/>
                <w:szCs w:val="18"/>
                <w:lang w:eastAsia="ru-RU"/>
              </w:rPr>
            </w:pP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150,0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150,0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50,0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50,0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4"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FE2011" w:rsidRPr="00B56E5E" w:rsidTr="0066217B">
        <w:trPr>
          <w:trHeight w:val="720"/>
        </w:trPr>
        <w:tc>
          <w:tcPr>
            <w:tcW w:w="709" w:type="dxa"/>
            <w:noWrap/>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2.</w:t>
            </w:r>
          </w:p>
        </w:tc>
        <w:tc>
          <w:tcPr>
            <w:tcW w:w="3398" w:type="dxa"/>
            <w:gridSpan w:val="3"/>
            <w:hideMark/>
          </w:tcPr>
          <w:p w:rsidR="00FE2011" w:rsidRPr="00C82455" w:rsidRDefault="00FE2011"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Основное мероприятие 4.2 «</w:t>
            </w:r>
            <w:r w:rsidRPr="00C82455">
              <w:rPr>
                <w:rFonts w:ascii="Times New Roman" w:eastAsia="Times New Roman" w:hAnsi="Times New Roman" w:cs="Times New Roman"/>
                <w:b/>
                <w:bCs/>
                <w:sz w:val="18"/>
                <w:szCs w:val="18"/>
                <w:lang w:eastAsia="ru-RU"/>
              </w:rPr>
              <w:t>Обновление содержания образования, технологий обучения, в</w:t>
            </w:r>
            <w:r>
              <w:rPr>
                <w:rFonts w:ascii="Times New Roman" w:eastAsia="Times New Roman" w:hAnsi="Times New Roman" w:cs="Times New Roman"/>
                <w:b/>
                <w:bCs/>
                <w:sz w:val="18"/>
                <w:szCs w:val="18"/>
                <w:lang w:eastAsia="ru-RU"/>
              </w:rPr>
              <w:t>оспитания и развития школьников»</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321,0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321,0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101,0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101,0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110,0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110,0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110,0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4"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110,0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FE2011" w:rsidRPr="00B56E5E" w:rsidTr="0066217B">
        <w:trPr>
          <w:trHeight w:val="1020"/>
        </w:trPr>
        <w:tc>
          <w:tcPr>
            <w:tcW w:w="709" w:type="dxa"/>
            <w:noWrap/>
            <w:hideMark/>
          </w:tcPr>
          <w:p w:rsidR="00FE2011" w:rsidRPr="00C82455" w:rsidRDefault="00FE2011"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4.</w:t>
            </w:r>
            <w:r w:rsidRPr="00C82455">
              <w:rPr>
                <w:rFonts w:ascii="Times New Roman" w:eastAsia="Times New Roman" w:hAnsi="Times New Roman" w:cs="Times New Roman"/>
                <w:sz w:val="18"/>
                <w:szCs w:val="18"/>
                <w:lang w:eastAsia="ru-RU"/>
              </w:rPr>
              <w:t>2.1</w:t>
            </w:r>
          </w:p>
        </w:tc>
        <w:tc>
          <w:tcPr>
            <w:tcW w:w="1535" w:type="dxa"/>
            <w:hideMark/>
          </w:tcPr>
          <w:p w:rsidR="00FE2011" w:rsidRPr="00C82455" w:rsidRDefault="00FE2011"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Методическое сопровождение педагогов по формированию профессиональных компетенций при реализации ФГОС общего образования</w:t>
            </w:r>
          </w:p>
        </w:tc>
        <w:tc>
          <w:tcPr>
            <w:tcW w:w="1863" w:type="dxa"/>
            <w:gridSpan w:val="2"/>
            <w:vMerge w:val="restart"/>
            <w:hideMark/>
          </w:tcPr>
          <w:p w:rsidR="00FE2011" w:rsidRPr="00C82455" w:rsidRDefault="00FE2011"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177,0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177,0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57,0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57,0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60,0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4"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FE2011" w:rsidRPr="00B56E5E" w:rsidTr="0066217B">
        <w:trPr>
          <w:trHeight w:val="1530"/>
        </w:trPr>
        <w:tc>
          <w:tcPr>
            <w:tcW w:w="709" w:type="dxa"/>
            <w:noWrap/>
            <w:hideMark/>
          </w:tcPr>
          <w:p w:rsidR="00FE2011" w:rsidRPr="00C82455" w:rsidRDefault="00FE2011"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C82455">
              <w:rPr>
                <w:rFonts w:ascii="Times New Roman" w:eastAsia="Times New Roman" w:hAnsi="Times New Roman" w:cs="Times New Roman"/>
                <w:sz w:val="18"/>
                <w:szCs w:val="18"/>
                <w:lang w:eastAsia="ru-RU"/>
              </w:rPr>
              <w:t>2.2</w:t>
            </w:r>
          </w:p>
        </w:tc>
        <w:tc>
          <w:tcPr>
            <w:tcW w:w="1535" w:type="dxa"/>
            <w:hideMark/>
          </w:tcPr>
          <w:p w:rsidR="00FE2011" w:rsidRPr="00C82455" w:rsidRDefault="00FE2011"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Проведение мониторинга оценки и учета инновационного потенциала муниципальной образовательной системы по результатам распространения и апробации инновационных практик ОО и педагогических работников</w:t>
            </w:r>
          </w:p>
        </w:tc>
        <w:tc>
          <w:tcPr>
            <w:tcW w:w="1863" w:type="dxa"/>
            <w:gridSpan w:val="2"/>
            <w:vMerge/>
            <w:hideMark/>
          </w:tcPr>
          <w:p w:rsidR="00FE2011" w:rsidRPr="00C82455" w:rsidRDefault="00FE2011" w:rsidP="008A6CAE">
            <w:pPr>
              <w:rPr>
                <w:rFonts w:ascii="Times New Roman" w:eastAsia="Times New Roman" w:hAnsi="Times New Roman" w:cs="Times New Roman"/>
                <w:sz w:val="18"/>
                <w:szCs w:val="18"/>
                <w:lang w:eastAsia="ru-RU"/>
              </w:rPr>
            </w:pP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144,0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144,0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44,0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44,0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50,0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4"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FE2011" w:rsidRPr="00B56E5E" w:rsidTr="0066217B">
        <w:trPr>
          <w:trHeight w:val="499"/>
        </w:trPr>
        <w:tc>
          <w:tcPr>
            <w:tcW w:w="709" w:type="dxa"/>
            <w:noWrap/>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3.</w:t>
            </w:r>
          </w:p>
        </w:tc>
        <w:tc>
          <w:tcPr>
            <w:tcW w:w="3398" w:type="dxa"/>
            <w:gridSpan w:val="3"/>
            <w:hideMark/>
          </w:tcPr>
          <w:p w:rsidR="00FE2011" w:rsidRPr="00C82455" w:rsidRDefault="00FE2011"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Основное мероприятие 4.3 «</w:t>
            </w:r>
            <w:r w:rsidRPr="00C82455">
              <w:rPr>
                <w:rFonts w:ascii="Times New Roman" w:eastAsia="Times New Roman" w:hAnsi="Times New Roman" w:cs="Times New Roman"/>
                <w:b/>
                <w:bCs/>
                <w:sz w:val="18"/>
                <w:szCs w:val="18"/>
                <w:lang w:eastAsia="ru-RU"/>
              </w:rPr>
              <w:t>Развитие кадрового</w:t>
            </w:r>
            <w:r>
              <w:rPr>
                <w:rFonts w:ascii="Times New Roman" w:eastAsia="Times New Roman" w:hAnsi="Times New Roman" w:cs="Times New Roman"/>
                <w:b/>
                <w:bCs/>
                <w:sz w:val="18"/>
                <w:szCs w:val="18"/>
                <w:lang w:eastAsia="ru-RU"/>
              </w:rPr>
              <w:t xml:space="preserve"> потенциала системы образования»</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1 295,0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1 295,0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394,0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394,0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423,0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423,0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478,0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4"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478,0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FE2011" w:rsidRPr="00B56E5E" w:rsidTr="0066217B">
        <w:trPr>
          <w:trHeight w:val="1095"/>
        </w:trPr>
        <w:tc>
          <w:tcPr>
            <w:tcW w:w="709" w:type="dxa"/>
            <w:noWrap/>
            <w:hideMark/>
          </w:tcPr>
          <w:p w:rsidR="00FE2011" w:rsidRPr="00C82455" w:rsidRDefault="00FE2011"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C82455">
              <w:rPr>
                <w:rFonts w:ascii="Times New Roman" w:eastAsia="Times New Roman" w:hAnsi="Times New Roman" w:cs="Times New Roman"/>
                <w:sz w:val="18"/>
                <w:szCs w:val="18"/>
                <w:lang w:eastAsia="ru-RU"/>
              </w:rPr>
              <w:t>3.1</w:t>
            </w:r>
          </w:p>
        </w:tc>
        <w:tc>
          <w:tcPr>
            <w:tcW w:w="1535" w:type="dxa"/>
            <w:hideMark/>
          </w:tcPr>
          <w:p w:rsidR="00FE2011" w:rsidRPr="00C82455" w:rsidRDefault="00FE2011"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Организационно-педагогические мероприятия</w:t>
            </w:r>
          </w:p>
        </w:tc>
        <w:tc>
          <w:tcPr>
            <w:tcW w:w="1863" w:type="dxa"/>
            <w:gridSpan w:val="2"/>
            <w:hideMark/>
          </w:tcPr>
          <w:p w:rsidR="00FE2011" w:rsidRPr="00C82455" w:rsidRDefault="00FE2011"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1 295,0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1 295,0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394,0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394,0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423,0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423,0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478,0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4"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478,0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FE2011" w:rsidRPr="00B56E5E" w:rsidTr="0066217B">
        <w:trPr>
          <w:trHeight w:val="630"/>
        </w:trPr>
        <w:tc>
          <w:tcPr>
            <w:tcW w:w="709" w:type="dxa"/>
            <w:noWrap/>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t>4.</w:t>
            </w:r>
          </w:p>
        </w:tc>
        <w:tc>
          <w:tcPr>
            <w:tcW w:w="3398" w:type="dxa"/>
            <w:gridSpan w:val="3"/>
            <w:hideMark/>
          </w:tcPr>
          <w:p w:rsidR="00FE2011" w:rsidRPr="00C82455" w:rsidRDefault="00FE2011"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Основное мероприятие 4.4 «</w:t>
            </w:r>
            <w:r w:rsidRPr="00C82455">
              <w:rPr>
                <w:rFonts w:ascii="Times New Roman" w:eastAsia="Times New Roman" w:hAnsi="Times New Roman" w:cs="Times New Roman"/>
                <w:b/>
                <w:bCs/>
                <w:sz w:val="18"/>
                <w:szCs w:val="18"/>
                <w:lang w:eastAsia="ru-RU"/>
              </w:rPr>
              <w:t>Развитие интеллектуального, творческого и спо</w:t>
            </w:r>
            <w:r>
              <w:rPr>
                <w:rFonts w:ascii="Times New Roman" w:eastAsia="Times New Roman" w:hAnsi="Times New Roman" w:cs="Times New Roman"/>
                <w:b/>
                <w:bCs/>
                <w:sz w:val="18"/>
                <w:szCs w:val="18"/>
                <w:lang w:eastAsia="ru-RU"/>
              </w:rPr>
              <w:t xml:space="preserve">ртивного потенциала </w:t>
            </w:r>
            <w:proofErr w:type="gramStart"/>
            <w:r>
              <w:rPr>
                <w:rFonts w:ascii="Times New Roman" w:eastAsia="Times New Roman" w:hAnsi="Times New Roman" w:cs="Times New Roman"/>
                <w:b/>
                <w:bCs/>
                <w:sz w:val="18"/>
                <w:szCs w:val="18"/>
                <w:lang w:eastAsia="ru-RU"/>
              </w:rPr>
              <w:t>обучающихся</w:t>
            </w:r>
            <w:proofErr w:type="gramEnd"/>
            <w:r>
              <w:rPr>
                <w:rFonts w:ascii="Times New Roman" w:eastAsia="Times New Roman" w:hAnsi="Times New Roman" w:cs="Times New Roman"/>
                <w:b/>
                <w:bCs/>
                <w:sz w:val="18"/>
                <w:szCs w:val="18"/>
                <w:lang w:eastAsia="ru-RU"/>
              </w:rPr>
              <w:t>»</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1 053,0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1 053,0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329,0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329,0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362,0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362,0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362,0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4"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362,0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FE2011" w:rsidRPr="00B56E5E" w:rsidTr="0066217B">
        <w:trPr>
          <w:trHeight w:val="1095"/>
        </w:trPr>
        <w:tc>
          <w:tcPr>
            <w:tcW w:w="709" w:type="dxa"/>
            <w:noWrap/>
            <w:hideMark/>
          </w:tcPr>
          <w:p w:rsidR="00FE2011" w:rsidRPr="00C82455" w:rsidRDefault="00FE2011"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C82455">
              <w:rPr>
                <w:rFonts w:ascii="Times New Roman" w:eastAsia="Times New Roman" w:hAnsi="Times New Roman" w:cs="Times New Roman"/>
                <w:sz w:val="18"/>
                <w:szCs w:val="18"/>
                <w:lang w:eastAsia="ru-RU"/>
              </w:rPr>
              <w:t>4.1</w:t>
            </w:r>
          </w:p>
        </w:tc>
        <w:tc>
          <w:tcPr>
            <w:tcW w:w="1535" w:type="dxa"/>
            <w:hideMark/>
          </w:tcPr>
          <w:p w:rsidR="00FE2011" w:rsidRPr="00C82455" w:rsidRDefault="00FE2011"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Организация и проведение мероприятий</w:t>
            </w:r>
          </w:p>
        </w:tc>
        <w:tc>
          <w:tcPr>
            <w:tcW w:w="1863" w:type="dxa"/>
            <w:gridSpan w:val="2"/>
            <w:hideMark/>
          </w:tcPr>
          <w:p w:rsidR="00FE2011" w:rsidRPr="00C82455" w:rsidRDefault="00FE2011"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1 053,0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1 053,0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329,0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329,0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362,0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362,0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362,0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4"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362,0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FE2011" w:rsidRPr="00B56E5E" w:rsidTr="0066217B">
        <w:trPr>
          <w:trHeight w:val="570"/>
        </w:trPr>
        <w:tc>
          <w:tcPr>
            <w:tcW w:w="709" w:type="dxa"/>
            <w:noWrap/>
            <w:hideMark/>
          </w:tcPr>
          <w:p w:rsidR="00FE2011" w:rsidRPr="00C82455" w:rsidRDefault="00FE2011" w:rsidP="008A6CAE">
            <w:pPr>
              <w:rPr>
                <w:rFonts w:ascii="Times New Roman" w:eastAsia="Times New Roman" w:hAnsi="Times New Roman" w:cs="Times New Roman"/>
                <w:b/>
                <w:bCs/>
                <w:sz w:val="18"/>
                <w:szCs w:val="18"/>
                <w:lang w:eastAsia="ru-RU"/>
              </w:rPr>
            </w:pPr>
            <w:r w:rsidRPr="00C82455">
              <w:rPr>
                <w:rFonts w:ascii="Times New Roman" w:eastAsia="Times New Roman" w:hAnsi="Times New Roman" w:cs="Times New Roman"/>
                <w:b/>
                <w:bCs/>
                <w:sz w:val="18"/>
                <w:szCs w:val="18"/>
                <w:lang w:eastAsia="ru-RU"/>
              </w:rPr>
              <w:lastRenderedPageBreak/>
              <w:t>5.</w:t>
            </w:r>
          </w:p>
        </w:tc>
        <w:tc>
          <w:tcPr>
            <w:tcW w:w="3398" w:type="dxa"/>
            <w:gridSpan w:val="3"/>
            <w:hideMark/>
          </w:tcPr>
          <w:p w:rsidR="00FE2011" w:rsidRPr="00C82455" w:rsidRDefault="00FE2011" w:rsidP="008A6CA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Основное мероприятие 4.5 «</w:t>
            </w:r>
            <w:r w:rsidRPr="00C82455">
              <w:rPr>
                <w:rFonts w:ascii="Times New Roman" w:eastAsia="Times New Roman" w:hAnsi="Times New Roman" w:cs="Times New Roman"/>
                <w:b/>
                <w:bCs/>
                <w:sz w:val="18"/>
                <w:szCs w:val="18"/>
                <w:lang w:eastAsia="ru-RU"/>
              </w:rPr>
              <w:t>Развитие городской сист</w:t>
            </w:r>
            <w:r>
              <w:rPr>
                <w:rFonts w:ascii="Times New Roman" w:eastAsia="Times New Roman" w:hAnsi="Times New Roman" w:cs="Times New Roman"/>
                <w:b/>
                <w:bCs/>
                <w:sz w:val="18"/>
                <w:szCs w:val="18"/>
                <w:lang w:eastAsia="ru-RU"/>
              </w:rPr>
              <w:t>емы оценки качества образования»</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583,0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583,0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176,0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176,0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194,0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194,0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213,0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4"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213,0</w:t>
            </w:r>
          </w:p>
        </w:tc>
        <w:tc>
          <w:tcPr>
            <w:tcW w:w="425"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r>
      <w:tr w:rsidR="00FE2011" w:rsidRPr="00B56E5E" w:rsidTr="0066217B">
        <w:trPr>
          <w:trHeight w:val="510"/>
        </w:trPr>
        <w:tc>
          <w:tcPr>
            <w:tcW w:w="709" w:type="dxa"/>
            <w:noWrap/>
            <w:hideMark/>
          </w:tcPr>
          <w:p w:rsidR="00FE2011" w:rsidRPr="00C82455" w:rsidRDefault="00FE2011"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C82455">
              <w:rPr>
                <w:rFonts w:ascii="Times New Roman" w:eastAsia="Times New Roman" w:hAnsi="Times New Roman" w:cs="Times New Roman"/>
                <w:sz w:val="18"/>
                <w:szCs w:val="18"/>
                <w:lang w:eastAsia="ru-RU"/>
              </w:rPr>
              <w:t>5.1</w:t>
            </w:r>
          </w:p>
        </w:tc>
        <w:tc>
          <w:tcPr>
            <w:tcW w:w="1535" w:type="dxa"/>
            <w:hideMark/>
          </w:tcPr>
          <w:p w:rsidR="00FE2011" w:rsidRPr="00C82455" w:rsidRDefault="00FE2011"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Проведение диагностических работ для обучающихся IV, IX, XI (XII) классов</w:t>
            </w:r>
          </w:p>
        </w:tc>
        <w:tc>
          <w:tcPr>
            <w:tcW w:w="1863" w:type="dxa"/>
            <w:gridSpan w:val="2"/>
            <w:vMerge w:val="restart"/>
            <w:hideMark/>
          </w:tcPr>
          <w:p w:rsidR="00FE2011" w:rsidRPr="00C82455" w:rsidRDefault="00FE2011"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Комитет по образованию, образовательные организации, подведомственные Комитету по образованию</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166,0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166,0</w:t>
            </w:r>
          </w:p>
        </w:tc>
        <w:tc>
          <w:tcPr>
            <w:tcW w:w="567"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50,0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56,0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56,0</w:t>
            </w:r>
          </w:p>
        </w:tc>
        <w:tc>
          <w:tcPr>
            <w:tcW w:w="567"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4"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60,0</w:t>
            </w:r>
          </w:p>
        </w:tc>
        <w:tc>
          <w:tcPr>
            <w:tcW w:w="425" w:type="dxa"/>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FE2011" w:rsidRPr="00B56E5E" w:rsidTr="0066217B">
        <w:trPr>
          <w:trHeight w:val="510"/>
        </w:trPr>
        <w:tc>
          <w:tcPr>
            <w:tcW w:w="709" w:type="dxa"/>
            <w:tcBorders>
              <w:bottom w:val="single" w:sz="4" w:space="0" w:color="auto"/>
            </w:tcBorders>
            <w:noWrap/>
            <w:hideMark/>
          </w:tcPr>
          <w:p w:rsidR="00FE2011" w:rsidRPr="00C82455" w:rsidRDefault="00FE2011"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C82455">
              <w:rPr>
                <w:rFonts w:ascii="Times New Roman" w:eastAsia="Times New Roman" w:hAnsi="Times New Roman" w:cs="Times New Roman"/>
                <w:sz w:val="18"/>
                <w:szCs w:val="18"/>
                <w:lang w:eastAsia="ru-RU"/>
              </w:rPr>
              <w:t>5.2</w:t>
            </w:r>
          </w:p>
        </w:tc>
        <w:tc>
          <w:tcPr>
            <w:tcW w:w="1535" w:type="dxa"/>
            <w:tcBorders>
              <w:bottom w:val="single" w:sz="4" w:space="0" w:color="auto"/>
            </w:tcBorders>
            <w:hideMark/>
          </w:tcPr>
          <w:p w:rsidR="00FE2011" w:rsidRPr="00C82455" w:rsidRDefault="00FE2011"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Организация и проведение репетиционных экзаменов по математике и русскому языку</w:t>
            </w:r>
          </w:p>
        </w:tc>
        <w:tc>
          <w:tcPr>
            <w:tcW w:w="1863" w:type="dxa"/>
            <w:gridSpan w:val="2"/>
            <w:vMerge/>
            <w:tcBorders>
              <w:bottom w:val="single" w:sz="4" w:space="0" w:color="auto"/>
            </w:tcBorders>
            <w:hideMark/>
          </w:tcPr>
          <w:p w:rsidR="00FE2011" w:rsidRPr="00C82455" w:rsidRDefault="00FE2011" w:rsidP="008A6CAE">
            <w:pPr>
              <w:rPr>
                <w:rFonts w:ascii="Times New Roman" w:eastAsia="Times New Roman" w:hAnsi="Times New Roman" w:cs="Times New Roman"/>
                <w:sz w:val="18"/>
                <w:szCs w:val="18"/>
                <w:lang w:eastAsia="ru-RU"/>
              </w:rPr>
            </w:pPr>
          </w:p>
        </w:tc>
        <w:tc>
          <w:tcPr>
            <w:tcW w:w="709" w:type="dxa"/>
            <w:tcBorders>
              <w:bottom w:val="single" w:sz="4" w:space="0" w:color="auto"/>
            </w:tcBorders>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172,0</w:t>
            </w:r>
          </w:p>
        </w:tc>
        <w:tc>
          <w:tcPr>
            <w:tcW w:w="425"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172,0</w:t>
            </w:r>
          </w:p>
        </w:tc>
        <w:tc>
          <w:tcPr>
            <w:tcW w:w="567" w:type="dxa"/>
            <w:tcBorders>
              <w:bottom w:val="single" w:sz="4" w:space="0" w:color="auto"/>
            </w:tcBorders>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tcBorders>
              <w:bottom w:val="single" w:sz="4" w:space="0" w:color="auto"/>
            </w:tcBorders>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51,0</w:t>
            </w:r>
          </w:p>
        </w:tc>
        <w:tc>
          <w:tcPr>
            <w:tcW w:w="425"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51,0</w:t>
            </w:r>
          </w:p>
        </w:tc>
        <w:tc>
          <w:tcPr>
            <w:tcW w:w="567"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58,0</w:t>
            </w:r>
          </w:p>
        </w:tc>
        <w:tc>
          <w:tcPr>
            <w:tcW w:w="425"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58,0</w:t>
            </w:r>
          </w:p>
        </w:tc>
        <w:tc>
          <w:tcPr>
            <w:tcW w:w="567"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63,0</w:t>
            </w:r>
          </w:p>
        </w:tc>
        <w:tc>
          <w:tcPr>
            <w:tcW w:w="425"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4"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63,0</w:t>
            </w:r>
          </w:p>
        </w:tc>
        <w:tc>
          <w:tcPr>
            <w:tcW w:w="425"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r w:rsidR="00FE2011" w:rsidRPr="00B56E5E" w:rsidTr="0066217B">
        <w:trPr>
          <w:trHeight w:val="510"/>
        </w:trPr>
        <w:tc>
          <w:tcPr>
            <w:tcW w:w="709" w:type="dxa"/>
            <w:tcBorders>
              <w:bottom w:val="single" w:sz="4" w:space="0" w:color="auto"/>
            </w:tcBorders>
            <w:noWrap/>
            <w:hideMark/>
          </w:tcPr>
          <w:p w:rsidR="00FE2011" w:rsidRPr="00C82455" w:rsidRDefault="00FE2011" w:rsidP="008A6C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C82455">
              <w:rPr>
                <w:rFonts w:ascii="Times New Roman" w:eastAsia="Times New Roman" w:hAnsi="Times New Roman" w:cs="Times New Roman"/>
                <w:sz w:val="18"/>
                <w:szCs w:val="18"/>
                <w:lang w:eastAsia="ru-RU"/>
              </w:rPr>
              <w:t>5.3</w:t>
            </w:r>
          </w:p>
        </w:tc>
        <w:tc>
          <w:tcPr>
            <w:tcW w:w="1535" w:type="dxa"/>
            <w:tcBorders>
              <w:bottom w:val="single" w:sz="4" w:space="0" w:color="auto"/>
            </w:tcBorders>
            <w:hideMark/>
          </w:tcPr>
          <w:p w:rsidR="00FE2011" w:rsidRPr="00C82455" w:rsidRDefault="00FE2011" w:rsidP="008A6CAE">
            <w:pPr>
              <w:rPr>
                <w:rFonts w:ascii="Times New Roman" w:eastAsia="Times New Roman" w:hAnsi="Times New Roman" w:cs="Times New Roman"/>
                <w:sz w:val="18"/>
                <w:szCs w:val="18"/>
                <w:lang w:eastAsia="ru-RU"/>
              </w:rPr>
            </w:pPr>
            <w:r w:rsidRPr="00C82455">
              <w:rPr>
                <w:rFonts w:ascii="Times New Roman" w:eastAsia="Times New Roman" w:hAnsi="Times New Roman" w:cs="Times New Roman"/>
                <w:sz w:val="18"/>
                <w:szCs w:val="18"/>
                <w:lang w:eastAsia="ru-RU"/>
              </w:rPr>
              <w:t>Проведение независимой оценки качества работы ОО</w:t>
            </w:r>
          </w:p>
        </w:tc>
        <w:tc>
          <w:tcPr>
            <w:tcW w:w="1863" w:type="dxa"/>
            <w:gridSpan w:val="2"/>
            <w:vMerge/>
            <w:tcBorders>
              <w:bottom w:val="single" w:sz="4" w:space="0" w:color="auto"/>
            </w:tcBorders>
            <w:hideMark/>
          </w:tcPr>
          <w:p w:rsidR="00FE2011" w:rsidRPr="00C82455" w:rsidRDefault="00FE2011" w:rsidP="008A6CAE">
            <w:pPr>
              <w:rPr>
                <w:rFonts w:ascii="Times New Roman" w:eastAsia="Times New Roman" w:hAnsi="Times New Roman" w:cs="Times New Roman"/>
                <w:sz w:val="18"/>
                <w:szCs w:val="18"/>
                <w:lang w:eastAsia="ru-RU"/>
              </w:rPr>
            </w:pPr>
          </w:p>
        </w:tc>
        <w:tc>
          <w:tcPr>
            <w:tcW w:w="709" w:type="dxa"/>
            <w:tcBorders>
              <w:bottom w:val="single" w:sz="4" w:space="0" w:color="auto"/>
            </w:tcBorders>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245,0</w:t>
            </w:r>
          </w:p>
        </w:tc>
        <w:tc>
          <w:tcPr>
            <w:tcW w:w="425"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245,0</w:t>
            </w:r>
          </w:p>
        </w:tc>
        <w:tc>
          <w:tcPr>
            <w:tcW w:w="567" w:type="dxa"/>
            <w:tcBorders>
              <w:bottom w:val="single" w:sz="4" w:space="0" w:color="auto"/>
            </w:tcBorders>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 </w:t>
            </w:r>
          </w:p>
        </w:tc>
        <w:tc>
          <w:tcPr>
            <w:tcW w:w="709" w:type="dxa"/>
            <w:tcBorders>
              <w:bottom w:val="single" w:sz="4" w:space="0" w:color="auto"/>
            </w:tcBorders>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75,0</w:t>
            </w:r>
          </w:p>
        </w:tc>
        <w:tc>
          <w:tcPr>
            <w:tcW w:w="425"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75,0</w:t>
            </w:r>
          </w:p>
        </w:tc>
        <w:tc>
          <w:tcPr>
            <w:tcW w:w="567"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80,0</w:t>
            </w:r>
          </w:p>
        </w:tc>
        <w:tc>
          <w:tcPr>
            <w:tcW w:w="425"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8"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80,0</w:t>
            </w:r>
          </w:p>
        </w:tc>
        <w:tc>
          <w:tcPr>
            <w:tcW w:w="567"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9" w:type="dxa"/>
            <w:tcBorders>
              <w:bottom w:val="single" w:sz="4" w:space="0" w:color="auto"/>
            </w:tcBorders>
            <w:noWrap/>
            <w:hideMark/>
          </w:tcPr>
          <w:p w:rsidR="00FE2011" w:rsidRPr="00B56E5E" w:rsidRDefault="00FE2011" w:rsidP="008A6CAE">
            <w:pPr>
              <w:rPr>
                <w:rFonts w:ascii="Times New Roman" w:eastAsia="Times New Roman" w:hAnsi="Times New Roman" w:cs="Times New Roman"/>
                <w:bCs/>
                <w:sz w:val="18"/>
                <w:szCs w:val="18"/>
                <w:lang w:eastAsia="ru-RU"/>
              </w:rPr>
            </w:pPr>
            <w:r w:rsidRPr="00B56E5E">
              <w:rPr>
                <w:rFonts w:ascii="Times New Roman" w:eastAsia="Times New Roman" w:hAnsi="Times New Roman" w:cs="Times New Roman"/>
                <w:bCs/>
                <w:sz w:val="18"/>
                <w:szCs w:val="18"/>
                <w:lang w:eastAsia="ru-RU"/>
              </w:rPr>
              <w:t>90,0</w:t>
            </w:r>
          </w:p>
        </w:tc>
        <w:tc>
          <w:tcPr>
            <w:tcW w:w="425"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430"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c>
          <w:tcPr>
            <w:tcW w:w="704"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90,0</w:t>
            </w:r>
          </w:p>
        </w:tc>
        <w:tc>
          <w:tcPr>
            <w:tcW w:w="425" w:type="dxa"/>
            <w:tcBorders>
              <w:bottom w:val="single" w:sz="4" w:space="0" w:color="auto"/>
            </w:tcBorders>
            <w:noWrap/>
            <w:hideMark/>
          </w:tcPr>
          <w:p w:rsidR="00FE2011" w:rsidRPr="00B56E5E" w:rsidRDefault="00FE2011" w:rsidP="008A6CAE">
            <w:pPr>
              <w:rPr>
                <w:rFonts w:ascii="Times New Roman" w:eastAsia="Times New Roman" w:hAnsi="Times New Roman" w:cs="Times New Roman"/>
                <w:sz w:val="18"/>
                <w:szCs w:val="18"/>
                <w:lang w:eastAsia="ru-RU"/>
              </w:rPr>
            </w:pPr>
            <w:r w:rsidRPr="00B56E5E">
              <w:rPr>
                <w:rFonts w:ascii="Times New Roman" w:eastAsia="Times New Roman" w:hAnsi="Times New Roman" w:cs="Times New Roman"/>
                <w:sz w:val="18"/>
                <w:szCs w:val="18"/>
                <w:lang w:eastAsia="ru-RU"/>
              </w:rPr>
              <w:t> </w:t>
            </w:r>
          </w:p>
        </w:tc>
      </w:tr>
    </w:tbl>
    <w:p w:rsidR="0038014F" w:rsidRPr="00AE401A" w:rsidRDefault="0038014F" w:rsidP="008A6CAE">
      <w:pPr>
        <w:autoSpaceDE w:val="0"/>
        <w:autoSpaceDN w:val="0"/>
        <w:adjustRightInd w:val="0"/>
        <w:spacing w:after="0" w:line="240" w:lineRule="auto"/>
        <w:outlineLvl w:val="0"/>
        <w:rPr>
          <w:rFonts w:ascii="Times New Roman" w:eastAsia="Times New Roman" w:hAnsi="Times New Roman" w:cs="Times New Roman"/>
          <w:b/>
          <w:bCs/>
          <w:i/>
          <w:sz w:val="16"/>
          <w:szCs w:val="16"/>
          <w:lang w:eastAsia="ru-RU"/>
        </w:rPr>
      </w:pPr>
    </w:p>
    <w:p w:rsidR="00D5711C" w:rsidRDefault="00D5711C" w:rsidP="008A6CAE">
      <w:pPr>
        <w:autoSpaceDE w:val="0"/>
        <w:autoSpaceDN w:val="0"/>
        <w:adjustRightInd w:val="0"/>
        <w:spacing w:after="0" w:line="240" w:lineRule="auto"/>
        <w:outlineLvl w:val="0"/>
        <w:rPr>
          <w:rFonts w:ascii="Times New Roman" w:eastAsia="Times New Roman" w:hAnsi="Times New Roman" w:cs="Times New Roman"/>
          <w:b/>
          <w:bCs/>
          <w:i/>
          <w:sz w:val="26"/>
          <w:szCs w:val="26"/>
          <w:lang w:eastAsia="ru-RU"/>
        </w:rPr>
        <w:sectPr w:rsidR="00D5711C" w:rsidSect="00D5711C">
          <w:pgSz w:w="16800" w:h="11900" w:orient="landscape"/>
          <w:pgMar w:top="568" w:right="1134" w:bottom="1701" w:left="993" w:header="720" w:footer="720" w:gutter="0"/>
          <w:cols w:space="720"/>
          <w:noEndnote/>
          <w:titlePg/>
          <w:docGrid w:linePitch="299"/>
        </w:sectPr>
      </w:pPr>
    </w:p>
    <w:p w:rsidR="00D5711C" w:rsidRPr="00FE2011" w:rsidRDefault="00FE2011" w:rsidP="008A6CAE">
      <w:pPr>
        <w:autoSpaceDE w:val="0"/>
        <w:autoSpaceDN w:val="0"/>
        <w:adjustRightInd w:val="0"/>
        <w:spacing w:after="0" w:line="240" w:lineRule="auto"/>
        <w:ind w:left="927"/>
        <w:jc w:val="center"/>
        <w:rPr>
          <w:rFonts w:ascii="Times New Roman" w:eastAsia="Times New Roman" w:hAnsi="Times New Roman"/>
          <w:b/>
          <w:bCs/>
          <w:i/>
          <w:iCs/>
          <w:sz w:val="26"/>
          <w:szCs w:val="26"/>
          <w:lang w:eastAsia="ru-RU"/>
        </w:rPr>
      </w:pPr>
      <w:r>
        <w:rPr>
          <w:rFonts w:ascii="Times New Roman" w:eastAsia="Times New Roman" w:hAnsi="Times New Roman" w:cs="Times New Roman"/>
          <w:b/>
          <w:i/>
          <w:sz w:val="26"/>
          <w:szCs w:val="26"/>
          <w:lang w:eastAsia="ru-RU"/>
        </w:rPr>
        <w:lastRenderedPageBreak/>
        <w:t xml:space="preserve">4.1.1. </w:t>
      </w:r>
      <w:r w:rsidR="00D5711C" w:rsidRPr="00FE2011">
        <w:rPr>
          <w:rFonts w:ascii="Times New Roman" w:eastAsia="Times New Roman" w:hAnsi="Times New Roman" w:cs="Times New Roman"/>
          <w:b/>
          <w:i/>
          <w:sz w:val="26"/>
          <w:szCs w:val="26"/>
          <w:lang w:eastAsia="ru-RU"/>
        </w:rPr>
        <w:t>Содержание Аппарата Комитета по образованию</w:t>
      </w:r>
    </w:p>
    <w:p w:rsidR="00D5711C" w:rsidRPr="00841587" w:rsidRDefault="00D5711C" w:rsidP="008A6CAE">
      <w:pPr>
        <w:autoSpaceDE w:val="0"/>
        <w:autoSpaceDN w:val="0"/>
        <w:adjustRightInd w:val="0"/>
        <w:spacing w:after="0" w:line="240" w:lineRule="auto"/>
        <w:rPr>
          <w:rFonts w:ascii="Times New Roman" w:eastAsia="Times New Roman" w:hAnsi="Times New Roman"/>
          <w:b/>
          <w:bCs/>
          <w:i/>
          <w:iCs/>
          <w:sz w:val="26"/>
          <w:szCs w:val="26"/>
          <w:lang w:eastAsia="ru-RU"/>
        </w:rPr>
      </w:pPr>
    </w:p>
    <w:p w:rsidR="00D5711C" w:rsidRDefault="00D5711C" w:rsidP="008A6CAE">
      <w:pPr>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41587">
        <w:rPr>
          <w:rFonts w:ascii="Times New Roman" w:eastAsia="Times New Roman" w:hAnsi="Times New Roman" w:cs="Times New Roman"/>
          <w:bCs/>
          <w:sz w:val="26"/>
          <w:szCs w:val="26"/>
          <w:lang w:eastAsia="ru-RU"/>
        </w:rPr>
        <w:t xml:space="preserve">Реализация данного направления предполагает оплату труда работников Комитета по образованию по </w:t>
      </w:r>
      <w:r w:rsidRPr="00841587">
        <w:rPr>
          <w:rFonts w:ascii="Times New Roman" w:eastAsia="Calibri" w:hAnsi="Times New Roman" w:cs="Times New Roman"/>
          <w:sz w:val="26"/>
          <w:szCs w:val="26"/>
        </w:rPr>
        <w:t>организации предоставления общедоступного и бесплатного дошкольного, начального, основного, среднего общего образования, дополнительного образования детей, по основным общеобразовательным программам, а также отдыха детей в каникулярное время.</w:t>
      </w:r>
    </w:p>
    <w:p w:rsidR="00D5711C" w:rsidRPr="00841587" w:rsidRDefault="00D5711C" w:rsidP="008A6CAE">
      <w:pPr>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rPr>
      </w:pPr>
    </w:p>
    <w:p w:rsidR="00D5711C" w:rsidRPr="00FE2011" w:rsidRDefault="00D5711C" w:rsidP="008A6CAE">
      <w:pPr>
        <w:pStyle w:val="a3"/>
        <w:numPr>
          <w:ilvl w:val="2"/>
          <w:numId w:val="38"/>
        </w:numPr>
        <w:tabs>
          <w:tab w:val="left" w:pos="1134"/>
        </w:tabs>
        <w:autoSpaceDE w:val="0"/>
        <w:autoSpaceDN w:val="0"/>
        <w:adjustRightInd w:val="0"/>
        <w:spacing w:after="0" w:line="240" w:lineRule="auto"/>
        <w:jc w:val="center"/>
        <w:rPr>
          <w:rFonts w:ascii="Times New Roman" w:eastAsia="Calibri" w:hAnsi="Times New Roman" w:cs="Times New Roman"/>
          <w:b/>
          <w:i/>
          <w:sz w:val="26"/>
          <w:szCs w:val="26"/>
        </w:rPr>
      </w:pPr>
      <w:r w:rsidRPr="00FE2011">
        <w:rPr>
          <w:rFonts w:ascii="Times New Roman" w:eastAsia="Times New Roman" w:hAnsi="Times New Roman" w:cs="Times New Roman"/>
          <w:b/>
          <w:bCs/>
          <w:i/>
          <w:color w:val="000000"/>
          <w:sz w:val="26"/>
          <w:szCs w:val="26"/>
          <w:lang w:eastAsia="ru-RU"/>
        </w:rPr>
        <w:t>Содержание МКУ «ЦБОУ»</w:t>
      </w:r>
    </w:p>
    <w:p w:rsidR="00D5711C" w:rsidRPr="00841587" w:rsidRDefault="00D5711C" w:rsidP="008A6CAE">
      <w:pPr>
        <w:pStyle w:val="a3"/>
        <w:tabs>
          <w:tab w:val="left" w:pos="1134"/>
        </w:tabs>
        <w:autoSpaceDE w:val="0"/>
        <w:autoSpaceDN w:val="0"/>
        <w:adjustRightInd w:val="0"/>
        <w:spacing w:after="0" w:line="240" w:lineRule="auto"/>
        <w:ind w:left="927"/>
        <w:rPr>
          <w:rFonts w:ascii="Times New Roman" w:eastAsia="Calibri" w:hAnsi="Times New Roman" w:cs="Times New Roman"/>
          <w:b/>
          <w:i/>
          <w:sz w:val="26"/>
          <w:szCs w:val="26"/>
        </w:rPr>
      </w:pPr>
    </w:p>
    <w:p w:rsidR="00D5711C" w:rsidRPr="00841587" w:rsidRDefault="00D5711C" w:rsidP="008A6CAE">
      <w:pPr>
        <w:spacing w:after="0" w:line="240" w:lineRule="auto"/>
        <w:ind w:firstLine="567"/>
        <w:jc w:val="both"/>
        <w:rPr>
          <w:rFonts w:ascii="Times New Roman" w:eastAsia="Times New Roman" w:hAnsi="Times New Roman" w:cs="Times New Roman"/>
          <w:bCs/>
          <w:sz w:val="26"/>
          <w:szCs w:val="26"/>
          <w:lang w:eastAsia="ru-RU"/>
        </w:rPr>
      </w:pPr>
      <w:r w:rsidRPr="00841587">
        <w:rPr>
          <w:rFonts w:ascii="Times New Roman" w:eastAsia="Calibri" w:hAnsi="Times New Roman" w:cs="Times New Roman"/>
          <w:sz w:val="26"/>
          <w:szCs w:val="26"/>
        </w:rPr>
        <w:t xml:space="preserve">Мероприятия по содержанию </w:t>
      </w:r>
      <w:r w:rsidRPr="00841587">
        <w:rPr>
          <w:rFonts w:ascii="Times New Roman" w:eastAsia="Times New Roman" w:hAnsi="Times New Roman" w:cs="Times New Roman"/>
          <w:color w:val="000000"/>
          <w:sz w:val="26"/>
          <w:szCs w:val="26"/>
          <w:lang w:eastAsia="ru-RU"/>
        </w:rPr>
        <w:t xml:space="preserve">МКУ «ЦБОУ» также предполагают </w:t>
      </w:r>
      <w:r w:rsidRPr="00841587">
        <w:rPr>
          <w:rFonts w:ascii="Times New Roman" w:eastAsia="Times New Roman" w:hAnsi="Times New Roman" w:cs="Times New Roman"/>
          <w:bCs/>
          <w:sz w:val="26"/>
          <w:szCs w:val="26"/>
          <w:lang w:eastAsia="ru-RU"/>
        </w:rPr>
        <w:t>оплату труда работников и, кроме того, затраты на приобретение материальных запасов и оказание услуг (услуги связи, налоги и т.д.).</w:t>
      </w:r>
    </w:p>
    <w:p w:rsidR="00D5711C" w:rsidRPr="00841587" w:rsidRDefault="00D5711C" w:rsidP="008A6CAE">
      <w:pPr>
        <w:spacing w:after="0" w:line="240" w:lineRule="auto"/>
        <w:ind w:firstLine="567"/>
        <w:jc w:val="both"/>
        <w:rPr>
          <w:rFonts w:ascii="Times New Roman" w:eastAsia="Times New Roman" w:hAnsi="Times New Roman" w:cs="Times New Roman"/>
          <w:bCs/>
          <w:sz w:val="26"/>
          <w:szCs w:val="26"/>
          <w:lang w:eastAsia="ru-RU"/>
        </w:rPr>
      </w:pPr>
    </w:p>
    <w:p w:rsidR="00D5711C" w:rsidRPr="00FE2011" w:rsidRDefault="00D5711C" w:rsidP="008A6CAE">
      <w:pPr>
        <w:pStyle w:val="a3"/>
        <w:numPr>
          <w:ilvl w:val="2"/>
          <w:numId w:val="38"/>
        </w:numPr>
        <w:spacing w:after="0" w:line="240" w:lineRule="auto"/>
        <w:jc w:val="center"/>
        <w:rPr>
          <w:rFonts w:ascii="Times New Roman" w:eastAsia="Times New Roman" w:hAnsi="Times New Roman" w:cs="Times New Roman"/>
          <w:b/>
          <w:bCs/>
          <w:i/>
          <w:sz w:val="26"/>
          <w:szCs w:val="26"/>
          <w:lang w:eastAsia="ru-RU"/>
        </w:rPr>
      </w:pPr>
      <w:r w:rsidRPr="00FE2011">
        <w:rPr>
          <w:rFonts w:ascii="Times New Roman" w:eastAsia="Times New Roman" w:hAnsi="Times New Roman" w:cs="Times New Roman"/>
          <w:b/>
          <w:i/>
          <w:sz w:val="26"/>
          <w:szCs w:val="26"/>
          <w:lang w:eastAsia="ru-RU"/>
        </w:rPr>
        <w:t>Финансовое обеспечение муниципального задания МБУ «ГИМЦ»</w:t>
      </w:r>
    </w:p>
    <w:p w:rsidR="00D5711C" w:rsidRPr="00841587" w:rsidRDefault="00D5711C" w:rsidP="008A6CAE">
      <w:pPr>
        <w:spacing w:after="0" w:line="240" w:lineRule="auto"/>
        <w:rPr>
          <w:rFonts w:ascii="Times New Roman" w:eastAsia="Times New Roman" w:hAnsi="Times New Roman" w:cs="Times New Roman"/>
          <w:b/>
          <w:bCs/>
          <w:i/>
          <w:sz w:val="26"/>
          <w:szCs w:val="26"/>
          <w:lang w:eastAsia="ru-RU"/>
        </w:rPr>
      </w:pPr>
    </w:p>
    <w:p w:rsidR="00D5711C" w:rsidRPr="00841587" w:rsidRDefault="00D5711C" w:rsidP="008A6CAE">
      <w:pPr>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841587">
        <w:rPr>
          <w:rFonts w:ascii="Times New Roman" w:eastAsia="Times New Roman" w:hAnsi="Times New Roman"/>
          <w:bCs/>
          <w:color w:val="000000"/>
          <w:sz w:val="26"/>
          <w:szCs w:val="26"/>
          <w:lang w:eastAsia="ru-RU"/>
        </w:rPr>
        <w:t xml:space="preserve">В ходе реализации данного направления  </w:t>
      </w:r>
      <w:r w:rsidRPr="00841587">
        <w:rPr>
          <w:rFonts w:ascii="Times New Roman" w:eastAsia="Times New Roman" w:hAnsi="Times New Roman"/>
          <w:bCs/>
          <w:sz w:val="26"/>
          <w:szCs w:val="26"/>
          <w:lang w:eastAsia="ru-RU"/>
        </w:rPr>
        <w:t>планируется осуществление финансовых расходов на выполнение муниципального задания</w:t>
      </w:r>
      <w:r w:rsidRPr="00841587">
        <w:rPr>
          <w:rFonts w:ascii="Times New Roman" w:eastAsia="Times New Roman" w:hAnsi="Times New Roman"/>
          <w:bCs/>
          <w:color w:val="000000"/>
          <w:sz w:val="26"/>
          <w:szCs w:val="26"/>
          <w:lang w:eastAsia="ru-RU"/>
        </w:rPr>
        <w:t xml:space="preserve"> Муниципальным бюджетным учреждением «Информационно – методический центр» по:</w:t>
      </w:r>
      <w:r w:rsidRPr="00841587">
        <w:rPr>
          <w:rFonts w:ascii="Times New Roman" w:eastAsia="Times New Roman" w:hAnsi="Times New Roman"/>
          <w:bCs/>
          <w:sz w:val="26"/>
          <w:szCs w:val="26"/>
          <w:lang w:eastAsia="ru-RU"/>
        </w:rPr>
        <w:t xml:space="preserve"> содержанию учреждения, коммунальным платежам, уплате налогов, прохождению сотрудниками медицинских осмотров и др.</w:t>
      </w:r>
    </w:p>
    <w:p w:rsidR="00D5711C" w:rsidRPr="00841587" w:rsidRDefault="00D5711C" w:rsidP="008A6CAE">
      <w:pPr>
        <w:autoSpaceDE w:val="0"/>
        <w:autoSpaceDN w:val="0"/>
        <w:adjustRightInd w:val="0"/>
        <w:spacing w:after="0" w:line="240" w:lineRule="auto"/>
        <w:ind w:firstLine="567"/>
        <w:jc w:val="both"/>
        <w:rPr>
          <w:rFonts w:ascii="Times New Roman" w:eastAsia="Times New Roman" w:hAnsi="Times New Roman"/>
          <w:bCs/>
          <w:sz w:val="26"/>
          <w:szCs w:val="26"/>
          <w:lang w:eastAsia="ru-RU"/>
        </w:rPr>
      </w:pPr>
    </w:p>
    <w:p w:rsidR="00D5711C" w:rsidRPr="00FE2011" w:rsidRDefault="00D5711C" w:rsidP="008A6CAE">
      <w:pPr>
        <w:pStyle w:val="a3"/>
        <w:numPr>
          <w:ilvl w:val="2"/>
          <w:numId w:val="38"/>
        </w:numPr>
        <w:autoSpaceDE w:val="0"/>
        <w:autoSpaceDN w:val="0"/>
        <w:adjustRightInd w:val="0"/>
        <w:spacing w:after="0" w:line="240" w:lineRule="auto"/>
        <w:jc w:val="center"/>
        <w:rPr>
          <w:rFonts w:ascii="Times New Roman" w:eastAsia="Times New Roman" w:hAnsi="Times New Roman"/>
          <w:b/>
          <w:bCs/>
          <w:i/>
          <w:sz w:val="26"/>
          <w:szCs w:val="26"/>
          <w:lang w:eastAsia="ru-RU"/>
        </w:rPr>
      </w:pPr>
      <w:r w:rsidRPr="00FE2011">
        <w:rPr>
          <w:rFonts w:ascii="Times New Roman" w:eastAsia="Times New Roman" w:hAnsi="Times New Roman" w:cs="Times New Roman"/>
          <w:b/>
          <w:i/>
          <w:sz w:val="26"/>
          <w:szCs w:val="26"/>
          <w:lang w:eastAsia="ru-RU"/>
        </w:rPr>
        <w:t>Укрепление материально-технической базы МБУ «ГИМЦ»</w:t>
      </w:r>
    </w:p>
    <w:p w:rsidR="00D5711C" w:rsidRPr="00841587" w:rsidRDefault="00D5711C" w:rsidP="008A6CAE">
      <w:pPr>
        <w:autoSpaceDE w:val="0"/>
        <w:autoSpaceDN w:val="0"/>
        <w:adjustRightInd w:val="0"/>
        <w:spacing w:after="0" w:line="240" w:lineRule="auto"/>
        <w:rPr>
          <w:rFonts w:ascii="Verdana" w:hAnsi="Verdana"/>
          <w:color w:val="606615"/>
          <w:sz w:val="26"/>
          <w:szCs w:val="26"/>
        </w:rPr>
      </w:pPr>
    </w:p>
    <w:p w:rsidR="00D5711C" w:rsidRPr="00841587" w:rsidRDefault="00D5711C" w:rsidP="008A6CAE">
      <w:pPr>
        <w:autoSpaceDE w:val="0"/>
        <w:autoSpaceDN w:val="0"/>
        <w:adjustRightInd w:val="0"/>
        <w:spacing w:after="0" w:line="240" w:lineRule="auto"/>
        <w:ind w:firstLine="567"/>
        <w:jc w:val="both"/>
        <w:rPr>
          <w:rFonts w:ascii="Times New Roman" w:hAnsi="Times New Roman" w:cs="Times New Roman"/>
          <w:sz w:val="26"/>
          <w:szCs w:val="26"/>
        </w:rPr>
      </w:pPr>
      <w:r w:rsidRPr="00841587">
        <w:rPr>
          <w:rFonts w:ascii="Times New Roman" w:hAnsi="Times New Roman" w:cs="Times New Roman"/>
          <w:sz w:val="26"/>
          <w:szCs w:val="26"/>
        </w:rPr>
        <w:t>Для обеспечения эффективной работы</w:t>
      </w:r>
      <w:proofErr w:type="gramStart"/>
      <w:r w:rsidRPr="00841587">
        <w:rPr>
          <w:rFonts w:ascii="Times New Roman" w:hAnsi="Times New Roman" w:cs="Times New Roman"/>
          <w:sz w:val="26"/>
          <w:szCs w:val="26"/>
        </w:rPr>
        <w:t xml:space="preserve"> И</w:t>
      </w:r>
      <w:proofErr w:type="gramEnd"/>
      <w:r w:rsidRPr="00841587">
        <w:rPr>
          <w:rFonts w:ascii="Times New Roman" w:hAnsi="Times New Roman" w:cs="Times New Roman"/>
          <w:sz w:val="26"/>
          <w:szCs w:val="26"/>
        </w:rPr>
        <w:t xml:space="preserve">нформационно - методического центра предусматривается финансирование, обеспечивающее создание и укрепление материально технической базы: содержание современного оборудования, комплектование фонда библиотеки педагогической, учебно-методической литературой, подписными изданиями, расходных материалов и др. </w:t>
      </w:r>
    </w:p>
    <w:p w:rsidR="00D5711C" w:rsidRPr="00841587" w:rsidRDefault="00D5711C" w:rsidP="008A6CAE">
      <w:pPr>
        <w:autoSpaceDE w:val="0"/>
        <w:autoSpaceDN w:val="0"/>
        <w:adjustRightInd w:val="0"/>
        <w:spacing w:after="0" w:line="240" w:lineRule="auto"/>
        <w:ind w:firstLine="709"/>
        <w:jc w:val="both"/>
        <w:rPr>
          <w:rFonts w:ascii="Times New Roman" w:hAnsi="Times New Roman" w:cs="Times New Roman"/>
          <w:sz w:val="26"/>
          <w:szCs w:val="26"/>
        </w:rPr>
      </w:pPr>
    </w:p>
    <w:p w:rsidR="00D5711C" w:rsidRPr="003B37C5" w:rsidRDefault="00D5711C" w:rsidP="008A6CAE">
      <w:pPr>
        <w:pStyle w:val="a3"/>
        <w:numPr>
          <w:ilvl w:val="2"/>
          <w:numId w:val="39"/>
        </w:numPr>
        <w:autoSpaceDE w:val="0"/>
        <w:autoSpaceDN w:val="0"/>
        <w:adjustRightInd w:val="0"/>
        <w:spacing w:after="0" w:line="240" w:lineRule="auto"/>
        <w:jc w:val="center"/>
        <w:rPr>
          <w:rFonts w:ascii="Times New Roman" w:eastAsia="Times New Roman" w:hAnsi="Times New Roman" w:cs="Times New Roman"/>
          <w:b/>
          <w:bCs/>
          <w:i/>
          <w:sz w:val="26"/>
          <w:szCs w:val="26"/>
          <w:lang w:eastAsia="ru-RU"/>
        </w:rPr>
      </w:pPr>
      <w:r w:rsidRPr="003B37C5">
        <w:rPr>
          <w:rFonts w:ascii="Times New Roman" w:eastAsia="Times New Roman" w:hAnsi="Times New Roman" w:cs="Times New Roman"/>
          <w:b/>
          <w:i/>
          <w:sz w:val="26"/>
          <w:szCs w:val="26"/>
          <w:lang w:eastAsia="ru-RU"/>
        </w:rPr>
        <w:t>Методическое сопровождение педагогов по формированию профессиональных компетенций при реализации ФГОС общего образования</w:t>
      </w:r>
    </w:p>
    <w:p w:rsidR="00D5711C" w:rsidRPr="00841587" w:rsidRDefault="00D5711C" w:rsidP="008A6CAE">
      <w:pPr>
        <w:autoSpaceDE w:val="0"/>
        <w:autoSpaceDN w:val="0"/>
        <w:adjustRightInd w:val="0"/>
        <w:spacing w:after="0" w:line="240" w:lineRule="auto"/>
        <w:jc w:val="both"/>
        <w:rPr>
          <w:rFonts w:ascii="Times New Roman" w:hAnsi="Times New Roman"/>
          <w:sz w:val="26"/>
          <w:szCs w:val="26"/>
          <w:highlight w:val="yellow"/>
          <w:lang w:eastAsia="ru-RU"/>
        </w:rPr>
      </w:pPr>
    </w:p>
    <w:p w:rsidR="00D5711C" w:rsidRPr="00841587" w:rsidRDefault="00D5711C" w:rsidP="008A6CAE">
      <w:pPr>
        <w:autoSpaceDE w:val="0"/>
        <w:autoSpaceDN w:val="0"/>
        <w:adjustRightInd w:val="0"/>
        <w:spacing w:after="0" w:line="240" w:lineRule="auto"/>
        <w:ind w:firstLine="567"/>
        <w:jc w:val="both"/>
        <w:rPr>
          <w:rFonts w:ascii="Times New Roman" w:hAnsi="Times New Roman"/>
          <w:sz w:val="26"/>
          <w:szCs w:val="26"/>
          <w:lang w:eastAsia="ru-RU"/>
        </w:rPr>
      </w:pPr>
      <w:r w:rsidRPr="00841587">
        <w:rPr>
          <w:rFonts w:ascii="Times New Roman" w:hAnsi="Times New Roman"/>
          <w:sz w:val="26"/>
          <w:szCs w:val="26"/>
          <w:lang w:eastAsia="ru-RU"/>
        </w:rPr>
        <w:t xml:space="preserve">Опыт апробации стандартов общего образования в городе показывает, что без целенаправленного, системного, комплексного научно-методического сопровождения процесса введения ФГОС, невозможно обеспечить выход муниципальной системы образования на новый качественный уровень ее функционирования и развития, в </w:t>
      </w:r>
      <w:proofErr w:type="gramStart"/>
      <w:r w:rsidRPr="00841587">
        <w:rPr>
          <w:rFonts w:ascii="Times New Roman" w:hAnsi="Times New Roman"/>
          <w:sz w:val="26"/>
          <w:szCs w:val="26"/>
          <w:lang w:eastAsia="ru-RU"/>
        </w:rPr>
        <w:t>связи</w:t>
      </w:r>
      <w:proofErr w:type="gramEnd"/>
      <w:r w:rsidRPr="00841587">
        <w:rPr>
          <w:rFonts w:ascii="Times New Roman" w:hAnsi="Times New Roman"/>
          <w:sz w:val="26"/>
          <w:szCs w:val="26"/>
          <w:lang w:eastAsia="ru-RU"/>
        </w:rPr>
        <w:t xml:space="preserve"> с чем важными аспектами методической подготовки учителей должны стать:</w:t>
      </w:r>
    </w:p>
    <w:p w:rsidR="00D5711C" w:rsidRPr="00841587" w:rsidRDefault="00D5711C" w:rsidP="008A6CAE">
      <w:pPr>
        <w:autoSpaceDE w:val="0"/>
        <w:autoSpaceDN w:val="0"/>
        <w:adjustRightInd w:val="0"/>
        <w:spacing w:after="0" w:line="240" w:lineRule="auto"/>
        <w:ind w:firstLine="567"/>
        <w:jc w:val="both"/>
        <w:rPr>
          <w:rFonts w:ascii="Times New Roman" w:hAnsi="Times New Roman"/>
          <w:sz w:val="26"/>
          <w:szCs w:val="26"/>
          <w:lang w:eastAsia="ru-RU"/>
        </w:rPr>
      </w:pPr>
      <w:r w:rsidRPr="00841587">
        <w:rPr>
          <w:rFonts w:ascii="Times New Roman" w:hAnsi="Times New Roman"/>
          <w:sz w:val="26"/>
          <w:szCs w:val="26"/>
          <w:lang w:eastAsia="ru-RU"/>
        </w:rPr>
        <w:t>а) развитие их профессионально-личностных качеств через самообразование учителей и систему семинаров;</w:t>
      </w:r>
    </w:p>
    <w:p w:rsidR="00D5711C" w:rsidRPr="00841587" w:rsidRDefault="00D5711C" w:rsidP="008A6CAE">
      <w:pPr>
        <w:autoSpaceDE w:val="0"/>
        <w:autoSpaceDN w:val="0"/>
        <w:adjustRightInd w:val="0"/>
        <w:spacing w:after="0" w:line="240" w:lineRule="auto"/>
        <w:ind w:firstLine="567"/>
        <w:jc w:val="both"/>
        <w:rPr>
          <w:rFonts w:ascii="Times New Roman" w:hAnsi="Times New Roman"/>
          <w:sz w:val="26"/>
          <w:szCs w:val="26"/>
          <w:lang w:eastAsia="ru-RU"/>
        </w:rPr>
      </w:pPr>
      <w:r w:rsidRPr="00841587">
        <w:rPr>
          <w:rFonts w:ascii="Times New Roman" w:hAnsi="Times New Roman"/>
          <w:sz w:val="26"/>
          <w:szCs w:val="26"/>
          <w:lang w:eastAsia="ru-RU"/>
        </w:rPr>
        <w:t>б) создание условий, обеспечивающих эффективный профессионально познавательный поиск педагогов, способствующий развитию их творческого потенциала, самостоятельности, нового научного стиля мышления;</w:t>
      </w:r>
    </w:p>
    <w:p w:rsidR="00D5711C" w:rsidRPr="00841587" w:rsidRDefault="00D5711C" w:rsidP="008A6CAE">
      <w:pPr>
        <w:autoSpaceDE w:val="0"/>
        <w:autoSpaceDN w:val="0"/>
        <w:adjustRightInd w:val="0"/>
        <w:spacing w:after="0" w:line="240" w:lineRule="auto"/>
        <w:ind w:firstLine="567"/>
        <w:jc w:val="both"/>
        <w:rPr>
          <w:rFonts w:ascii="Times New Roman" w:hAnsi="Times New Roman"/>
          <w:sz w:val="26"/>
          <w:szCs w:val="26"/>
          <w:lang w:eastAsia="ru-RU"/>
        </w:rPr>
      </w:pPr>
      <w:r w:rsidRPr="00841587">
        <w:rPr>
          <w:rFonts w:ascii="Times New Roman" w:hAnsi="Times New Roman"/>
          <w:sz w:val="26"/>
          <w:szCs w:val="26"/>
          <w:lang w:eastAsia="ru-RU"/>
        </w:rPr>
        <w:lastRenderedPageBreak/>
        <w:t>в) формирование мотивации для осуществления профессиональной деятельности и научно-исследовательской работы; методической компетенции педагогических работников.</w:t>
      </w:r>
    </w:p>
    <w:p w:rsidR="00D5711C" w:rsidRPr="00841587" w:rsidRDefault="00D5711C" w:rsidP="008A6CAE">
      <w:pPr>
        <w:autoSpaceDE w:val="0"/>
        <w:autoSpaceDN w:val="0"/>
        <w:adjustRightInd w:val="0"/>
        <w:spacing w:after="0" w:line="240" w:lineRule="auto"/>
        <w:ind w:firstLine="567"/>
        <w:jc w:val="both"/>
        <w:rPr>
          <w:rFonts w:ascii="Times New Roman" w:hAnsi="Times New Roman"/>
          <w:sz w:val="26"/>
          <w:szCs w:val="26"/>
          <w:lang w:eastAsia="ru-RU"/>
        </w:rPr>
      </w:pPr>
      <w:r w:rsidRPr="00841587">
        <w:rPr>
          <w:rFonts w:ascii="Times New Roman" w:hAnsi="Times New Roman"/>
          <w:sz w:val="26"/>
          <w:szCs w:val="26"/>
          <w:lang w:eastAsia="ru-RU"/>
        </w:rPr>
        <w:t>В рамках развития системы методического сопровождения учителей планируется изучение и обобщение перспективного педагогического опыта; организация и проведение педагогических конкурсов; совершенствование программно-методического обеспечения образовательной деятельности.</w:t>
      </w:r>
    </w:p>
    <w:p w:rsidR="00D5711C" w:rsidRPr="00841587" w:rsidRDefault="00D5711C" w:rsidP="008A6CAE">
      <w:pPr>
        <w:autoSpaceDE w:val="0"/>
        <w:autoSpaceDN w:val="0"/>
        <w:adjustRightInd w:val="0"/>
        <w:spacing w:after="0" w:line="240" w:lineRule="auto"/>
        <w:ind w:firstLine="567"/>
        <w:jc w:val="both"/>
        <w:rPr>
          <w:rFonts w:ascii="Times New Roman" w:hAnsi="Times New Roman"/>
          <w:sz w:val="26"/>
          <w:szCs w:val="26"/>
          <w:lang w:eastAsia="ru-RU"/>
        </w:rPr>
      </w:pPr>
      <w:r w:rsidRPr="00841587">
        <w:rPr>
          <w:rFonts w:ascii="Times New Roman" w:hAnsi="Times New Roman"/>
          <w:sz w:val="26"/>
          <w:szCs w:val="26"/>
          <w:lang w:eastAsia="ru-RU"/>
        </w:rPr>
        <w:t>Одним из основных направлений методического сопровождения является оказание поддержки молодым учителям, для чего необходимо формировать у них потребность в непрерывном самообразовании, способность к овладению новыми формами, методами и приемами обучения и воспитания учащихся.</w:t>
      </w:r>
    </w:p>
    <w:p w:rsidR="00D5711C" w:rsidRPr="00841587" w:rsidRDefault="00D5711C" w:rsidP="008A6CAE">
      <w:pPr>
        <w:autoSpaceDE w:val="0"/>
        <w:autoSpaceDN w:val="0"/>
        <w:adjustRightInd w:val="0"/>
        <w:spacing w:after="0" w:line="240" w:lineRule="auto"/>
        <w:ind w:firstLine="567"/>
        <w:jc w:val="both"/>
        <w:rPr>
          <w:rFonts w:ascii="Times New Roman" w:hAnsi="Times New Roman"/>
          <w:sz w:val="26"/>
          <w:szCs w:val="26"/>
          <w:lang w:eastAsia="ru-RU"/>
        </w:rPr>
      </w:pPr>
      <w:r w:rsidRPr="00841587">
        <w:rPr>
          <w:rFonts w:ascii="Times New Roman" w:hAnsi="Times New Roman"/>
          <w:sz w:val="26"/>
          <w:szCs w:val="26"/>
          <w:lang w:eastAsia="ru-RU"/>
        </w:rPr>
        <w:t>Кроме того, в рамках методического сопровождения молодых педагогов важно выявить ведущие потребности начинающих учителей в учебном процессе и выбрать соответствующую форму организации методической работы (теоретические выступления, встречи с опытными учителями, открытые уроки, деловые игры, конкурсы, семинары, анкетирование, защита проектов и др.).</w:t>
      </w:r>
    </w:p>
    <w:p w:rsidR="00D5711C" w:rsidRDefault="00D5711C" w:rsidP="008A6CAE">
      <w:pPr>
        <w:autoSpaceDE w:val="0"/>
        <w:autoSpaceDN w:val="0"/>
        <w:adjustRightInd w:val="0"/>
        <w:spacing w:after="0" w:line="240" w:lineRule="auto"/>
        <w:jc w:val="center"/>
        <w:rPr>
          <w:rFonts w:ascii="Times New Roman" w:hAnsi="Times New Roman"/>
          <w:b/>
          <w:i/>
          <w:sz w:val="26"/>
          <w:szCs w:val="26"/>
          <w:lang w:eastAsia="ru-RU"/>
        </w:rPr>
      </w:pPr>
    </w:p>
    <w:p w:rsidR="00D5711C" w:rsidRPr="00841587" w:rsidRDefault="00D5711C" w:rsidP="008A6CAE">
      <w:pPr>
        <w:autoSpaceDE w:val="0"/>
        <w:autoSpaceDN w:val="0"/>
        <w:adjustRightInd w:val="0"/>
        <w:spacing w:after="0" w:line="240" w:lineRule="auto"/>
        <w:rPr>
          <w:rFonts w:ascii="Times New Roman" w:hAnsi="Times New Roman"/>
          <w:b/>
          <w:i/>
          <w:sz w:val="26"/>
          <w:szCs w:val="26"/>
          <w:lang w:eastAsia="ru-RU"/>
        </w:rPr>
      </w:pPr>
    </w:p>
    <w:p w:rsidR="00D5711C" w:rsidRPr="003B37C5" w:rsidRDefault="00D5711C" w:rsidP="008A6CAE">
      <w:pPr>
        <w:pStyle w:val="a3"/>
        <w:numPr>
          <w:ilvl w:val="2"/>
          <w:numId w:val="39"/>
        </w:numPr>
        <w:autoSpaceDE w:val="0"/>
        <w:autoSpaceDN w:val="0"/>
        <w:adjustRightInd w:val="0"/>
        <w:spacing w:after="0" w:line="240" w:lineRule="auto"/>
        <w:jc w:val="center"/>
        <w:rPr>
          <w:rFonts w:ascii="Times New Roman" w:eastAsia="Times New Roman" w:hAnsi="Times New Roman" w:cs="Times New Roman"/>
          <w:b/>
          <w:i/>
          <w:sz w:val="26"/>
          <w:szCs w:val="26"/>
          <w:lang w:eastAsia="ru-RU"/>
        </w:rPr>
      </w:pPr>
      <w:r w:rsidRPr="003B37C5">
        <w:rPr>
          <w:rFonts w:ascii="Times New Roman" w:eastAsia="Times New Roman" w:hAnsi="Times New Roman" w:cs="Times New Roman"/>
          <w:b/>
          <w:i/>
          <w:sz w:val="26"/>
          <w:szCs w:val="26"/>
          <w:lang w:eastAsia="ru-RU"/>
        </w:rPr>
        <w:t>Проведение мониторинга оценки и учета инновационного потенциала муниципальной образовательной системы по результатам распространения и апробации инновационных практик  образовательных организаций  и педагогических работников</w:t>
      </w:r>
    </w:p>
    <w:p w:rsidR="00D5711C" w:rsidRPr="00841587" w:rsidRDefault="00D5711C" w:rsidP="008A6CAE">
      <w:pPr>
        <w:autoSpaceDE w:val="0"/>
        <w:autoSpaceDN w:val="0"/>
        <w:adjustRightInd w:val="0"/>
        <w:spacing w:after="0" w:line="240" w:lineRule="auto"/>
        <w:jc w:val="center"/>
        <w:rPr>
          <w:rFonts w:ascii="Times New Roman" w:hAnsi="Times New Roman"/>
          <w:sz w:val="26"/>
          <w:szCs w:val="26"/>
          <w:lang w:eastAsia="ru-RU"/>
        </w:rPr>
      </w:pPr>
    </w:p>
    <w:p w:rsidR="00D5711C" w:rsidRPr="00841587" w:rsidRDefault="00D5711C" w:rsidP="008A6CAE">
      <w:pPr>
        <w:spacing w:after="0" w:line="240" w:lineRule="auto"/>
        <w:ind w:firstLine="567"/>
        <w:jc w:val="both"/>
        <w:rPr>
          <w:rFonts w:ascii="Times New Roman" w:eastAsia="Times New Roman" w:hAnsi="Times New Roman" w:cs="Times New Roman"/>
          <w:sz w:val="26"/>
          <w:szCs w:val="26"/>
          <w:lang w:eastAsia="ru-RU"/>
        </w:rPr>
      </w:pPr>
      <w:r w:rsidRPr="00841587">
        <w:rPr>
          <w:rFonts w:ascii="Times New Roman" w:hAnsi="Times New Roman"/>
          <w:sz w:val="26"/>
          <w:szCs w:val="26"/>
          <w:lang w:eastAsia="ru-RU"/>
        </w:rPr>
        <w:t xml:space="preserve">В ходе реализации данного направления предусмотрены расходы на организацию и проведение профессиональных конкурсов педагогических работников образовательных организаций для </w:t>
      </w:r>
      <w:r w:rsidRPr="00841587">
        <w:rPr>
          <w:rFonts w:ascii="Times New Roman" w:eastAsia="Times New Roman" w:hAnsi="Times New Roman" w:cs="Times New Roman"/>
          <w:sz w:val="26"/>
          <w:szCs w:val="26"/>
          <w:lang w:eastAsia="ru-RU"/>
        </w:rPr>
        <w:t xml:space="preserve">распространения и апробации инновационных практик на муниципальном уровне. Ключевыми условиями результативной трансляции инновационных образовательных практик являются следующие: мониторинг оценки и учета инновационного потенциала педагогов, наличие инновационных образовательных практик, представленных в заданном формате; муниципальный банк инновационных образовательных практик; </w:t>
      </w:r>
      <w:proofErr w:type="spellStart"/>
      <w:r w:rsidRPr="00841587">
        <w:rPr>
          <w:rFonts w:ascii="Times New Roman" w:eastAsia="Times New Roman" w:hAnsi="Times New Roman" w:cs="Times New Roman"/>
          <w:sz w:val="26"/>
          <w:szCs w:val="26"/>
          <w:lang w:eastAsia="ru-RU"/>
        </w:rPr>
        <w:t>сформированность</w:t>
      </w:r>
      <w:proofErr w:type="spellEnd"/>
      <w:r w:rsidRPr="00841587">
        <w:rPr>
          <w:rFonts w:ascii="Times New Roman" w:eastAsia="Times New Roman" w:hAnsi="Times New Roman" w:cs="Times New Roman"/>
          <w:sz w:val="26"/>
          <w:szCs w:val="26"/>
          <w:lang w:eastAsia="ru-RU"/>
        </w:rPr>
        <w:t xml:space="preserve"> у педагогов и руководителей образовательных организаций мотивации на присвоение инновационного опыта.</w:t>
      </w:r>
    </w:p>
    <w:p w:rsidR="00D5711C" w:rsidRPr="00841587" w:rsidRDefault="00D5711C" w:rsidP="008A6CAE">
      <w:pPr>
        <w:spacing w:after="0" w:line="240" w:lineRule="auto"/>
        <w:jc w:val="both"/>
        <w:rPr>
          <w:rFonts w:ascii="Times New Roman" w:eastAsia="Times New Roman" w:hAnsi="Times New Roman" w:cs="Times New Roman"/>
          <w:sz w:val="26"/>
          <w:szCs w:val="26"/>
          <w:lang w:eastAsia="ru-RU"/>
        </w:rPr>
      </w:pPr>
    </w:p>
    <w:p w:rsidR="003B37C5" w:rsidRDefault="003B37C5" w:rsidP="008A6CAE">
      <w:pPr>
        <w:spacing w:after="0" w:line="240" w:lineRule="auto"/>
        <w:jc w:val="center"/>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 xml:space="preserve">4.3.1. </w:t>
      </w:r>
      <w:r w:rsidRPr="003B37C5">
        <w:rPr>
          <w:rFonts w:ascii="Times New Roman" w:eastAsia="Times New Roman" w:hAnsi="Times New Roman" w:cs="Times New Roman"/>
          <w:b/>
          <w:i/>
          <w:sz w:val="26"/>
          <w:szCs w:val="26"/>
          <w:lang w:eastAsia="ru-RU"/>
        </w:rPr>
        <w:t>Организационно – педагогические мероприятия</w:t>
      </w:r>
    </w:p>
    <w:p w:rsidR="003B37C5" w:rsidRPr="003B37C5" w:rsidRDefault="003B37C5" w:rsidP="008A6CAE">
      <w:pPr>
        <w:spacing w:after="0" w:line="240" w:lineRule="auto"/>
        <w:jc w:val="center"/>
        <w:rPr>
          <w:rFonts w:ascii="Times New Roman" w:eastAsia="Times New Roman" w:hAnsi="Times New Roman" w:cs="Times New Roman"/>
          <w:bCs/>
          <w:sz w:val="26"/>
          <w:szCs w:val="26"/>
          <w:lang w:eastAsia="ru-RU"/>
        </w:rPr>
      </w:pPr>
    </w:p>
    <w:p w:rsidR="00D5711C" w:rsidRPr="003B37C5" w:rsidRDefault="00D5711C" w:rsidP="008A6CAE">
      <w:pPr>
        <w:spacing w:after="0" w:line="240" w:lineRule="auto"/>
        <w:ind w:firstLine="709"/>
        <w:jc w:val="both"/>
        <w:rPr>
          <w:rFonts w:ascii="Times New Roman" w:eastAsia="Times New Roman" w:hAnsi="Times New Roman" w:cs="Times New Roman"/>
          <w:bCs/>
          <w:sz w:val="26"/>
          <w:szCs w:val="26"/>
          <w:lang w:eastAsia="ru-RU"/>
        </w:rPr>
      </w:pPr>
      <w:r w:rsidRPr="003B37C5">
        <w:rPr>
          <w:rFonts w:ascii="Times New Roman" w:eastAsia="Times New Roman" w:hAnsi="Times New Roman" w:cs="Times New Roman"/>
          <w:bCs/>
          <w:sz w:val="26"/>
          <w:szCs w:val="26"/>
          <w:lang w:eastAsia="ru-RU"/>
        </w:rPr>
        <w:t>Реализация указанного направления предполагает организацию и проведение следующих мероприятий:</w:t>
      </w:r>
    </w:p>
    <w:p w:rsidR="00D5711C" w:rsidRPr="00841587" w:rsidRDefault="00D5711C" w:rsidP="008A6CAE">
      <w:pPr>
        <w:spacing w:after="0" w:line="240" w:lineRule="auto"/>
        <w:ind w:firstLine="709"/>
        <w:jc w:val="both"/>
        <w:rPr>
          <w:rFonts w:ascii="Times New Roman" w:hAnsi="Times New Roman"/>
          <w:sz w:val="26"/>
          <w:szCs w:val="26"/>
        </w:rPr>
      </w:pPr>
      <w:r w:rsidRPr="00841587">
        <w:rPr>
          <w:rFonts w:ascii="Times New Roman" w:hAnsi="Times New Roman"/>
          <w:sz w:val="26"/>
          <w:szCs w:val="26"/>
        </w:rPr>
        <w:t>- Городские педагогические чтения.</w:t>
      </w:r>
    </w:p>
    <w:p w:rsidR="00D5711C" w:rsidRPr="00841587" w:rsidRDefault="00D5711C" w:rsidP="008A6CAE">
      <w:pPr>
        <w:spacing w:after="0" w:line="240" w:lineRule="auto"/>
        <w:ind w:firstLine="709"/>
        <w:jc w:val="both"/>
        <w:rPr>
          <w:rFonts w:ascii="Times New Roman" w:hAnsi="Times New Roman"/>
          <w:sz w:val="26"/>
          <w:szCs w:val="26"/>
        </w:rPr>
      </w:pPr>
      <w:r w:rsidRPr="00841587">
        <w:rPr>
          <w:rFonts w:ascii="Times New Roman" w:hAnsi="Times New Roman"/>
          <w:sz w:val="26"/>
          <w:szCs w:val="26"/>
        </w:rPr>
        <w:t>- Городской конкурс профессионального мастерства педагогов общеобразовательных организаций «Учитель года».</w:t>
      </w:r>
    </w:p>
    <w:p w:rsidR="00D5711C" w:rsidRPr="00841587" w:rsidRDefault="00D5711C" w:rsidP="008A6CAE">
      <w:pPr>
        <w:spacing w:after="0" w:line="240" w:lineRule="auto"/>
        <w:ind w:firstLine="709"/>
        <w:jc w:val="both"/>
        <w:rPr>
          <w:rFonts w:ascii="Times New Roman" w:hAnsi="Times New Roman"/>
          <w:sz w:val="26"/>
          <w:szCs w:val="26"/>
        </w:rPr>
      </w:pPr>
      <w:r w:rsidRPr="00841587">
        <w:rPr>
          <w:rFonts w:ascii="Times New Roman" w:hAnsi="Times New Roman"/>
          <w:sz w:val="26"/>
          <w:szCs w:val="26"/>
        </w:rPr>
        <w:t>- Августовское педагогическое совещание педагогических работников образования г. Майкопа.</w:t>
      </w:r>
    </w:p>
    <w:p w:rsidR="00D5711C" w:rsidRPr="00841587" w:rsidRDefault="00D5711C" w:rsidP="008A6CAE">
      <w:pPr>
        <w:spacing w:after="0" w:line="240" w:lineRule="auto"/>
        <w:ind w:firstLine="709"/>
        <w:jc w:val="both"/>
        <w:rPr>
          <w:rFonts w:ascii="Times New Roman" w:hAnsi="Times New Roman"/>
          <w:sz w:val="26"/>
          <w:szCs w:val="26"/>
        </w:rPr>
      </w:pPr>
      <w:r w:rsidRPr="00841587">
        <w:rPr>
          <w:rFonts w:ascii="Times New Roman" w:hAnsi="Times New Roman"/>
          <w:sz w:val="26"/>
          <w:szCs w:val="26"/>
        </w:rPr>
        <w:t>- Городское торжественное собрание, посвященное Международному дню учителя, дню воспитателя и всех дошкольных работников.</w:t>
      </w:r>
    </w:p>
    <w:p w:rsidR="00D5711C" w:rsidRPr="00841587" w:rsidRDefault="00D5711C" w:rsidP="008A6CAE">
      <w:pPr>
        <w:spacing w:after="0" w:line="240" w:lineRule="auto"/>
        <w:ind w:firstLine="709"/>
        <w:jc w:val="both"/>
        <w:rPr>
          <w:rFonts w:ascii="Times New Roman" w:hAnsi="Times New Roman"/>
          <w:sz w:val="26"/>
          <w:szCs w:val="26"/>
        </w:rPr>
      </w:pPr>
      <w:r w:rsidRPr="00841587">
        <w:rPr>
          <w:rFonts w:ascii="Times New Roman" w:hAnsi="Times New Roman"/>
          <w:sz w:val="26"/>
          <w:szCs w:val="26"/>
        </w:rPr>
        <w:t>- Конкурс образовательно – воспитательных программ по духовно – нравственному воспитанию.</w:t>
      </w:r>
    </w:p>
    <w:p w:rsidR="00D5711C" w:rsidRPr="00841587" w:rsidRDefault="00D5711C" w:rsidP="008A6CAE">
      <w:pPr>
        <w:spacing w:after="0" w:line="240" w:lineRule="auto"/>
        <w:ind w:firstLine="709"/>
        <w:jc w:val="both"/>
        <w:rPr>
          <w:rFonts w:ascii="Times New Roman" w:hAnsi="Times New Roman"/>
          <w:sz w:val="26"/>
          <w:szCs w:val="26"/>
        </w:rPr>
      </w:pPr>
      <w:r w:rsidRPr="00841587">
        <w:rPr>
          <w:rFonts w:ascii="Times New Roman" w:hAnsi="Times New Roman"/>
          <w:sz w:val="26"/>
          <w:szCs w:val="26"/>
        </w:rPr>
        <w:lastRenderedPageBreak/>
        <w:t>- Методическое сопровождение деятельности молодых учителей в различных формах: семинары, круглые столы, деловые игры, защита проектов.</w:t>
      </w:r>
    </w:p>
    <w:p w:rsidR="00D5711C" w:rsidRPr="00841587" w:rsidRDefault="00D5711C" w:rsidP="008A6CAE">
      <w:pPr>
        <w:spacing w:after="0" w:line="240" w:lineRule="auto"/>
        <w:ind w:firstLine="709"/>
        <w:jc w:val="both"/>
        <w:rPr>
          <w:rFonts w:ascii="Times New Roman" w:hAnsi="Times New Roman"/>
          <w:sz w:val="26"/>
          <w:szCs w:val="26"/>
        </w:rPr>
      </w:pPr>
      <w:r w:rsidRPr="00841587">
        <w:rPr>
          <w:rFonts w:ascii="Times New Roman" w:hAnsi="Times New Roman"/>
          <w:sz w:val="26"/>
          <w:szCs w:val="26"/>
        </w:rPr>
        <w:t>- Конкурс для педагогических работников на лучшую образовательную программу для детей с ОВЗ.</w:t>
      </w:r>
    </w:p>
    <w:p w:rsidR="00D5711C" w:rsidRPr="00841587" w:rsidRDefault="00D5711C" w:rsidP="008A6CAE">
      <w:pPr>
        <w:spacing w:after="0" w:line="240" w:lineRule="auto"/>
        <w:ind w:firstLine="709"/>
        <w:jc w:val="both"/>
        <w:rPr>
          <w:rFonts w:ascii="Times New Roman" w:hAnsi="Times New Roman"/>
          <w:sz w:val="26"/>
          <w:szCs w:val="26"/>
        </w:rPr>
      </w:pPr>
    </w:p>
    <w:p w:rsidR="00D5711C" w:rsidRPr="003B37C5" w:rsidRDefault="00D5711C" w:rsidP="008A6CAE">
      <w:pPr>
        <w:pStyle w:val="a3"/>
        <w:numPr>
          <w:ilvl w:val="2"/>
          <w:numId w:val="41"/>
        </w:numPr>
        <w:spacing w:after="0" w:line="240" w:lineRule="auto"/>
        <w:jc w:val="center"/>
        <w:rPr>
          <w:rFonts w:ascii="Times New Roman" w:hAnsi="Times New Roman"/>
          <w:b/>
          <w:i/>
          <w:sz w:val="26"/>
          <w:szCs w:val="26"/>
        </w:rPr>
      </w:pPr>
      <w:r w:rsidRPr="003B37C5">
        <w:rPr>
          <w:rFonts w:ascii="Times New Roman" w:eastAsia="Times New Roman" w:hAnsi="Times New Roman" w:cs="Times New Roman"/>
          <w:b/>
          <w:i/>
          <w:sz w:val="26"/>
          <w:szCs w:val="26"/>
          <w:lang w:eastAsia="ru-RU"/>
        </w:rPr>
        <w:t xml:space="preserve">Организация и проведение мероприятий в ходе </w:t>
      </w:r>
      <w:r w:rsidRPr="003B37C5">
        <w:rPr>
          <w:rFonts w:ascii="Times New Roman" w:eastAsia="Times New Roman" w:hAnsi="Times New Roman" w:cs="Times New Roman"/>
          <w:b/>
          <w:bCs/>
          <w:i/>
          <w:sz w:val="26"/>
          <w:szCs w:val="26"/>
          <w:lang w:eastAsia="ru-RU"/>
        </w:rPr>
        <w:t>развития интеллектуального, творческого и спортивного потенциала обучающихся</w:t>
      </w:r>
    </w:p>
    <w:p w:rsidR="00D5711C" w:rsidRPr="00841587" w:rsidRDefault="00D5711C" w:rsidP="008A6CAE">
      <w:pPr>
        <w:spacing w:after="0" w:line="240" w:lineRule="auto"/>
        <w:rPr>
          <w:rFonts w:ascii="Times New Roman" w:hAnsi="Times New Roman"/>
          <w:sz w:val="26"/>
          <w:szCs w:val="26"/>
        </w:rPr>
      </w:pP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xml:space="preserve">В рамках данного направления предполагаются расходы на проведение следующих мероприятий </w:t>
      </w:r>
      <w:proofErr w:type="gramStart"/>
      <w:r w:rsidRPr="00841587">
        <w:rPr>
          <w:rFonts w:ascii="Times New Roman" w:hAnsi="Times New Roman"/>
          <w:sz w:val="26"/>
          <w:szCs w:val="26"/>
        </w:rPr>
        <w:t>для</w:t>
      </w:r>
      <w:proofErr w:type="gramEnd"/>
      <w:r w:rsidRPr="00841587">
        <w:rPr>
          <w:rFonts w:ascii="Times New Roman" w:hAnsi="Times New Roman"/>
          <w:sz w:val="26"/>
          <w:szCs w:val="26"/>
        </w:rPr>
        <w:t xml:space="preserve"> обучающихся:</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xml:space="preserve">- Интеллектуальный марафон для: – учеников – </w:t>
      </w:r>
      <w:proofErr w:type="spellStart"/>
      <w:r w:rsidRPr="00841587">
        <w:rPr>
          <w:rFonts w:ascii="Times New Roman" w:hAnsi="Times New Roman"/>
          <w:sz w:val="26"/>
          <w:szCs w:val="26"/>
        </w:rPr>
        <w:t>занковцев</w:t>
      </w:r>
      <w:proofErr w:type="spellEnd"/>
      <w:r w:rsidRPr="00841587">
        <w:rPr>
          <w:rFonts w:ascii="Times New Roman" w:hAnsi="Times New Roman"/>
          <w:sz w:val="26"/>
          <w:szCs w:val="26"/>
        </w:rPr>
        <w:t>;– воспитанников дошкольных образовательных организаций и обучающихся общеобразовательных организаций.</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Чествование победителей и призеров муниципального этапа Всероссийской олимпиады школьников.</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Городской фестиваль исполнителей и вокальных коллективов.</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Городские соревнования по пулевой стрельбе, посвященные Дню защитника Отечества</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xml:space="preserve">- Городской конкурс театральных коллективов. </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xml:space="preserve">- Участие в открытых республиканских соревнованиях: по спортивному ориентированию по туристическому многоборью </w:t>
      </w:r>
      <w:proofErr w:type="gramStart"/>
      <w:r w:rsidRPr="00841587">
        <w:rPr>
          <w:rFonts w:ascii="Times New Roman" w:hAnsi="Times New Roman"/>
          <w:sz w:val="26"/>
          <w:szCs w:val="26"/>
        </w:rPr>
        <w:t>среди</w:t>
      </w:r>
      <w:proofErr w:type="gramEnd"/>
      <w:r w:rsidRPr="00841587">
        <w:rPr>
          <w:rFonts w:ascii="Times New Roman" w:hAnsi="Times New Roman"/>
          <w:sz w:val="26"/>
          <w:szCs w:val="26"/>
        </w:rPr>
        <w:t xml:space="preserve"> «</w:t>
      </w:r>
      <w:proofErr w:type="gramStart"/>
      <w:r w:rsidRPr="00841587">
        <w:rPr>
          <w:rFonts w:ascii="Times New Roman" w:hAnsi="Times New Roman"/>
          <w:sz w:val="26"/>
          <w:szCs w:val="26"/>
        </w:rPr>
        <w:t>Школа</w:t>
      </w:r>
      <w:proofErr w:type="gramEnd"/>
      <w:r w:rsidRPr="00841587">
        <w:rPr>
          <w:rFonts w:ascii="Times New Roman" w:hAnsi="Times New Roman"/>
          <w:sz w:val="26"/>
          <w:szCs w:val="26"/>
        </w:rPr>
        <w:t xml:space="preserve"> безопасности» учащихся Республики Адыгея по спортивному туризму.</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Городская благотворительная акция «Весенняя неделя добра».</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Городской конкурс социального плаката.</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Городские соревнования среди учащихся «Безопасное колесо».</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Городской фестиваль хореографических коллективов.</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Городской турнир «Умники и умницы».</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Городские соревнования дружин юных пожарных, городская военно-спортивная игра «Зарница», «Школа безопасности».</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Городское праздничное мероприятие, посвященное Дню защиты детей «Здравствуй, лето!».</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Мероприятия для выпускников общеобразовательных организаций (Виват, Майкопский выпускник!).</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Выставка достижений образовательных организаций в рамках Дня города.</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Конференция исследовательских работ в области биологии, экологии.</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Городской конкурс сочинений «Моя Адыгея».</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Городской фестиваль творчества детей с ограниченными возможностями здоровья «Мир в моей ладошке».</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Городской конкурс творческих работ, посвященный Дню матери.</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Городской фестиваль родного языка «Живой, как жизнь».</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Конкурс чтецов, посвящённый творчеству выдающихся поэтов и писателей РА.</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Городские предметные олимпиады.</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Открытые олимпиады.</w:t>
      </w:r>
    </w:p>
    <w:p w:rsidR="00D5711C" w:rsidRPr="00841587" w:rsidRDefault="00D5711C" w:rsidP="008A6CAE">
      <w:pPr>
        <w:spacing w:after="0" w:line="240" w:lineRule="auto"/>
        <w:ind w:firstLine="567"/>
        <w:jc w:val="both"/>
        <w:rPr>
          <w:rFonts w:ascii="Times New Roman" w:hAnsi="Times New Roman"/>
          <w:sz w:val="26"/>
          <w:szCs w:val="26"/>
        </w:rPr>
      </w:pPr>
      <w:r w:rsidRPr="00841587">
        <w:rPr>
          <w:rFonts w:ascii="Times New Roman" w:hAnsi="Times New Roman"/>
          <w:sz w:val="26"/>
          <w:szCs w:val="26"/>
        </w:rPr>
        <w:t>- Городской смотр – конку</w:t>
      </w:r>
      <w:proofErr w:type="gramStart"/>
      <w:r w:rsidRPr="00841587">
        <w:rPr>
          <w:rFonts w:ascii="Times New Roman" w:hAnsi="Times New Roman"/>
          <w:sz w:val="26"/>
          <w:szCs w:val="26"/>
        </w:rPr>
        <w:t>рс стр</w:t>
      </w:r>
      <w:proofErr w:type="gramEnd"/>
      <w:r w:rsidRPr="00841587">
        <w:rPr>
          <w:rFonts w:ascii="Times New Roman" w:hAnsi="Times New Roman"/>
          <w:sz w:val="26"/>
          <w:szCs w:val="26"/>
        </w:rPr>
        <w:t>оя и песни «Равнение на мужество», посвящённый дню Победы в Великой Отечественной войне 1941 – 1945 годов.</w:t>
      </w:r>
    </w:p>
    <w:p w:rsidR="00D5711C" w:rsidRPr="00841587" w:rsidRDefault="00D5711C" w:rsidP="008A6CAE">
      <w:pPr>
        <w:spacing w:after="0" w:line="240" w:lineRule="auto"/>
        <w:jc w:val="both"/>
        <w:rPr>
          <w:rFonts w:ascii="Times New Roman" w:hAnsi="Times New Roman"/>
          <w:sz w:val="26"/>
          <w:szCs w:val="26"/>
        </w:rPr>
      </w:pPr>
    </w:p>
    <w:p w:rsidR="003B37C5" w:rsidRPr="00433F52" w:rsidRDefault="00D5711C" w:rsidP="008A6CAE">
      <w:pPr>
        <w:pStyle w:val="a3"/>
        <w:numPr>
          <w:ilvl w:val="2"/>
          <w:numId w:val="41"/>
        </w:numPr>
        <w:tabs>
          <w:tab w:val="left" w:pos="567"/>
        </w:tabs>
        <w:spacing w:after="0" w:line="240" w:lineRule="auto"/>
        <w:jc w:val="center"/>
        <w:rPr>
          <w:rFonts w:ascii="Times New Roman" w:hAnsi="Times New Roman"/>
          <w:b/>
          <w:i/>
          <w:sz w:val="26"/>
          <w:szCs w:val="26"/>
        </w:rPr>
      </w:pPr>
      <w:r w:rsidRPr="00433F52">
        <w:rPr>
          <w:rFonts w:ascii="Times New Roman" w:eastAsia="Times New Roman" w:hAnsi="Times New Roman" w:cs="Times New Roman"/>
          <w:b/>
          <w:i/>
          <w:sz w:val="26"/>
          <w:szCs w:val="26"/>
          <w:lang w:eastAsia="ru-RU"/>
        </w:rPr>
        <w:lastRenderedPageBreak/>
        <w:t xml:space="preserve">Проведение диагностических работ </w:t>
      </w:r>
      <w:proofErr w:type="gramStart"/>
      <w:r w:rsidRPr="00433F52">
        <w:rPr>
          <w:rFonts w:ascii="Times New Roman" w:eastAsia="Times New Roman" w:hAnsi="Times New Roman" w:cs="Times New Roman"/>
          <w:b/>
          <w:i/>
          <w:sz w:val="26"/>
          <w:szCs w:val="26"/>
          <w:lang w:eastAsia="ru-RU"/>
        </w:rPr>
        <w:t>для</w:t>
      </w:r>
      <w:proofErr w:type="gramEnd"/>
      <w:r w:rsidRPr="00433F52">
        <w:rPr>
          <w:rFonts w:ascii="Times New Roman" w:eastAsia="Times New Roman" w:hAnsi="Times New Roman" w:cs="Times New Roman"/>
          <w:b/>
          <w:i/>
          <w:sz w:val="26"/>
          <w:szCs w:val="26"/>
          <w:lang w:eastAsia="ru-RU"/>
        </w:rPr>
        <w:t xml:space="preserve"> обучающихся</w:t>
      </w:r>
    </w:p>
    <w:p w:rsidR="00D5711C" w:rsidRPr="003B37C5" w:rsidRDefault="00D5711C" w:rsidP="008A6CAE">
      <w:pPr>
        <w:pStyle w:val="a3"/>
        <w:tabs>
          <w:tab w:val="left" w:pos="567"/>
        </w:tabs>
        <w:spacing w:after="0" w:line="240" w:lineRule="auto"/>
        <w:ind w:left="1440"/>
        <w:jc w:val="center"/>
        <w:rPr>
          <w:rFonts w:ascii="Times New Roman" w:hAnsi="Times New Roman"/>
          <w:b/>
          <w:i/>
          <w:sz w:val="26"/>
          <w:szCs w:val="26"/>
        </w:rPr>
      </w:pPr>
      <w:r w:rsidRPr="003B37C5">
        <w:rPr>
          <w:rFonts w:ascii="Times New Roman" w:eastAsia="Times New Roman" w:hAnsi="Times New Roman" w:cs="Times New Roman"/>
          <w:b/>
          <w:i/>
          <w:sz w:val="26"/>
          <w:szCs w:val="26"/>
          <w:lang w:eastAsia="ru-RU"/>
        </w:rPr>
        <w:t>IV, IX, XI (XII) классов</w:t>
      </w:r>
    </w:p>
    <w:p w:rsidR="00D5711C" w:rsidRPr="00AE401A" w:rsidRDefault="00D5711C" w:rsidP="008A6CAE">
      <w:pPr>
        <w:spacing w:after="0" w:line="240" w:lineRule="auto"/>
        <w:ind w:left="567"/>
        <w:jc w:val="both"/>
        <w:rPr>
          <w:rFonts w:ascii="Times New Roman" w:hAnsi="Times New Roman"/>
          <w:sz w:val="16"/>
          <w:szCs w:val="16"/>
          <w:lang w:eastAsia="ru-RU"/>
        </w:rPr>
      </w:pPr>
    </w:p>
    <w:p w:rsidR="00D5711C" w:rsidRPr="00841587" w:rsidRDefault="00D5711C" w:rsidP="008A6CAE">
      <w:pPr>
        <w:spacing w:after="0" w:line="240" w:lineRule="auto"/>
        <w:ind w:firstLine="567"/>
        <w:jc w:val="both"/>
        <w:rPr>
          <w:rFonts w:ascii="Times New Roman" w:hAnsi="Times New Roman"/>
          <w:sz w:val="26"/>
          <w:szCs w:val="26"/>
          <w:lang w:eastAsia="ru-RU"/>
        </w:rPr>
      </w:pPr>
      <w:r w:rsidRPr="00841587">
        <w:rPr>
          <w:rFonts w:ascii="Times New Roman" w:hAnsi="Times New Roman"/>
          <w:sz w:val="26"/>
          <w:szCs w:val="26"/>
          <w:lang w:eastAsia="ru-RU"/>
        </w:rPr>
        <w:t>В  рамках проведения мониторинга оценки качества  образования,  в целях апробации технологии выполнения тестовых заданий и  подготовки выпускников IX  и  XI  (XII) классов  общеобразовательных организаций г. Майкопа  к ГИА  большое значение имеет проведение диагностических работы по математике и  русскому языку.</w:t>
      </w:r>
    </w:p>
    <w:p w:rsidR="00D5711C" w:rsidRPr="00841587" w:rsidRDefault="00D5711C" w:rsidP="008A6CAE">
      <w:pPr>
        <w:spacing w:after="0" w:line="240" w:lineRule="auto"/>
        <w:ind w:firstLine="567"/>
        <w:jc w:val="both"/>
        <w:rPr>
          <w:rStyle w:val="apple-style-span"/>
          <w:rFonts w:ascii="Times New Roman" w:hAnsi="Times New Roman"/>
          <w:sz w:val="26"/>
          <w:szCs w:val="26"/>
        </w:rPr>
      </w:pPr>
      <w:proofErr w:type="gramStart"/>
      <w:r w:rsidRPr="00841587">
        <w:rPr>
          <w:rFonts w:ascii="Times New Roman" w:hAnsi="Times New Roman"/>
          <w:sz w:val="26"/>
          <w:szCs w:val="26"/>
          <w:lang w:eastAsia="ru-RU"/>
        </w:rPr>
        <w:t xml:space="preserve">Кроме того, для изучения </w:t>
      </w:r>
      <w:r w:rsidRPr="00841587">
        <w:rPr>
          <w:rFonts w:ascii="Times New Roman" w:hAnsi="Times New Roman"/>
          <w:sz w:val="26"/>
          <w:szCs w:val="26"/>
        </w:rPr>
        <w:t xml:space="preserve">уровня </w:t>
      </w:r>
      <w:proofErr w:type="spellStart"/>
      <w:r w:rsidRPr="00841587">
        <w:rPr>
          <w:rFonts w:ascii="Times New Roman" w:hAnsi="Times New Roman"/>
          <w:sz w:val="26"/>
          <w:szCs w:val="26"/>
        </w:rPr>
        <w:t>сформированности</w:t>
      </w:r>
      <w:proofErr w:type="spellEnd"/>
      <w:r w:rsidRPr="00841587">
        <w:rPr>
          <w:rFonts w:ascii="Times New Roman" w:hAnsi="Times New Roman"/>
          <w:sz w:val="26"/>
          <w:szCs w:val="26"/>
        </w:rPr>
        <w:t xml:space="preserve"> достижения планируемых результатов освоения основной образовательной программы начального общего образования по предметным (математика, русский язык), </w:t>
      </w:r>
      <w:proofErr w:type="spellStart"/>
      <w:r w:rsidRPr="00841587">
        <w:rPr>
          <w:rFonts w:ascii="Times New Roman" w:hAnsi="Times New Roman"/>
          <w:sz w:val="26"/>
          <w:szCs w:val="26"/>
        </w:rPr>
        <w:t>метапредметным</w:t>
      </w:r>
      <w:proofErr w:type="spellEnd"/>
      <w:r w:rsidRPr="00841587">
        <w:rPr>
          <w:rFonts w:ascii="Times New Roman" w:hAnsi="Times New Roman"/>
          <w:sz w:val="26"/>
          <w:szCs w:val="26"/>
        </w:rPr>
        <w:t xml:space="preserve"> (регулятивные, познавательные, коммуникативные) и личностным учебным действиям в ходе данного направления предусмотрены расходы на проведение в </w:t>
      </w:r>
      <w:r w:rsidRPr="00841587">
        <w:rPr>
          <w:rFonts w:ascii="Times New Roman" w:eastAsia="Times New Roman" w:hAnsi="Times New Roman" w:cs="Times New Roman"/>
          <w:sz w:val="26"/>
          <w:szCs w:val="26"/>
          <w:lang w:eastAsia="ru-RU"/>
        </w:rPr>
        <w:t xml:space="preserve">IV классах общеобразовательных организаций </w:t>
      </w:r>
      <w:r w:rsidRPr="00841587">
        <w:rPr>
          <w:rFonts w:ascii="Times New Roman" w:hAnsi="Times New Roman"/>
          <w:sz w:val="26"/>
          <w:szCs w:val="26"/>
        </w:rPr>
        <w:t xml:space="preserve">мониторинга качества образования, </w:t>
      </w:r>
      <w:r w:rsidRPr="00841587">
        <w:rPr>
          <w:rStyle w:val="apple-style-span"/>
          <w:rFonts w:ascii="Times New Roman" w:hAnsi="Times New Roman"/>
          <w:sz w:val="26"/>
          <w:szCs w:val="26"/>
        </w:rPr>
        <w:t>представленного двумя видами диагностики: психологической и педагогической.</w:t>
      </w:r>
      <w:proofErr w:type="gramEnd"/>
    </w:p>
    <w:p w:rsidR="00D5711C" w:rsidRPr="00AE401A" w:rsidRDefault="00D5711C" w:rsidP="008A6CAE">
      <w:pPr>
        <w:spacing w:after="0" w:line="240" w:lineRule="auto"/>
        <w:ind w:firstLine="709"/>
        <w:jc w:val="both"/>
        <w:rPr>
          <w:rStyle w:val="apple-style-span"/>
          <w:rFonts w:ascii="Times New Roman" w:hAnsi="Times New Roman"/>
          <w:sz w:val="16"/>
          <w:szCs w:val="16"/>
        </w:rPr>
      </w:pPr>
    </w:p>
    <w:p w:rsidR="00D5711C" w:rsidRPr="003B37C5" w:rsidRDefault="00D5711C" w:rsidP="008A6CAE">
      <w:pPr>
        <w:pStyle w:val="a3"/>
        <w:numPr>
          <w:ilvl w:val="2"/>
          <w:numId w:val="41"/>
        </w:numPr>
        <w:tabs>
          <w:tab w:val="left" w:pos="284"/>
        </w:tabs>
        <w:spacing w:after="0" w:line="240" w:lineRule="auto"/>
        <w:jc w:val="center"/>
        <w:rPr>
          <w:rFonts w:ascii="Times New Roman" w:hAnsi="Times New Roman"/>
          <w:b/>
          <w:i/>
          <w:sz w:val="26"/>
          <w:szCs w:val="26"/>
        </w:rPr>
      </w:pPr>
      <w:r w:rsidRPr="003B37C5">
        <w:rPr>
          <w:rFonts w:ascii="Times New Roman" w:eastAsia="Times New Roman" w:hAnsi="Times New Roman" w:cs="Times New Roman"/>
          <w:b/>
          <w:i/>
          <w:sz w:val="26"/>
          <w:szCs w:val="26"/>
          <w:lang w:eastAsia="ru-RU"/>
        </w:rPr>
        <w:t>Организация и проведение репетиционных экзаменов</w:t>
      </w:r>
    </w:p>
    <w:p w:rsidR="00D5711C" w:rsidRPr="00841587" w:rsidRDefault="00D5711C" w:rsidP="008A6CAE">
      <w:pPr>
        <w:pStyle w:val="a3"/>
        <w:tabs>
          <w:tab w:val="left" w:pos="284"/>
        </w:tabs>
        <w:spacing w:after="0" w:line="240" w:lineRule="auto"/>
        <w:ind w:left="0"/>
        <w:jc w:val="center"/>
        <w:rPr>
          <w:rStyle w:val="apple-style-span"/>
          <w:rFonts w:ascii="Times New Roman" w:hAnsi="Times New Roman"/>
          <w:b/>
          <w:i/>
          <w:sz w:val="26"/>
          <w:szCs w:val="26"/>
        </w:rPr>
      </w:pPr>
      <w:r w:rsidRPr="00841587">
        <w:rPr>
          <w:rFonts w:ascii="Times New Roman" w:eastAsia="Times New Roman" w:hAnsi="Times New Roman" w:cs="Times New Roman"/>
          <w:b/>
          <w:i/>
          <w:sz w:val="26"/>
          <w:szCs w:val="26"/>
          <w:lang w:eastAsia="ru-RU"/>
        </w:rPr>
        <w:t>по математике и русскому языку</w:t>
      </w:r>
    </w:p>
    <w:p w:rsidR="00D5711C" w:rsidRPr="00AE401A" w:rsidRDefault="00D5711C" w:rsidP="008A6CAE">
      <w:pPr>
        <w:autoSpaceDE w:val="0"/>
        <w:autoSpaceDN w:val="0"/>
        <w:adjustRightInd w:val="0"/>
        <w:spacing w:after="0" w:line="240" w:lineRule="auto"/>
        <w:ind w:firstLine="567"/>
        <w:jc w:val="both"/>
        <w:rPr>
          <w:rFonts w:ascii="Times New Roman" w:hAnsi="Times New Roman"/>
          <w:sz w:val="16"/>
          <w:szCs w:val="16"/>
          <w:lang w:eastAsia="ru-RU"/>
        </w:rPr>
      </w:pPr>
    </w:p>
    <w:p w:rsidR="00D5711C" w:rsidRPr="00841587" w:rsidRDefault="00D5711C" w:rsidP="008A6CAE">
      <w:pPr>
        <w:autoSpaceDE w:val="0"/>
        <w:autoSpaceDN w:val="0"/>
        <w:adjustRightInd w:val="0"/>
        <w:spacing w:after="0" w:line="240" w:lineRule="auto"/>
        <w:ind w:firstLine="567"/>
        <w:jc w:val="both"/>
        <w:rPr>
          <w:rFonts w:ascii="Times New Roman" w:hAnsi="Times New Roman"/>
          <w:sz w:val="26"/>
          <w:szCs w:val="26"/>
          <w:lang w:eastAsia="ru-RU"/>
        </w:rPr>
      </w:pPr>
      <w:r w:rsidRPr="00841587">
        <w:rPr>
          <w:rFonts w:ascii="Times New Roman" w:hAnsi="Times New Roman"/>
          <w:sz w:val="26"/>
          <w:szCs w:val="26"/>
          <w:lang w:eastAsia="ru-RU"/>
        </w:rPr>
        <w:t>Для обеспечения единого образовательного пространства в городе, принятия обоснованных управленческих решений по повышению качества образования, а также предоставления всем участникам образовательного процесса, обществу достоверной информации о качестве образования в муниципальной системе образования необходимо развитие системы оценки качества образования, выступающей главным показателем эффективности городской образовательной системы.</w:t>
      </w:r>
    </w:p>
    <w:p w:rsidR="00D5711C" w:rsidRPr="00841587" w:rsidRDefault="00D5711C" w:rsidP="008A6CAE">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841587">
        <w:rPr>
          <w:rFonts w:ascii="Times New Roman" w:hAnsi="Times New Roman"/>
          <w:sz w:val="26"/>
          <w:szCs w:val="26"/>
          <w:lang w:eastAsia="ru-RU"/>
        </w:rPr>
        <w:t xml:space="preserve">В данном аспекте деятельности большое значение имеют организация и проведение, в том числе репетиционных экзаменов в форме: единого государственного экзамена для выпускников XI (XII) классов, а также </w:t>
      </w:r>
      <w:r w:rsidRPr="00841587">
        <w:rPr>
          <w:rFonts w:ascii="Times New Roman" w:eastAsia="Times New Roman" w:hAnsi="Times New Roman"/>
          <w:sz w:val="26"/>
          <w:szCs w:val="26"/>
          <w:lang w:eastAsia="ru-RU"/>
        </w:rPr>
        <w:t>основного государственного экзамена для выпускников IX классов.</w:t>
      </w:r>
    </w:p>
    <w:p w:rsidR="00D5711C" w:rsidRPr="00841587" w:rsidRDefault="00D5711C" w:rsidP="008A6CAE">
      <w:pPr>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D5711C" w:rsidRPr="00841587" w:rsidRDefault="00D5711C" w:rsidP="008A6CAE">
      <w:pPr>
        <w:pStyle w:val="a3"/>
        <w:numPr>
          <w:ilvl w:val="2"/>
          <w:numId w:val="41"/>
        </w:numPr>
        <w:autoSpaceDE w:val="0"/>
        <w:autoSpaceDN w:val="0"/>
        <w:adjustRightInd w:val="0"/>
        <w:spacing w:after="0" w:line="240" w:lineRule="auto"/>
        <w:jc w:val="center"/>
        <w:rPr>
          <w:rFonts w:ascii="Times New Roman" w:hAnsi="Times New Roman"/>
          <w:b/>
          <w:i/>
          <w:sz w:val="26"/>
          <w:szCs w:val="26"/>
        </w:rPr>
      </w:pPr>
      <w:r w:rsidRPr="00841587">
        <w:rPr>
          <w:rFonts w:ascii="Times New Roman" w:eastAsia="Times New Roman" w:hAnsi="Times New Roman" w:cs="Times New Roman"/>
          <w:b/>
          <w:i/>
          <w:sz w:val="26"/>
          <w:szCs w:val="26"/>
          <w:lang w:eastAsia="ru-RU"/>
        </w:rPr>
        <w:t>Проведение независимой оценки качества работы</w:t>
      </w:r>
    </w:p>
    <w:p w:rsidR="00D5711C" w:rsidRPr="00841587" w:rsidRDefault="00D5711C" w:rsidP="008A6CAE">
      <w:pPr>
        <w:pStyle w:val="a3"/>
        <w:autoSpaceDE w:val="0"/>
        <w:autoSpaceDN w:val="0"/>
        <w:adjustRightInd w:val="0"/>
        <w:spacing w:after="0" w:line="240" w:lineRule="auto"/>
        <w:ind w:left="927"/>
        <w:jc w:val="center"/>
        <w:rPr>
          <w:rFonts w:ascii="Times New Roman" w:hAnsi="Times New Roman"/>
          <w:b/>
          <w:i/>
          <w:sz w:val="26"/>
          <w:szCs w:val="26"/>
        </w:rPr>
      </w:pPr>
      <w:r w:rsidRPr="00841587">
        <w:rPr>
          <w:rFonts w:ascii="Times New Roman" w:eastAsia="Times New Roman" w:hAnsi="Times New Roman" w:cs="Times New Roman"/>
          <w:b/>
          <w:i/>
          <w:sz w:val="26"/>
          <w:szCs w:val="26"/>
          <w:lang w:eastAsia="ru-RU"/>
        </w:rPr>
        <w:t>образовательных организаций</w:t>
      </w:r>
    </w:p>
    <w:p w:rsidR="00D5711C" w:rsidRPr="00841587" w:rsidRDefault="00AE401A" w:rsidP="008A6CA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w:t>
      </w:r>
      <w:r w:rsidR="00D5711C" w:rsidRPr="00841587">
        <w:rPr>
          <w:rFonts w:ascii="Times New Roman" w:hAnsi="Times New Roman" w:cs="Times New Roman"/>
          <w:sz w:val="26"/>
          <w:szCs w:val="26"/>
        </w:rPr>
        <w:t>дной из форм общественного контроля является независимая оценка качества оказания услуг образовательными организациями, которая проводится в целях предоставления гражданам информации о качестве образования.</w:t>
      </w:r>
    </w:p>
    <w:p w:rsidR="00D5711C" w:rsidRPr="00841587" w:rsidRDefault="00D5711C" w:rsidP="008A6CAE">
      <w:pPr>
        <w:autoSpaceDE w:val="0"/>
        <w:autoSpaceDN w:val="0"/>
        <w:adjustRightInd w:val="0"/>
        <w:spacing w:after="0" w:line="240" w:lineRule="auto"/>
        <w:ind w:firstLine="567"/>
        <w:jc w:val="both"/>
        <w:rPr>
          <w:rFonts w:ascii="Times New Roman" w:hAnsi="Times New Roman" w:cs="Times New Roman"/>
          <w:sz w:val="26"/>
          <w:szCs w:val="26"/>
        </w:rPr>
      </w:pPr>
      <w:r w:rsidRPr="00841587">
        <w:rPr>
          <w:rFonts w:ascii="Times New Roman" w:hAnsi="Times New Roman" w:cs="Times New Roman"/>
          <w:sz w:val="26"/>
          <w:szCs w:val="26"/>
        </w:rPr>
        <w:t>В связи с этим актуальное значение приобретает проведение независимой оценки качества работы образовательных организаций, в том числе, членами Общественного совета по образованию при Администрации муниципального образования «Город Майкоп».</w:t>
      </w:r>
    </w:p>
    <w:p w:rsidR="00D5711C" w:rsidRPr="00841587" w:rsidRDefault="00D5711C" w:rsidP="008A6CAE">
      <w:pPr>
        <w:autoSpaceDE w:val="0"/>
        <w:autoSpaceDN w:val="0"/>
        <w:adjustRightInd w:val="0"/>
        <w:spacing w:after="0" w:line="240" w:lineRule="auto"/>
        <w:ind w:firstLine="567"/>
        <w:jc w:val="both"/>
        <w:rPr>
          <w:rFonts w:ascii="Times New Roman" w:hAnsi="Times New Roman" w:cs="Times New Roman"/>
          <w:sz w:val="26"/>
          <w:szCs w:val="26"/>
        </w:rPr>
      </w:pPr>
    </w:p>
    <w:p w:rsidR="00115775" w:rsidRPr="00115775" w:rsidRDefault="00115775" w:rsidP="008A6CAE">
      <w:pPr>
        <w:pStyle w:val="a3"/>
        <w:numPr>
          <w:ilvl w:val="0"/>
          <w:numId w:val="41"/>
        </w:numPr>
        <w:autoSpaceDE w:val="0"/>
        <w:autoSpaceDN w:val="0"/>
        <w:adjustRightInd w:val="0"/>
        <w:spacing w:after="0" w:line="240" w:lineRule="auto"/>
        <w:jc w:val="center"/>
        <w:rPr>
          <w:rFonts w:ascii="Times New Roman" w:hAnsi="Times New Roman"/>
          <w:b/>
          <w:sz w:val="26"/>
          <w:szCs w:val="26"/>
          <w:lang w:eastAsia="ru-RU"/>
        </w:rPr>
      </w:pPr>
      <w:r w:rsidRPr="00115775">
        <w:rPr>
          <w:rFonts w:ascii="Times New Roman" w:hAnsi="Times New Roman"/>
          <w:b/>
          <w:sz w:val="26"/>
          <w:szCs w:val="26"/>
          <w:lang w:eastAsia="ru-RU"/>
        </w:rPr>
        <w:t>Анализ рисков реализации подпрограммы и описание мер управления рисками</w:t>
      </w:r>
    </w:p>
    <w:p w:rsidR="00115775" w:rsidRPr="002A314B" w:rsidRDefault="00115775" w:rsidP="008A6CAE">
      <w:pPr>
        <w:pStyle w:val="a3"/>
        <w:autoSpaceDE w:val="0"/>
        <w:autoSpaceDN w:val="0"/>
        <w:adjustRightInd w:val="0"/>
        <w:spacing w:after="0" w:line="240" w:lineRule="auto"/>
        <w:ind w:left="1080"/>
        <w:rPr>
          <w:rFonts w:ascii="Times New Roman" w:hAnsi="Times New Roman"/>
          <w:b/>
          <w:sz w:val="26"/>
          <w:szCs w:val="26"/>
          <w:lang w:eastAsia="ru-RU"/>
        </w:rPr>
      </w:pPr>
    </w:p>
    <w:p w:rsidR="00115775" w:rsidRPr="002A314B" w:rsidRDefault="00115775" w:rsidP="008A6CAE">
      <w:pPr>
        <w:spacing w:after="0" w:line="240" w:lineRule="auto"/>
        <w:ind w:firstLine="567"/>
        <w:jc w:val="both"/>
        <w:rPr>
          <w:rFonts w:ascii="Times New Roman" w:eastAsia="Calibri" w:hAnsi="Times New Roman" w:cs="Times New Roman"/>
          <w:sz w:val="26"/>
          <w:szCs w:val="26"/>
          <w:lang w:eastAsia="ru-RU"/>
        </w:rPr>
      </w:pPr>
      <w:r w:rsidRPr="002A314B">
        <w:rPr>
          <w:rFonts w:ascii="Times New Roman" w:eastAsia="Calibri" w:hAnsi="Times New Roman" w:cs="Times New Roman"/>
          <w:sz w:val="26"/>
          <w:szCs w:val="26"/>
          <w:lang w:eastAsia="ru-RU"/>
        </w:rPr>
        <w:t>В рамках реализации подпрограммы могут быть выделены финансовые риски её реализации, связанные с изменением объёма финансового обеспечения муниципальной программы.</w:t>
      </w:r>
    </w:p>
    <w:p w:rsidR="00115775" w:rsidRPr="002A314B" w:rsidRDefault="00115775" w:rsidP="008A6CAE">
      <w:pPr>
        <w:spacing w:after="0" w:line="240" w:lineRule="auto"/>
        <w:ind w:firstLine="567"/>
        <w:jc w:val="both"/>
        <w:rPr>
          <w:rFonts w:ascii="Times New Roman" w:eastAsia="Calibri" w:hAnsi="Times New Roman" w:cs="Times New Roman"/>
          <w:sz w:val="26"/>
          <w:szCs w:val="26"/>
          <w:lang w:eastAsia="ru-RU"/>
        </w:rPr>
      </w:pPr>
      <w:r w:rsidRPr="002A314B">
        <w:rPr>
          <w:rFonts w:ascii="Times New Roman" w:eastAsia="Calibri" w:hAnsi="Times New Roman" w:cs="Times New Roman"/>
          <w:sz w:val="26"/>
          <w:szCs w:val="26"/>
          <w:lang w:eastAsia="ru-RU"/>
        </w:rPr>
        <w:lastRenderedPageBreak/>
        <w:t>Способами ограничения финансовых рисков выступает ежегодное уточнение объёмов финансовых средств, предусмотренных на реализацию мероприятий подпрограммы, в зависимости от достигнутых результатов.</w:t>
      </w:r>
    </w:p>
    <w:p w:rsidR="00115775" w:rsidRPr="002A314B" w:rsidRDefault="00115775" w:rsidP="008A6CAE">
      <w:pPr>
        <w:spacing w:after="0" w:line="240" w:lineRule="auto"/>
        <w:rPr>
          <w:rFonts w:ascii="Times New Roman" w:eastAsia="Calibri" w:hAnsi="Times New Roman" w:cs="Times New Roman"/>
          <w:b/>
          <w:sz w:val="26"/>
          <w:szCs w:val="26"/>
          <w:lang w:eastAsia="ru-RU"/>
        </w:rPr>
      </w:pPr>
    </w:p>
    <w:p w:rsidR="00115775" w:rsidRPr="002A314B" w:rsidRDefault="00115775" w:rsidP="008A6CAE">
      <w:pPr>
        <w:spacing w:after="0" w:line="240" w:lineRule="auto"/>
        <w:jc w:val="center"/>
        <w:rPr>
          <w:rFonts w:ascii="Times New Roman" w:eastAsia="Calibri" w:hAnsi="Times New Roman" w:cs="Times New Roman"/>
          <w:b/>
          <w:sz w:val="26"/>
          <w:szCs w:val="26"/>
          <w:lang w:eastAsia="ru-RU"/>
        </w:rPr>
      </w:pPr>
      <w:r w:rsidRPr="002A314B">
        <w:rPr>
          <w:rFonts w:ascii="Times New Roman" w:eastAsia="Calibri" w:hAnsi="Times New Roman" w:cs="Times New Roman"/>
          <w:b/>
          <w:sz w:val="26"/>
          <w:szCs w:val="26"/>
          <w:lang w:eastAsia="ru-RU"/>
        </w:rPr>
        <w:t>7. Сведения о возможностях и намерениях Комитета по образованию по привлечению средств федерального и республиканского бюджетов на реализацию целей и задач подпрограммы</w:t>
      </w:r>
    </w:p>
    <w:p w:rsidR="000E1CAB" w:rsidRDefault="00115775" w:rsidP="008A6CAE">
      <w:pPr>
        <w:spacing w:after="0" w:line="240" w:lineRule="auto"/>
        <w:ind w:firstLine="567"/>
        <w:jc w:val="center"/>
        <w:rPr>
          <w:rFonts w:ascii="Times New Roman" w:hAnsi="Times New Roman"/>
          <w:sz w:val="26"/>
          <w:szCs w:val="26"/>
        </w:rPr>
      </w:pPr>
      <w:r w:rsidRPr="002A314B">
        <w:rPr>
          <w:rFonts w:ascii="Times New Roman" w:eastAsia="Times New Roman" w:hAnsi="Times New Roman" w:cs="Times New Roman"/>
          <w:sz w:val="26"/>
          <w:szCs w:val="26"/>
          <w:lang w:eastAsia="ru-RU"/>
        </w:rPr>
        <w:t>Привлечение средств федерального и республиканского бюджетов на реализацию целей и задач подпрограммы не предусмотрено действующими федеральными и респуб</w:t>
      </w:r>
      <w:r w:rsidR="000E1CAB">
        <w:rPr>
          <w:rFonts w:ascii="Times New Roman" w:eastAsia="Times New Roman" w:hAnsi="Times New Roman" w:cs="Times New Roman"/>
          <w:sz w:val="26"/>
          <w:szCs w:val="26"/>
          <w:lang w:eastAsia="ru-RU"/>
        </w:rPr>
        <w:t>ликанскими нормативными актами</w:t>
      </w:r>
      <w:r w:rsidR="009704CD">
        <w:rPr>
          <w:rFonts w:ascii="Times New Roman" w:hAnsi="Times New Roman"/>
          <w:sz w:val="26"/>
          <w:szCs w:val="26"/>
        </w:rPr>
        <w:t>.</w:t>
      </w:r>
    </w:p>
    <w:p w:rsidR="000E1CAB" w:rsidRDefault="000E1CAB" w:rsidP="008A6CAE">
      <w:pPr>
        <w:spacing w:after="0" w:line="240" w:lineRule="auto"/>
        <w:ind w:firstLine="567"/>
        <w:jc w:val="center"/>
        <w:rPr>
          <w:rFonts w:ascii="Times New Roman" w:hAnsi="Times New Roman"/>
          <w:sz w:val="26"/>
          <w:szCs w:val="26"/>
        </w:rPr>
      </w:pPr>
    </w:p>
    <w:p w:rsidR="00115775" w:rsidRDefault="000E1CAB" w:rsidP="008A6CAE">
      <w:pPr>
        <w:spacing w:after="0" w:line="240" w:lineRule="auto"/>
        <w:ind w:firstLine="567"/>
        <w:jc w:val="center"/>
        <w:rPr>
          <w:rFonts w:ascii="Times New Roman" w:hAnsi="Times New Roman"/>
          <w:sz w:val="26"/>
          <w:szCs w:val="26"/>
        </w:rPr>
      </w:pPr>
      <w:bookmarkStart w:id="2" w:name="_GoBack"/>
      <w:bookmarkEnd w:id="2"/>
      <w:r>
        <w:rPr>
          <w:rFonts w:ascii="Times New Roman" w:hAnsi="Times New Roman"/>
          <w:sz w:val="26"/>
          <w:szCs w:val="26"/>
        </w:rPr>
        <w:t>____________________</w:t>
      </w:r>
      <w:r w:rsidR="00AE401A">
        <w:rPr>
          <w:rFonts w:ascii="Times New Roman" w:hAnsi="Times New Roman"/>
          <w:sz w:val="26"/>
          <w:szCs w:val="26"/>
        </w:rPr>
        <w:t>__</w:t>
      </w:r>
    </w:p>
    <w:sectPr w:rsidR="00115775" w:rsidSect="00C727D4">
      <w:footerReference w:type="default" r:id="rId39"/>
      <w:pgSz w:w="11900" w:h="16800"/>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68A" w:rsidRDefault="00EB568A">
      <w:pPr>
        <w:spacing w:after="0" w:line="240" w:lineRule="auto"/>
      </w:pPr>
      <w:r>
        <w:separator/>
      </w:r>
    </w:p>
  </w:endnote>
  <w:endnote w:type="continuationSeparator" w:id="0">
    <w:p w:rsidR="00EB568A" w:rsidRDefault="00EB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AE" w:rsidRPr="002453F8" w:rsidRDefault="008A6CAE" w:rsidP="002453F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AE" w:rsidRDefault="008A6CAE">
    <w:pPr>
      <w:pStyle w:val="ad"/>
      <w:jc w:val="center"/>
    </w:pPr>
  </w:p>
  <w:p w:rsidR="008A6CAE" w:rsidRDefault="008A6CA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68A" w:rsidRDefault="00EB568A">
      <w:pPr>
        <w:spacing w:after="0" w:line="240" w:lineRule="auto"/>
      </w:pPr>
      <w:r>
        <w:separator/>
      </w:r>
    </w:p>
  </w:footnote>
  <w:footnote w:type="continuationSeparator" w:id="0">
    <w:p w:rsidR="00EB568A" w:rsidRDefault="00EB56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6A5"/>
    <w:multiLevelType w:val="multilevel"/>
    <w:tmpl w:val="8FD2EF4E"/>
    <w:lvl w:ilvl="0">
      <w:start w:val="5"/>
      <w:numFmt w:val="decimal"/>
      <w:lvlText w:val="%1."/>
      <w:lvlJc w:val="left"/>
      <w:pPr>
        <w:ind w:left="420" w:hanging="360"/>
      </w:pPr>
      <w:rPr>
        <w:rFonts w:hint="default"/>
      </w:rPr>
    </w:lvl>
    <w:lvl w:ilvl="1">
      <w:start w:val="5"/>
      <w:numFmt w:val="decimal"/>
      <w:isLgl/>
      <w:lvlText w:val="%1.%2."/>
      <w:lvlJc w:val="left"/>
      <w:pPr>
        <w:ind w:left="1110" w:hanging="720"/>
      </w:pPr>
      <w:rPr>
        <w:rFonts w:eastAsia="Times New Roman" w:cs="Times New Roman" w:hint="default"/>
      </w:rPr>
    </w:lvl>
    <w:lvl w:ilvl="2">
      <w:start w:val="1"/>
      <w:numFmt w:val="decimal"/>
      <w:isLgl/>
      <w:lvlText w:val="%1.%2.%3."/>
      <w:lvlJc w:val="left"/>
      <w:pPr>
        <w:ind w:left="1440" w:hanging="720"/>
      </w:pPr>
      <w:rPr>
        <w:rFonts w:eastAsia="Times New Roman" w:cs="Times New Roman" w:hint="default"/>
      </w:rPr>
    </w:lvl>
    <w:lvl w:ilvl="3">
      <w:start w:val="1"/>
      <w:numFmt w:val="decimal"/>
      <w:isLgl/>
      <w:lvlText w:val="%1.%2.%3.%4."/>
      <w:lvlJc w:val="left"/>
      <w:pPr>
        <w:ind w:left="2130" w:hanging="1080"/>
      </w:pPr>
      <w:rPr>
        <w:rFonts w:eastAsia="Times New Roman" w:cs="Times New Roman" w:hint="default"/>
      </w:rPr>
    </w:lvl>
    <w:lvl w:ilvl="4">
      <w:start w:val="1"/>
      <w:numFmt w:val="decimal"/>
      <w:isLgl/>
      <w:lvlText w:val="%1.%2.%3.%4.%5."/>
      <w:lvlJc w:val="left"/>
      <w:pPr>
        <w:ind w:left="2460" w:hanging="1080"/>
      </w:pPr>
      <w:rPr>
        <w:rFonts w:eastAsia="Times New Roman" w:cs="Times New Roman" w:hint="default"/>
      </w:rPr>
    </w:lvl>
    <w:lvl w:ilvl="5">
      <w:start w:val="1"/>
      <w:numFmt w:val="decimal"/>
      <w:isLgl/>
      <w:lvlText w:val="%1.%2.%3.%4.%5.%6."/>
      <w:lvlJc w:val="left"/>
      <w:pPr>
        <w:ind w:left="3150" w:hanging="1440"/>
      </w:pPr>
      <w:rPr>
        <w:rFonts w:eastAsia="Times New Roman" w:cs="Times New Roman" w:hint="default"/>
      </w:rPr>
    </w:lvl>
    <w:lvl w:ilvl="6">
      <w:start w:val="1"/>
      <w:numFmt w:val="decimal"/>
      <w:isLgl/>
      <w:lvlText w:val="%1.%2.%3.%4.%5.%6.%7."/>
      <w:lvlJc w:val="left"/>
      <w:pPr>
        <w:ind w:left="3480" w:hanging="1440"/>
      </w:pPr>
      <w:rPr>
        <w:rFonts w:eastAsia="Times New Roman" w:cs="Times New Roman" w:hint="default"/>
      </w:rPr>
    </w:lvl>
    <w:lvl w:ilvl="7">
      <w:start w:val="1"/>
      <w:numFmt w:val="decimal"/>
      <w:isLgl/>
      <w:lvlText w:val="%1.%2.%3.%4.%5.%6.%7.%8."/>
      <w:lvlJc w:val="left"/>
      <w:pPr>
        <w:ind w:left="4170" w:hanging="1800"/>
      </w:pPr>
      <w:rPr>
        <w:rFonts w:eastAsia="Times New Roman" w:cs="Times New Roman" w:hint="default"/>
      </w:rPr>
    </w:lvl>
    <w:lvl w:ilvl="8">
      <w:start w:val="1"/>
      <w:numFmt w:val="decimal"/>
      <w:isLgl/>
      <w:lvlText w:val="%1.%2.%3.%4.%5.%6.%7.%8.%9."/>
      <w:lvlJc w:val="left"/>
      <w:pPr>
        <w:ind w:left="4500" w:hanging="1800"/>
      </w:pPr>
      <w:rPr>
        <w:rFonts w:eastAsia="Times New Roman" w:cs="Times New Roman" w:hint="default"/>
      </w:rPr>
    </w:lvl>
  </w:abstractNum>
  <w:abstractNum w:abstractNumId="1">
    <w:nsid w:val="08FC5541"/>
    <w:multiLevelType w:val="hybridMultilevel"/>
    <w:tmpl w:val="CC3A7A5A"/>
    <w:lvl w:ilvl="0" w:tplc="5082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5502DA"/>
    <w:multiLevelType w:val="multilevel"/>
    <w:tmpl w:val="0C661846"/>
    <w:lvl w:ilvl="0">
      <w:start w:val="1"/>
      <w:numFmt w:val="decimal"/>
      <w:lvlText w:val="%1"/>
      <w:lvlJc w:val="left"/>
      <w:pPr>
        <w:ind w:left="525" w:hanging="525"/>
      </w:pPr>
      <w:rPr>
        <w:rFonts w:eastAsia="Times New Roman" w:hint="default"/>
      </w:rPr>
    </w:lvl>
    <w:lvl w:ilvl="1">
      <w:start w:val="1"/>
      <w:numFmt w:val="decimal"/>
      <w:lvlText w:val="%1.%2"/>
      <w:lvlJc w:val="left"/>
      <w:pPr>
        <w:ind w:left="885" w:hanging="525"/>
      </w:pPr>
      <w:rPr>
        <w:rFonts w:eastAsia="Times New Roman" w:hint="default"/>
      </w:rPr>
    </w:lvl>
    <w:lvl w:ilvl="2">
      <w:start w:val="6"/>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
    <w:nsid w:val="0C7C19E6"/>
    <w:multiLevelType w:val="multilevel"/>
    <w:tmpl w:val="C90AFD10"/>
    <w:lvl w:ilvl="0">
      <w:numFmt w:val="bullet"/>
      <w:lvlText w:val="–"/>
      <w:lvlJc w:val="left"/>
      <w:rPr>
        <w:rFonts w:ascii="OpenSymbol" w:eastAsia="OpenSymbol" w:hAnsi="OpenSymbol" w:cs="OpenSymbol"/>
        <w:sz w:val="29"/>
        <w:szCs w:val="33"/>
      </w:rPr>
    </w:lvl>
    <w:lvl w:ilvl="1">
      <w:numFmt w:val="bullet"/>
      <w:lvlText w:val="–"/>
      <w:lvlJc w:val="left"/>
      <w:rPr>
        <w:rFonts w:ascii="OpenSymbol" w:eastAsia="OpenSymbol" w:hAnsi="OpenSymbol" w:cs="OpenSymbol"/>
        <w:b w:val="0"/>
        <w:sz w:val="29"/>
        <w:szCs w:val="33"/>
      </w:rPr>
    </w:lvl>
    <w:lvl w:ilvl="2">
      <w:numFmt w:val="bullet"/>
      <w:lvlText w:val="–"/>
      <w:lvlJc w:val="left"/>
      <w:rPr>
        <w:rFonts w:ascii="OpenSymbol" w:eastAsia="OpenSymbol" w:hAnsi="OpenSymbol" w:cs="OpenSymbol"/>
        <w:sz w:val="29"/>
        <w:szCs w:val="33"/>
      </w:rPr>
    </w:lvl>
    <w:lvl w:ilvl="3">
      <w:numFmt w:val="bullet"/>
      <w:lvlText w:val="–"/>
      <w:lvlJc w:val="left"/>
      <w:rPr>
        <w:rFonts w:ascii="OpenSymbol" w:eastAsia="OpenSymbol" w:hAnsi="OpenSymbol" w:cs="OpenSymbol"/>
        <w:sz w:val="29"/>
        <w:szCs w:val="33"/>
      </w:rPr>
    </w:lvl>
    <w:lvl w:ilvl="4">
      <w:numFmt w:val="bullet"/>
      <w:lvlText w:val="–"/>
      <w:lvlJc w:val="left"/>
      <w:rPr>
        <w:rFonts w:ascii="OpenSymbol" w:eastAsia="OpenSymbol" w:hAnsi="OpenSymbol" w:cs="OpenSymbol"/>
        <w:sz w:val="29"/>
        <w:szCs w:val="33"/>
      </w:rPr>
    </w:lvl>
    <w:lvl w:ilvl="5">
      <w:numFmt w:val="bullet"/>
      <w:lvlText w:val="–"/>
      <w:lvlJc w:val="left"/>
      <w:rPr>
        <w:rFonts w:ascii="OpenSymbol" w:eastAsia="OpenSymbol" w:hAnsi="OpenSymbol" w:cs="OpenSymbol"/>
        <w:sz w:val="29"/>
        <w:szCs w:val="33"/>
      </w:rPr>
    </w:lvl>
    <w:lvl w:ilvl="6">
      <w:numFmt w:val="bullet"/>
      <w:lvlText w:val="–"/>
      <w:lvlJc w:val="left"/>
      <w:rPr>
        <w:rFonts w:ascii="OpenSymbol" w:eastAsia="OpenSymbol" w:hAnsi="OpenSymbol" w:cs="OpenSymbol"/>
        <w:sz w:val="29"/>
        <w:szCs w:val="33"/>
      </w:rPr>
    </w:lvl>
    <w:lvl w:ilvl="7">
      <w:numFmt w:val="bullet"/>
      <w:lvlText w:val="–"/>
      <w:lvlJc w:val="left"/>
      <w:rPr>
        <w:rFonts w:ascii="OpenSymbol" w:eastAsia="OpenSymbol" w:hAnsi="OpenSymbol" w:cs="OpenSymbol"/>
        <w:sz w:val="29"/>
        <w:szCs w:val="33"/>
      </w:rPr>
    </w:lvl>
    <w:lvl w:ilvl="8">
      <w:numFmt w:val="bullet"/>
      <w:lvlText w:val="–"/>
      <w:lvlJc w:val="left"/>
      <w:rPr>
        <w:rFonts w:ascii="OpenSymbol" w:eastAsia="OpenSymbol" w:hAnsi="OpenSymbol" w:cs="OpenSymbol"/>
        <w:sz w:val="29"/>
        <w:szCs w:val="33"/>
      </w:rPr>
    </w:lvl>
  </w:abstractNum>
  <w:abstractNum w:abstractNumId="4">
    <w:nsid w:val="10D32E94"/>
    <w:multiLevelType w:val="multilevel"/>
    <w:tmpl w:val="641CDBD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C907C0"/>
    <w:multiLevelType w:val="hybridMultilevel"/>
    <w:tmpl w:val="F88A845E"/>
    <w:lvl w:ilvl="0" w:tplc="C84825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645FF6"/>
    <w:multiLevelType w:val="hybridMultilevel"/>
    <w:tmpl w:val="A906F5C6"/>
    <w:lvl w:ilvl="0" w:tplc="6A48CA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515822"/>
    <w:multiLevelType w:val="hybridMultilevel"/>
    <w:tmpl w:val="9476E2A2"/>
    <w:lvl w:ilvl="0" w:tplc="5082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504CBB"/>
    <w:multiLevelType w:val="multilevel"/>
    <w:tmpl w:val="C548E6D0"/>
    <w:lvl w:ilvl="0">
      <w:numFmt w:val="bullet"/>
      <w:lvlText w:val="–"/>
      <w:lvlJc w:val="left"/>
      <w:rPr>
        <w:rFonts w:ascii="OpenSymbol" w:eastAsia="OpenSymbol" w:hAnsi="OpenSymbol" w:cs="OpenSymbol"/>
        <w:sz w:val="29"/>
        <w:szCs w:val="33"/>
      </w:rPr>
    </w:lvl>
    <w:lvl w:ilvl="1">
      <w:numFmt w:val="bullet"/>
      <w:lvlText w:val="–"/>
      <w:lvlJc w:val="left"/>
      <w:rPr>
        <w:rFonts w:ascii="OpenSymbol" w:eastAsia="OpenSymbol" w:hAnsi="OpenSymbol" w:cs="OpenSymbol"/>
        <w:sz w:val="29"/>
        <w:szCs w:val="33"/>
      </w:rPr>
    </w:lvl>
    <w:lvl w:ilvl="2">
      <w:numFmt w:val="bullet"/>
      <w:lvlText w:val="–"/>
      <w:lvlJc w:val="left"/>
      <w:rPr>
        <w:rFonts w:ascii="OpenSymbol" w:eastAsia="OpenSymbol" w:hAnsi="OpenSymbol" w:cs="OpenSymbol"/>
        <w:sz w:val="29"/>
        <w:szCs w:val="33"/>
      </w:rPr>
    </w:lvl>
    <w:lvl w:ilvl="3">
      <w:numFmt w:val="bullet"/>
      <w:lvlText w:val="–"/>
      <w:lvlJc w:val="left"/>
      <w:rPr>
        <w:rFonts w:ascii="OpenSymbol" w:eastAsia="OpenSymbol" w:hAnsi="OpenSymbol" w:cs="OpenSymbol"/>
        <w:sz w:val="29"/>
        <w:szCs w:val="33"/>
      </w:rPr>
    </w:lvl>
    <w:lvl w:ilvl="4">
      <w:numFmt w:val="bullet"/>
      <w:lvlText w:val="–"/>
      <w:lvlJc w:val="left"/>
      <w:rPr>
        <w:rFonts w:ascii="OpenSymbol" w:eastAsia="OpenSymbol" w:hAnsi="OpenSymbol" w:cs="OpenSymbol"/>
        <w:sz w:val="29"/>
        <w:szCs w:val="33"/>
      </w:rPr>
    </w:lvl>
    <w:lvl w:ilvl="5">
      <w:numFmt w:val="bullet"/>
      <w:lvlText w:val="–"/>
      <w:lvlJc w:val="left"/>
      <w:rPr>
        <w:rFonts w:ascii="OpenSymbol" w:eastAsia="OpenSymbol" w:hAnsi="OpenSymbol" w:cs="OpenSymbol"/>
        <w:sz w:val="29"/>
        <w:szCs w:val="33"/>
      </w:rPr>
    </w:lvl>
    <w:lvl w:ilvl="6">
      <w:numFmt w:val="bullet"/>
      <w:lvlText w:val="–"/>
      <w:lvlJc w:val="left"/>
      <w:rPr>
        <w:rFonts w:ascii="OpenSymbol" w:eastAsia="OpenSymbol" w:hAnsi="OpenSymbol" w:cs="OpenSymbol"/>
        <w:sz w:val="29"/>
        <w:szCs w:val="33"/>
      </w:rPr>
    </w:lvl>
    <w:lvl w:ilvl="7">
      <w:numFmt w:val="bullet"/>
      <w:lvlText w:val="–"/>
      <w:lvlJc w:val="left"/>
      <w:rPr>
        <w:rFonts w:ascii="OpenSymbol" w:eastAsia="OpenSymbol" w:hAnsi="OpenSymbol" w:cs="OpenSymbol"/>
        <w:sz w:val="29"/>
        <w:szCs w:val="33"/>
      </w:rPr>
    </w:lvl>
    <w:lvl w:ilvl="8">
      <w:numFmt w:val="bullet"/>
      <w:lvlText w:val="–"/>
      <w:lvlJc w:val="left"/>
      <w:rPr>
        <w:rFonts w:ascii="OpenSymbol" w:eastAsia="OpenSymbol" w:hAnsi="OpenSymbol" w:cs="OpenSymbol"/>
        <w:sz w:val="29"/>
        <w:szCs w:val="33"/>
      </w:rPr>
    </w:lvl>
  </w:abstractNum>
  <w:abstractNum w:abstractNumId="9">
    <w:nsid w:val="274C420B"/>
    <w:multiLevelType w:val="multilevel"/>
    <w:tmpl w:val="A77A69C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76514CF"/>
    <w:multiLevelType w:val="multilevel"/>
    <w:tmpl w:val="7BF6279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1">
    <w:nsid w:val="2C3A698B"/>
    <w:multiLevelType w:val="multilevel"/>
    <w:tmpl w:val="8CCCF13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C5C042B"/>
    <w:multiLevelType w:val="multilevel"/>
    <w:tmpl w:val="4D9E162C"/>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C9C0822"/>
    <w:multiLevelType w:val="multilevel"/>
    <w:tmpl w:val="E8709946"/>
    <w:lvl w:ilvl="0">
      <w:start w:val="1"/>
      <w:numFmt w:val="upperRoman"/>
      <w:lvlText w:val="%1."/>
      <w:lvlJc w:val="left"/>
      <w:pPr>
        <w:ind w:left="1080" w:hanging="720"/>
      </w:pPr>
      <w:rPr>
        <w:rFonts w:eastAsiaTheme="minorHAnsi" w:hint="default"/>
      </w:rPr>
    </w:lvl>
    <w:lvl w:ilvl="1">
      <w:start w:val="1"/>
      <w:numFmt w:val="decimal"/>
      <w:isLgl/>
      <w:lvlText w:val="%1.%2"/>
      <w:lvlJc w:val="left"/>
      <w:pPr>
        <w:ind w:left="1287" w:hanging="360"/>
      </w:pPr>
      <w:rPr>
        <w:rFonts w:cs="Times New Roman" w:hint="default"/>
      </w:rPr>
    </w:lvl>
    <w:lvl w:ilvl="2">
      <w:start w:val="1"/>
      <w:numFmt w:val="decimal"/>
      <w:isLgl/>
      <w:lvlText w:val="%1.%2.%3"/>
      <w:lvlJc w:val="left"/>
      <w:pPr>
        <w:ind w:left="2214" w:hanging="720"/>
      </w:pPr>
      <w:rPr>
        <w:rFonts w:cs="Times New Roman" w:hint="default"/>
      </w:rPr>
    </w:lvl>
    <w:lvl w:ilvl="3">
      <w:start w:val="1"/>
      <w:numFmt w:val="decimal"/>
      <w:isLgl/>
      <w:lvlText w:val="%1.%2.%3.%4"/>
      <w:lvlJc w:val="left"/>
      <w:pPr>
        <w:ind w:left="2781" w:hanging="720"/>
      </w:pPr>
      <w:rPr>
        <w:rFonts w:cs="Times New Roman" w:hint="default"/>
      </w:rPr>
    </w:lvl>
    <w:lvl w:ilvl="4">
      <w:start w:val="1"/>
      <w:numFmt w:val="decimal"/>
      <w:isLgl/>
      <w:lvlText w:val="%1.%2.%3.%4.%5"/>
      <w:lvlJc w:val="left"/>
      <w:pPr>
        <w:ind w:left="3708" w:hanging="1080"/>
      </w:pPr>
      <w:rPr>
        <w:rFonts w:cs="Times New Roman" w:hint="default"/>
      </w:rPr>
    </w:lvl>
    <w:lvl w:ilvl="5">
      <w:start w:val="1"/>
      <w:numFmt w:val="decimal"/>
      <w:isLgl/>
      <w:lvlText w:val="%1.%2.%3.%4.%5.%6"/>
      <w:lvlJc w:val="left"/>
      <w:pPr>
        <w:ind w:left="4635" w:hanging="1440"/>
      </w:pPr>
      <w:rPr>
        <w:rFonts w:cs="Times New Roman" w:hint="default"/>
      </w:rPr>
    </w:lvl>
    <w:lvl w:ilvl="6">
      <w:start w:val="1"/>
      <w:numFmt w:val="decimal"/>
      <w:isLgl/>
      <w:lvlText w:val="%1.%2.%3.%4.%5.%6.%7"/>
      <w:lvlJc w:val="left"/>
      <w:pPr>
        <w:ind w:left="5202" w:hanging="1440"/>
      </w:pPr>
      <w:rPr>
        <w:rFonts w:cs="Times New Roman" w:hint="default"/>
      </w:rPr>
    </w:lvl>
    <w:lvl w:ilvl="7">
      <w:start w:val="1"/>
      <w:numFmt w:val="decimal"/>
      <w:isLgl/>
      <w:lvlText w:val="%1.%2.%3.%4.%5.%6.%7.%8"/>
      <w:lvlJc w:val="left"/>
      <w:pPr>
        <w:ind w:left="6129" w:hanging="1800"/>
      </w:pPr>
      <w:rPr>
        <w:rFonts w:cs="Times New Roman" w:hint="default"/>
      </w:rPr>
    </w:lvl>
    <w:lvl w:ilvl="8">
      <w:start w:val="1"/>
      <w:numFmt w:val="decimal"/>
      <w:isLgl/>
      <w:lvlText w:val="%1.%2.%3.%4.%5.%6.%7.%8.%9"/>
      <w:lvlJc w:val="left"/>
      <w:pPr>
        <w:ind w:left="6696" w:hanging="1800"/>
      </w:pPr>
      <w:rPr>
        <w:rFonts w:cs="Times New Roman" w:hint="default"/>
      </w:rPr>
    </w:lvl>
  </w:abstractNum>
  <w:abstractNum w:abstractNumId="14">
    <w:nsid w:val="315E199C"/>
    <w:multiLevelType w:val="multilevel"/>
    <w:tmpl w:val="6F9C438E"/>
    <w:lvl w:ilvl="0">
      <w:start w:val="1"/>
      <w:numFmt w:val="decimal"/>
      <w:lvlText w:val="%1"/>
      <w:lvlJc w:val="left"/>
      <w:pPr>
        <w:ind w:left="525" w:hanging="525"/>
      </w:pPr>
      <w:rPr>
        <w:rFonts w:eastAsia="Times New Roman" w:hint="default"/>
      </w:rPr>
    </w:lvl>
    <w:lvl w:ilvl="1">
      <w:start w:val="1"/>
      <w:numFmt w:val="decimal"/>
      <w:lvlText w:val="%1.%2"/>
      <w:lvlJc w:val="left"/>
      <w:pPr>
        <w:ind w:left="525" w:hanging="52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354F63F7"/>
    <w:multiLevelType w:val="multilevel"/>
    <w:tmpl w:val="AB9E7A02"/>
    <w:lvl w:ilvl="0">
      <w:start w:val="2"/>
      <w:numFmt w:val="decimal"/>
      <w:lvlText w:val="%1"/>
      <w:lvlJc w:val="left"/>
      <w:pPr>
        <w:ind w:left="525" w:hanging="525"/>
      </w:pPr>
      <w:rPr>
        <w:rFonts w:eastAsia="Times New Roman" w:hint="default"/>
      </w:rPr>
    </w:lvl>
    <w:lvl w:ilvl="1">
      <w:start w:val="1"/>
      <w:numFmt w:val="decimal"/>
      <w:lvlText w:val="%1.%2"/>
      <w:lvlJc w:val="left"/>
      <w:pPr>
        <w:ind w:left="894" w:hanging="525"/>
      </w:pPr>
      <w:rPr>
        <w:rFonts w:eastAsia="Times New Roman" w:hint="default"/>
      </w:rPr>
    </w:lvl>
    <w:lvl w:ilvl="2">
      <w:start w:val="7"/>
      <w:numFmt w:val="decimal"/>
      <w:lvlText w:val="%1.%2.%3"/>
      <w:lvlJc w:val="left"/>
      <w:pPr>
        <w:ind w:left="1458" w:hanging="720"/>
      </w:pPr>
      <w:rPr>
        <w:rFonts w:eastAsia="Times New Roman" w:hint="default"/>
      </w:rPr>
    </w:lvl>
    <w:lvl w:ilvl="3">
      <w:start w:val="1"/>
      <w:numFmt w:val="decimal"/>
      <w:lvlText w:val="%1.%2.%3.%4"/>
      <w:lvlJc w:val="left"/>
      <w:pPr>
        <w:ind w:left="1827" w:hanging="720"/>
      </w:pPr>
      <w:rPr>
        <w:rFonts w:eastAsia="Times New Roman" w:hint="default"/>
      </w:rPr>
    </w:lvl>
    <w:lvl w:ilvl="4">
      <w:start w:val="1"/>
      <w:numFmt w:val="decimal"/>
      <w:lvlText w:val="%1.%2.%3.%4.%5"/>
      <w:lvlJc w:val="left"/>
      <w:pPr>
        <w:ind w:left="2556" w:hanging="1080"/>
      </w:pPr>
      <w:rPr>
        <w:rFonts w:eastAsia="Times New Roman" w:hint="default"/>
      </w:rPr>
    </w:lvl>
    <w:lvl w:ilvl="5">
      <w:start w:val="1"/>
      <w:numFmt w:val="decimal"/>
      <w:lvlText w:val="%1.%2.%3.%4.%5.%6"/>
      <w:lvlJc w:val="left"/>
      <w:pPr>
        <w:ind w:left="3285" w:hanging="1440"/>
      </w:pPr>
      <w:rPr>
        <w:rFonts w:eastAsia="Times New Roman" w:hint="default"/>
      </w:rPr>
    </w:lvl>
    <w:lvl w:ilvl="6">
      <w:start w:val="1"/>
      <w:numFmt w:val="decimal"/>
      <w:lvlText w:val="%1.%2.%3.%4.%5.%6.%7"/>
      <w:lvlJc w:val="left"/>
      <w:pPr>
        <w:ind w:left="3654" w:hanging="1440"/>
      </w:pPr>
      <w:rPr>
        <w:rFonts w:eastAsia="Times New Roman" w:hint="default"/>
      </w:rPr>
    </w:lvl>
    <w:lvl w:ilvl="7">
      <w:start w:val="1"/>
      <w:numFmt w:val="decimal"/>
      <w:lvlText w:val="%1.%2.%3.%4.%5.%6.%7.%8"/>
      <w:lvlJc w:val="left"/>
      <w:pPr>
        <w:ind w:left="4383" w:hanging="1800"/>
      </w:pPr>
      <w:rPr>
        <w:rFonts w:eastAsia="Times New Roman" w:hint="default"/>
      </w:rPr>
    </w:lvl>
    <w:lvl w:ilvl="8">
      <w:start w:val="1"/>
      <w:numFmt w:val="decimal"/>
      <w:lvlText w:val="%1.%2.%3.%4.%5.%6.%7.%8.%9"/>
      <w:lvlJc w:val="left"/>
      <w:pPr>
        <w:ind w:left="4752" w:hanging="1800"/>
      </w:pPr>
      <w:rPr>
        <w:rFonts w:eastAsia="Times New Roman" w:hint="default"/>
      </w:rPr>
    </w:lvl>
  </w:abstractNum>
  <w:abstractNum w:abstractNumId="16">
    <w:nsid w:val="36907D76"/>
    <w:multiLevelType w:val="multilevel"/>
    <w:tmpl w:val="E69C7438"/>
    <w:lvl w:ilvl="0">
      <w:start w:val="4"/>
      <w:numFmt w:val="decimal"/>
      <w:lvlText w:val="%1."/>
      <w:lvlJc w:val="left"/>
      <w:pPr>
        <w:ind w:left="585" w:hanging="585"/>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2"/>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7">
    <w:nsid w:val="3A6E3C7E"/>
    <w:multiLevelType w:val="multilevel"/>
    <w:tmpl w:val="DC483E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cs="Times New Roman" w:hint="default"/>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600" w:hanging="144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680" w:hanging="180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8">
    <w:nsid w:val="3C54311A"/>
    <w:multiLevelType w:val="multilevel"/>
    <w:tmpl w:val="F8C42F80"/>
    <w:lvl w:ilvl="0">
      <w:start w:val="4"/>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nsid w:val="3CBC2CF6"/>
    <w:multiLevelType w:val="hybridMultilevel"/>
    <w:tmpl w:val="6B0C06EE"/>
    <w:lvl w:ilvl="0" w:tplc="24C2806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3F472E"/>
    <w:multiLevelType w:val="multilevel"/>
    <w:tmpl w:val="F3BE506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nsid w:val="3F4322E0"/>
    <w:multiLevelType w:val="multilevel"/>
    <w:tmpl w:val="3BB2A324"/>
    <w:lvl w:ilvl="0">
      <w:start w:val="2"/>
      <w:numFmt w:val="decimal"/>
      <w:lvlText w:val="%1"/>
      <w:lvlJc w:val="left"/>
      <w:pPr>
        <w:ind w:left="525" w:hanging="525"/>
      </w:pPr>
      <w:rPr>
        <w:rFonts w:eastAsia="Times New Roman" w:cs="Times New Roman" w:hint="default"/>
      </w:rPr>
    </w:lvl>
    <w:lvl w:ilvl="1">
      <w:start w:val="3"/>
      <w:numFmt w:val="decimal"/>
      <w:lvlText w:val="%1.%2"/>
      <w:lvlJc w:val="left"/>
      <w:pPr>
        <w:ind w:left="525" w:hanging="525"/>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22">
    <w:nsid w:val="40CE5E64"/>
    <w:multiLevelType w:val="multilevel"/>
    <w:tmpl w:val="B80055BE"/>
    <w:lvl w:ilvl="0">
      <w:start w:val="2"/>
      <w:numFmt w:val="decimal"/>
      <w:lvlText w:val="%1"/>
      <w:lvlJc w:val="left"/>
      <w:pPr>
        <w:ind w:left="525" w:hanging="525"/>
      </w:pPr>
      <w:rPr>
        <w:rFonts w:eastAsia="Times New Roman" w:cs="Times New Roman" w:hint="default"/>
      </w:rPr>
    </w:lvl>
    <w:lvl w:ilvl="1">
      <w:start w:val="2"/>
      <w:numFmt w:val="decimal"/>
      <w:lvlText w:val="%1.%2"/>
      <w:lvlJc w:val="left"/>
      <w:pPr>
        <w:ind w:left="525" w:hanging="525"/>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23">
    <w:nsid w:val="42142A72"/>
    <w:multiLevelType w:val="hybridMultilevel"/>
    <w:tmpl w:val="E5580952"/>
    <w:lvl w:ilvl="0" w:tplc="D3C275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6D34F31"/>
    <w:multiLevelType w:val="multilevel"/>
    <w:tmpl w:val="9550A674"/>
    <w:lvl w:ilvl="0">
      <w:start w:val="1"/>
      <w:numFmt w:val="decimal"/>
      <w:lvlText w:val="%1."/>
      <w:lvlJc w:val="left"/>
      <w:pPr>
        <w:ind w:left="720" w:hanging="360"/>
      </w:pPr>
      <w:rPr>
        <w:rFonts w:eastAsia="Calibr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9AC01FB"/>
    <w:multiLevelType w:val="hybridMultilevel"/>
    <w:tmpl w:val="50844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726D01"/>
    <w:multiLevelType w:val="multilevel"/>
    <w:tmpl w:val="153C1A58"/>
    <w:lvl w:ilvl="0">
      <w:start w:val="1"/>
      <w:numFmt w:val="decimal"/>
      <w:lvlText w:val="%1."/>
      <w:lvlJc w:val="left"/>
      <w:pPr>
        <w:ind w:left="720" w:hanging="360"/>
      </w:pPr>
      <w:rPr>
        <w:rFonts w:hint="default"/>
      </w:rPr>
    </w:lvl>
    <w:lvl w:ilvl="1">
      <w:start w:val="6"/>
      <w:numFmt w:val="decimal"/>
      <w:isLgl/>
      <w:lvlText w:val="%1.%2"/>
      <w:lvlJc w:val="left"/>
      <w:pPr>
        <w:ind w:left="862" w:hanging="360"/>
      </w:pPr>
      <w:rPr>
        <w:rFonts w:eastAsia="Times New Roman" w:hint="default"/>
      </w:rPr>
    </w:lvl>
    <w:lvl w:ilvl="2">
      <w:start w:val="1"/>
      <w:numFmt w:val="decimal"/>
      <w:isLgl/>
      <w:lvlText w:val="%1.%2.%3"/>
      <w:lvlJc w:val="left"/>
      <w:pPr>
        <w:ind w:left="1364" w:hanging="720"/>
      </w:pPr>
      <w:rPr>
        <w:rFonts w:eastAsia="Times New Roman" w:hint="default"/>
      </w:rPr>
    </w:lvl>
    <w:lvl w:ilvl="3">
      <w:start w:val="1"/>
      <w:numFmt w:val="decimal"/>
      <w:isLgl/>
      <w:lvlText w:val="%1.%2.%3.%4"/>
      <w:lvlJc w:val="left"/>
      <w:pPr>
        <w:ind w:left="1506" w:hanging="720"/>
      </w:pPr>
      <w:rPr>
        <w:rFonts w:eastAsia="Times New Roman" w:hint="default"/>
      </w:rPr>
    </w:lvl>
    <w:lvl w:ilvl="4">
      <w:start w:val="1"/>
      <w:numFmt w:val="decimal"/>
      <w:isLgl/>
      <w:lvlText w:val="%1.%2.%3.%4.%5"/>
      <w:lvlJc w:val="left"/>
      <w:pPr>
        <w:ind w:left="2008" w:hanging="1080"/>
      </w:pPr>
      <w:rPr>
        <w:rFonts w:eastAsia="Times New Roman" w:hint="default"/>
      </w:rPr>
    </w:lvl>
    <w:lvl w:ilvl="5">
      <w:start w:val="1"/>
      <w:numFmt w:val="decimal"/>
      <w:isLgl/>
      <w:lvlText w:val="%1.%2.%3.%4.%5.%6"/>
      <w:lvlJc w:val="left"/>
      <w:pPr>
        <w:ind w:left="2510" w:hanging="1440"/>
      </w:pPr>
      <w:rPr>
        <w:rFonts w:eastAsia="Times New Roman" w:hint="default"/>
      </w:rPr>
    </w:lvl>
    <w:lvl w:ilvl="6">
      <w:start w:val="1"/>
      <w:numFmt w:val="decimal"/>
      <w:isLgl/>
      <w:lvlText w:val="%1.%2.%3.%4.%5.%6.%7"/>
      <w:lvlJc w:val="left"/>
      <w:pPr>
        <w:ind w:left="2652" w:hanging="1440"/>
      </w:pPr>
      <w:rPr>
        <w:rFonts w:eastAsia="Times New Roman" w:hint="default"/>
      </w:rPr>
    </w:lvl>
    <w:lvl w:ilvl="7">
      <w:start w:val="1"/>
      <w:numFmt w:val="decimal"/>
      <w:isLgl/>
      <w:lvlText w:val="%1.%2.%3.%4.%5.%6.%7.%8"/>
      <w:lvlJc w:val="left"/>
      <w:pPr>
        <w:ind w:left="3154" w:hanging="1800"/>
      </w:pPr>
      <w:rPr>
        <w:rFonts w:eastAsia="Times New Roman" w:hint="default"/>
      </w:rPr>
    </w:lvl>
    <w:lvl w:ilvl="8">
      <w:start w:val="1"/>
      <w:numFmt w:val="decimal"/>
      <w:isLgl/>
      <w:lvlText w:val="%1.%2.%3.%4.%5.%6.%7.%8.%9"/>
      <w:lvlJc w:val="left"/>
      <w:pPr>
        <w:ind w:left="3296" w:hanging="1800"/>
      </w:pPr>
      <w:rPr>
        <w:rFonts w:eastAsia="Times New Roman" w:hint="default"/>
      </w:rPr>
    </w:lvl>
  </w:abstractNum>
  <w:abstractNum w:abstractNumId="27">
    <w:nsid w:val="5F4C1FE9"/>
    <w:multiLevelType w:val="multilevel"/>
    <w:tmpl w:val="BDEEC356"/>
    <w:lvl w:ilvl="0">
      <w:start w:val="4"/>
      <w:numFmt w:val="decimal"/>
      <w:lvlText w:val="%1."/>
      <w:lvlJc w:val="left"/>
      <w:pPr>
        <w:ind w:left="585" w:hanging="585"/>
      </w:pPr>
      <w:rPr>
        <w:rFonts w:eastAsia="Times New Roman" w:cs="Times New Roman" w:hint="default"/>
      </w:rPr>
    </w:lvl>
    <w:lvl w:ilvl="1">
      <w:start w:val="4"/>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28">
    <w:nsid w:val="60C64665"/>
    <w:multiLevelType w:val="multilevel"/>
    <w:tmpl w:val="2A4ADD54"/>
    <w:lvl w:ilvl="0">
      <w:start w:val="3"/>
      <w:numFmt w:val="decimal"/>
      <w:lvlText w:val="%1."/>
      <w:lvlJc w:val="left"/>
      <w:pPr>
        <w:ind w:left="1080" w:hanging="360"/>
      </w:pPr>
      <w:rPr>
        <w:rFonts w:hint="default"/>
      </w:rPr>
    </w:lvl>
    <w:lvl w:ilvl="1">
      <w:start w:val="1"/>
      <w:numFmt w:val="decimal"/>
      <w:isLgl/>
      <w:lvlText w:val="%1.%2."/>
      <w:lvlJc w:val="left"/>
      <w:pPr>
        <w:ind w:left="928" w:hanging="360"/>
      </w:pPr>
      <w:rPr>
        <w:rFonts w:hint="default"/>
        <w:i/>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3684BAD"/>
    <w:multiLevelType w:val="hybridMultilevel"/>
    <w:tmpl w:val="AD5666B4"/>
    <w:lvl w:ilvl="0" w:tplc="53F448C8">
      <w:start w:val="5"/>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3851E56"/>
    <w:multiLevelType w:val="multilevel"/>
    <w:tmpl w:val="BB60F3B6"/>
    <w:lvl w:ilvl="0">
      <w:start w:val="1"/>
      <w:numFmt w:val="decimal"/>
      <w:lvlText w:val="%1."/>
      <w:lvlJc w:val="left"/>
      <w:pPr>
        <w:ind w:left="720" w:hanging="360"/>
      </w:pPr>
      <w:rPr>
        <w:rFonts w:eastAsiaTheme="minorHAnsi"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1">
    <w:nsid w:val="649D1FF9"/>
    <w:multiLevelType w:val="multilevel"/>
    <w:tmpl w:val="BC1867A0"/>
    <w:lvl w:ilvl="0">
      <w:start w:val="2"/>
      <w:numFmt w:val="decimal"/>
      <w:lvlText w:val="%1"/>
      <w:lvlJc w:val="left"/>
      <w:pPr>
        <w:ind w:left="525" w:hanging="525"/>
      </w:pPr>
      <w:rPr>
        <w:rFonts w:cs="Times New Roman" w:hint="default"/>
      </w:rPr>
    </w:lvl>
    <w:lvl w:ilvl="1">
      <w:start w:val="1"/>
      <w:numFmt w:val="decimal"/>
      <w:lvlText w:val="%1.%2"/>
      <w:lvlJc w:val="left"/>
      <w:pPr>
        <w:ind w:left="738" w:hanging="525"/>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2">
    <w:nsid w:val="65EE3514"/>
    <w:multiLevelType w:val="multilevel"/>
    <w:tmpl w:val="25569A60"/>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eastAsia="Times New Roman" w:cs="Times New Roman" w:hint="default"/>
      </w:rPr>
    </w:lvl>
    <w:lvl w:ilvl="2">
      <w:start w:val="1"/>
      <w:numFmt w:val="decimal"/>
      <w:isLgl/>
      <w:lvlText w:val="%1.%2.%3"/>
      <w:lvlJc w:val="left"/>
      <w:pPr>
        <w:ind w:left="1440" w:hanging="720"/>
      </w:pPr>
      <w:rPr>
        <w:rFonts w:eastAsia="Times New Roman" w:cs="Times New Roman" w:hint="default"/>
      </w:rPr>
    </w:lvl>
    <w:lvl w:ilvl="3">
      <w:start w:val="1"/>
      <w:numFmt w:val="decimal"/>
      <w:isLgl/>
      <w:lvlText w:val="%1.%2.%3.%4"/>
      <w:lvlJc w:val="left"/>
      <w:pPr>
        <w:ind w:left="1440" w:hanging="720"/>
      </w:pPr>
      <w:rPr>
        <w:rFonts w:eastAsia="Times New Roman" w:cs="Times New Roman" w:hint="default"/>
      </w:rPr>
    </w:lvl>
    <w:lvl w:ilvl="4">
      <w:start w:val="1"/>
      <w:numFmt w:val="decimal"/>
      <w:isLgl/>
      <w:lvlText w:val="%1.%2.%3.%4.%5"/>
      <w:lvlJc w:val="left"/>
      <w:pPr>
        <w:ind w:left="1800" w:hanging="1080"/>
      </w:pPr>
      <w:rPr>
        <w:rFonts w:eastAsia="Times New Roman" w:cs="Times New Roman" w:hint="default"/>
      </w:rPr>
    </w:lvl>
    <w:lvl w:ilvl="5">
      <w:start w:val="1"/>
      <w:numFmt w:val="decimal"/>
      <w:isLgl/>
      <w:lvlText w:val="%1.%2.%3.%4.%5.%6"/>
      <w:lvlJc w:val="left"/>
      <w:pPr>
        <w:ind w:left="2160" w:hanging="1440"/>
      </w:pPr>
      <w:rPr>
        <w:rFonts w:eastAsia="Times New Roman" w:cs="Times New Roman" w:hint="default"/>
      </w:rPr>
    </w:lvl>
    <w:lvl w:ilvl="6">
      <w:start w:val="1"/>
      <w:numFmt w:val="decimal"/>
      <w:isLgl/>
      <w:lvlText w:val="%1.%2.%3.%4.%5.%6.%7"/>
      <w:lvlJc w:val="left"/>
      <w:pPr>
        <w:ind w:left="2160" w:hanging="1440"/>
      </w:pPr>
      <w:rPr>
        <w:rFonts w:eastAsia="Times New Roman" w:cs="Times New Roman" w:hint="default"/>
      </w:rPr>
    </w:lvl>
    <w:lvl w:ilvl="7">
      <w:start w:val="1"/>
      <w:numFmt w:val="decimal"/>
      <w:isLgl/>
      <w:lvlText w:val="%1.%2.%3.%4.%5.%6.%7.%8"/>
      <w:lvlJc w:val="left"/>
      <w:pPr>
        <w:ind w:left="2520" w:hanging="1800"/>
      </w:pPr>
      <w:rPr>
        <w:rFonts w:eastAsia="Times New Roman" w:cs="Times New Roman" w:hint="default"/>
      </w:rPr>
    </w:lvl>
    <w:lvl w:ilvl="8">
      <w:start w:val="1"/>
      <w:numFmt w:val="decimal"/>
      <w:isLgl/>
      <w:lvlText w:val="%1.%2.%3.%4.%5.%6.%7.%8.%9"/>
      <w:lvlJc w:val="left"/>
      <w:pPr>
        <w:ind w:left="2520" w:hanging="1800"/>
      </w:pPr>
      <w:rPr>
        <w:rFonts w:eastAsia="Times New Roman" w:cs="Times New Roman" w:hint="default"/>
      </w:rPr>
    </w:lvl>
  </w:abstractNum>
  <w:abstractNum w:abstractNumId="33">
    <w:nsid w:val="67447829"/>
    <w:multiLevelType w:val="multilevel"/>
    <w:tmpl w:val="DD327536"/>
    <w:lvl w:ilvl="0">
      <w:start w:val="1"/>
      <w:numFmt w:val="decimal"/>
      <w:lvlText w:val="%1."/>
      <w:lvlJc w:val="left"/>
      <w:pPr>
        <w:ind w:left="1287" w:hanging="360"/>
      </w:pPr>
      <w:rPr>
        <w:rFonts w:eastAsiaTheme="minorHAnsi" w:hint="default"/>
      </w:rPr>
    </w:lvl>
    <w:lvl w:ilvl="1">
      <w:start w:val="1"/>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34">
    <w:nsid w:val="67A57FC0"/>
    <w:multiLevelType w:val="hybridMultilevel"/>
    <w:tmpl w:val="A618533E"/>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01495A"/>
    <w:multiLevelType w:val="multilevel"/>
    <w:tmpl w:val="8C9474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B2541DA"/>
    <w:multiLevelType w:val="multilevel"/>
    <w:tmpl w:val="34FACE24"/>
    <w:lvl w:ilvl="0">
      <w:start w:val="2"/>
      <w:numFmt w:val="decimal"/>
      <w:lvlText w:val="%1."/>
      <w:lvlJc w:val="left"/>
      <w:pPr>
        <w:ind w:left="585" w:hanging="585"/>
      </w:pPr>
      <w:rPr>
        <w:rFonts w:eastAsia="Times New Roman" w:hint="default"/>
      </w:rPr>
    </w:lvl>
    <w:lvl w:ilvl="1">
      <w:start w:val="2"/>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7">
    <w:nsid w:val="6C7F0A04"/>
    <w:multiLevelType w:val="hybridMultilevel"/>
    <w:tmpl w:val="BDC84E8A"/>
    <w:lvl w:ilvl="0" w:tplc="5082F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EF4016"/>
    <w:multiLevelType w:val="multilevel"/>
    <w:tmpl w:val="9C166F02"/>
    <w:lvl w:ilvl="0">
      <w:start w:val="1"/>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9">
    <w:nsid w:val="74B74F8C"/>
    <w:multiLevelType w:val="hybridMultilevel"/>
    <w:tmpl w:val="02CA530E"/>
    <w:lvl w:ilvl="0" w:tplc="9DC6533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76E78F9"/>
    <w:multiLevelType w:val="multilevel"/>
    <w:tmpl w:val="7F5A1562"/>
    <w:lvl w:ilvl="0">
      <w:numFmt w:val="bullet"/>
      <w:lvlText w:val="–"/>
      <w:lvlJc w:val="left"/>
      <w:rPr>
        <w:rFonts w:ascii="OpenSymbol" w:eastAsia="OpenSymbol" w:hAnsi="OpenSymbol" w:cs="OpenSymbol"/>
        <w:sz w:val="29"/>
        <w:szCs w:val="33"/>
      </w:rPr>
    </w:lvl>
    <w:lvl w:ilvl="1">
      <w:numFmt w:val="bullet"/>
      <w:lvlText w:val="–"/>
      <w:lvlJc w:val="left"/>
      <w:rPr>
        <w:rFonts w:ascii="OpenSymbol" w:eastAsia="OpenSymbol" w:hAnsi="OpenSymbol" w:cs="OpenSymbol"/>
        <w:sz w:val="29"/>
        <w:szCs w:val="33"/>
      </w:rPr>
    </w:lvl>
    <w:lvl w:ilvl="2">
      <w:numFmt w:val="bullet"/>
      <w:lvlText w:val="–"/>
      <w:lvlJc w:val="left"/>
      <w:rPr>
        <w:rFonts w:ascii="OpenSymbol" w:eastAsia="OpenSymbol" w:hAnsi="OpenSymbol" w:cs="OpenSymbol"/>
        <w:sz w:val="29"/>
        <w:szCs w:val="33"/>
      </w:rPr>
    </w:lvl>
    <w:lvl w:ilvl="3">
      <w:numFmt w:val="bullet"/>
      <w:lvlText w:val="–"/>
      <w:lvlJc w:val="left"/>
      <w:rPr>
        <w:rFonts w:ascii="OpenSymbol" w:eastAsia="OpenSymbol" w:hAnsi="OpenSymbol" w:cs="OpenSymbol"/>
        <w:sz w:val="29"/>
        <w:szCs w:val="33"/>
      </w:rPr>
    </w:lvl>
    <w:lvl w:ilvl="4">
      <w:numFmt w:val="bullet"/>
      <w:lvlText w:val="–"/>
      <w:lvlJc w:val="left"/>
      <w:rPr>
        <w:rFonts w:ascii="OpenSymbol" w:eastAsia="OpenSymbol" w:hAnsi="OpenSymbol" w:cs="OpenSymbol"/>
        <w:sz w:val="29"/>
        <w:szCs w:val="33"/>
      </w:rPr>
    </w:lvl>
    <w:lvl w:ilvl="5">
      <w:numFmt w:val="bullet"/>
      <w:lvlText w:val="–"/>
      <w:lvlJc w:val="left"/>
      <w:rPr>
        <w:rFonts w:ascii="OpenSymbol" w:eastAsia="OpenSymbol" w:hAnsi="OpenSymbol" w:cs="OpenSymbol"/>
        <w:sz w:val="29"/>
        <w:szCs w:val="33"/>
      </w:rPr>
    </w:lvl>
    <w:lvl w:ilvl="6">
      <w:numFmt w:val="bullet"/>
      <w:lvlText w:val="–"/>
      <w:lvlJc w:val="left"/>
      <w:rPr>
        <w:rFonts w:ascii="OpenSymbol" w:eastAsia="OpenSymbol" w:hAnsi="OpenSymbol" w:cs="OpenSymbol"/>
        <w:sz w:val="29"/>
        <w:szCs w:val="33"/>
      </w:rPr>
    </w:lvl>
    <w:lvl w:ilvl="7">
      <w:numFmt w:val="bullet"/>
      <w:lvlText w:val="–"/>
      <w:lvlJc w:val="left"/>
      <w:rPr>
        <w:rFonts w:ascii="OpenSymbol" w:eastAsia="OpenSymbol" w:hAnsi="OpenSymbol" w:cs="OpenSymbol"/>
        <w:sz w:val="29"/>
        <w:szCs w:val="33"/>
      </w:rPr>
    </w:lvl>
    <w:lvl w:ilvl="8">
      <w:numFmt w:val="bullet"/>
      <w:lvlText w:val="–"/>
      <w:lvlJc w:val="left"/>
      <w:rPr>
        <w:rFonts w:ascii="OpenSymbol" w:eastAsia="OpenSymbol" w:hAnsi="OpenSymbol" w:cs="OpenSymbol"/>
        <w:sz w:val="29"/>
        <w:szCs w:val="33"/>
      </w:rPr>
    </w:lvl>
  </w:abstractNum>
  <w:num w:numId="1">
    <w:abstractNumId w:val="28"/>
  </w:num>
  <w:num w:numId="2">
    <w:abstractNumId w:val="10"/>
  </w:num>
  <w:num w:numId="3">
    <w:abstractNumId w:val="6"/>
  </w:num>
  <w:num w:numId="4">
    <w:abstractNumId w:val="24"/>
  </w:num>
  <w:num w:numId="5">
    <w:abstractNumId w:val="0"/>
  </w:num>
  <w:num w:numId="6">
    <w:abstractNumId w:val="17"/>
  </w:num>
  <w:num w:numId="7">
    <w:abstractNumId w:val="8"/>
  </w:num>
  <w:num w:numId="8">
    <w:abstractNumId w:val="25"/>
  </w:num>
  <w:num w:numId="9">
    <w:abstractNumId w:val="23"/>
  </w:num>
  <w:num w:numId="10">
    <w:abstractNumId w:val="5"/>
  </w:num>
  <w:num w:numId="11">
    <w:abstractNumId w:val="13"/>
  </w:num>
  <w:num w:numId="12">
    <w:abstractNumId w:val="26"/>
  </w:num>
  <w:num w:numId="13">
    <w:abstractNumId w:val="34"/>
  </w:num>
  <w:num w:numId="14">
    <w:abstractNumId w:val="3"/>
  </w:num>
  <w:num w:numId="15">
    <w:abstractNumId w:val="40"/>
  </w:num>
  <w:num w:numId="16">
    <w:abstractNumId w:val="30"/>
  </w:num>
  <w:num w:numId="17">
    <w:abstractNumId w:val="33"/>
  </w:num>
  <w:num w:numId="18">
    <w:abstractNumId w:val="29"/>
  </w:num>
  <w:num w:numId="19">
    <w:abstractNumId w:val="19"/>
  </w:num>
  <w:num w:numId="20">
    <w:abstractNumId w:val="32"/>
  </w:num>
  <w:num w:numId="21">
    <w:abstractNumId w:val="7"/>
  </w:num>
  <w:num w:numId="22">
    <w:abstractNumId w:val="37"/>
  </w:num>
  <w:num w:numId="23">
    <w:abstractNumId w:val="1"/>
  </w:num>
  <w:num w:numId="24">
    <w:abstractNumId w:val="20"/>
  </w:num>
  <w:num w:numId="25">
    <w:abstractNumId w:val="35"/>
  </w:num>
  <w:num w:numId="26">
    <w:abstractNumId w:val="11"/>
  </w:num>
  <w:num w:numId="27">
    <w:abstractNumId w:val="2"/>
  </w:num>
  <w:num w:numId="28">
    <w:abstractNumId w:val="14"/>
  </w:num>
  <w:num w:numId="29">
    <w:abstractNumId w:val="38"/>
  </w:num>
  <w:num w:numId="30">
    <w:abstractNumId w:val="31"/>
  </w:num>
  <w:num w:numId="31">
    <w:abstractNumId w:val="15"/>
  </w:num>
  <w:num w:numId="32">
    <w:abstractNumId w:val="22"/>
  </w:num>
  <w:num w:numId="33">
    <w:abstractNumId w:val="21"/>
  </w:num>
  <w:num w:numId="34">
    <w:abstractNumId w:val="39"/>
  </w:num>
  <w:num w:numId="35">
    <w:abstractNumId w:val="9"/>
  </w:num>
  <w:num w:numId="36">
    <w:abstractNumId w:val="4"/>
  </w:num>
  <w:num w:numId="37">
    <w:abstractNumId w:val="36"/>
  </w:num>
  <w:num w:numId="38">
    <w:abstractNumId w:val="16"/>
  </w:num>
  <w:num w:numId="39">
    <w:abstractNumId w:val="12"/>
  </w:num>
  <w:num w:numId="40">
    <w:abstractNumId w:val="18"/>
  </w:num>
  <w:num w:numId="41">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FF"/>
    <w:rsid w:val="00004CD9"/>
    <w:rsid w:val="00040C8E"/>
    <w:rsid w:val="00050B1E"/>
    <w:rsid w:val="0005447B"/>
    <w:rsid w:val="000651F2"/>
    <w:rsid w:val="000678FF"/>
    <w:rsid w:val="000748A2"/>
    <w:rsid w:val="00076057"/>
    <w:rsid w:val="000777CF"/>
    <w:rsid w:val="00086B2E"/>
    <w:rsid w:val="00093901"/>
    <w:rsid w:val="000C1F6C"/>
    <w:rsid w:val="000D36E1"/>
    <w:rsid w:val="000D6226"/>
    <w:rsid w:val="000E1CAB"/>
    <w:rsid w:val="001061F0"/>
    <w:rsid w:val="00111F8A"/>
    <w:rsid w:val="001154DF"/>
    <w:rsid w:val="00115775"/>
    <w:rsid w:val="00122155"/>
    <w:rsid w:val="00126DBA"/>
    <w:rsid w:val="0013128B"/>
    <w:rsid w:val="00147BFB"/>
    <w:rsid w:val="001710AB"/>
    <w:rsid w:val="00180D6A"/>
    <w:rsid w:val="001B3E49"/>
    <w:rsid w:val="001B7B06"/>
    <w:rsid w:val="001D06B1"/>
    <w:rsid w:val="001D1A32"/>
    <w:rsid w:val="001E24BD"/>
    <w:rsid w:val="00203667"/>
    <w:rsid w:val="00207595"/>
    <w:rsid w:val="00213A2F"/>
    <w:rsid w:val="002349C6"/>
    <w:rsid w:val="00240796"/>
    <w:rsid w:val="002453F8"/>
    <w:rsid w:val="00265A3F"/>
    <w:rsid w:val="00276D4A"/>
    <w:rsid w:val="00283072"/>
    <w:rsid w:val="0029074A"/>
    <w:rsid w:val="002A1872"/>
    <w:rsid w:val="002A314B"/>
    <w:rsid w:val="002C1457"/>
    <w:rsid w:val="002C7B7D"/>
    <w:rsid w:val="002D68D2"/>
    <w:rsid w:val="002F65C6"/>
    <w:rsid w:val="00302387"/>
    <w:rsid w:val="00304751"/>
    <w:rsid w:val="003179B4"/>
    <w:rsid w:val="00366261"/>
    <w:rsid w:val="00370B3E"/>
    <w:rsid w:val="00373983"/>
    <w:rsid w:val="003756A0"/>
    <w:rsid w:val="0038014F"/>
    <w:rsid w:val="003B37C5"/>
    <w:rsid w:val="003C20A5"/>
    <w:rsid w:val="003D04B4"/>
    <w:rsid w:val="003D5388"/>
    <w:rsid w:val="003E2173"/>
    <w:rsid w:val="003E23F6"/>
    <w:rsid w:val="00400E58"/>
    <w:rsid w:val="00410B4C"/>
    <w:rsid w:val="00424478"/>
    <w:rsid w:val="004311AA"/>
    <w:rsid w:val="00433F52"/>
    <w:rsid w:val="00446597"/>
    <w:rsid w:val="004667F1"/>
    <w:rsid w:val="004834E1"/>
    <w:rsid w:val="004A1541"/>
    <w:rsid w:val="004A2B03"/>
    <w:rsid w:val="004B6B8F"/>
    <w:rsid w:val="004D0A62"/>
    <w:rsid w:val="004D4A54"/>
    <w:rsid w:val="004E60C3"/>
    <w:rsid w:val="004F30E6"/>
    <w:rsid w:val="004F717A"/>
    <w:rsid w:val="00507296"/>
    <w:rsid w:val="0051415F"/>
    <w:rsid w:val="00526D09"/>
    <w:rsid w:val="00533F04"/>
    <w:rsid w:val="00571BEB"/>
    <w:rsid w:val="005821F2"/>
    <w:rsid w:val="005854B4"/>
    <w:rsid w:val="00585CD7"/>
    <w:rsid w:val="005937B5"/>
    <w:rsid w:val="005A3B5B"/>
    <w:rsid w:val="005C032B"/>
    <w:rsid w:val="005C075F"/>
    <w:rsid w:val="005C64EA"/>
    <w:rsid w:val="005E6667"/>
    <w:rsid w:val="005F18F8"/>
    <w:rsid w:val="006418FE"/>
    <w:rsid w:val="0066217B"/>
    <w:rsid w:val="00677BFC"/>
    <w:rsid w:val="00685FAC"/>
    <w:rsid w:val="006A2374"/>
    <w:rsid w:val="006A4E56"/>
    <w:rsid w:val="006C2DE9"/>
    <w:rsid w:val="006D7E47"/>
    <w:rsid w:val="006E7819"/>
    <w:rsid w:val="006F2537"/>
    <w:rsid w:val="00712201"/>
    <w:rsid w:val="00713F89"/>
    <w:rsid w:val="007256FA"/>
    <w:rsid w:val="00751503"/>
    <w:rsid w:val="00755A3D"/>
    <w:rsid w:val="00761CC9"/>
    <w:rsid w:val="00770AFC"/>
    <w:rsid w:val="0077350A"/>
    <w:rsid w:val="00787848"/>
    <w:rsid w:val="00793678"/>
    <w:rsid w:val="007A4848"/>
    <w:rsid w:val="007B641C"/>
    <w:rsid w:val="007D1F6D"/>
    <w:rsid w:val="007D31F5"/>
    <w:rsid w:val="007D5B04"/>
    <w:rsid w:val="007D7928"/>
    <w:rsid w:val="0080270D"/>
    <w:rsid w:val="00805E9D"/>
    <w:rsid w:val="008144A2"/>
    <w:rsid w:val="00823C53"/>
    <w:rsid w:val="0082721A"/>
    <w:rsid w:val="00837765"/>
    <w:rsid w:val="00841587"/>
    <w:rsid w:val="00843715"/>
    <w:rsid w:val="008462E2"/>
    <w:rsid w:val="00856589"/>
    <w:rsid w:val="00857BF6"/>
    <w:rsid w:val="0086376D"/>
    <w:rsid w:val="00874A9E"/>
    <w:rsid w:val="0088223C"/>
    <w:rsid w:val="008950CB"/>
    <w:rsid w:val="008A5146"/>
    <w:rsid w:val="008A6CAE"/>
    <w:rsid w:val="008B5255"/>
    <w:rsid w:val="008B6004"/>
    <w:rsid w:val="008C63D4"/>
    <w:rsid w:val="008D67C1"/>
    <w:rsid w:val="008E7D21"/>
    <w:rsid w:val="00913CA5"/>
    <w:rsid w:val="009211EA"/>
    <w:rsid w:val="00934222"/>
    <w:rsid w:val="00951E41"/>
    <w:rsid w:val="00954D1E"/>
    <w:rsid w:val="009704CD"/>
    <w:rsid w:val="00992AF1"/>
    <w:rsid w:val="00993356"/>
    <w:rsid w:val="009A0EF7"/>
    <w:rsid w:val="009A37F3"/>
    <w:rsid w:val="009C05BB"/>
    <w:rsid w:val="009D1DFE"/>
    <w:rsid w:val="009D6184"/>
    <w:rsid w:val="009E2CE8"/>
    <w:rsid w:val="009F49FA"/>
    <w:rsid w:val="00A02FDC"/>
    <w:rsid w:val="00A13A64"/>
    <w:rsid w:val="00A35071"/>
    <w:rsid w:val="00A629FA"/>
    <w:rsid w:val="00A72132"/>
    <w:rsid w:val="00A7732B"/>
    <w:rsid w:val="00A82D3E"/>
    <w:rsid w:val="00A86751"/>
    <w:rsid w:val="00AA07D4"/>
    <w:rsid w:val="00AA6DA6"/>
    <w:rsid w:val="00AC60CD"/>
    <w:rsid w:val="00AD0DAA"/>
    <w:rsid w:val="00AD73C0"/>
    <w:rsid w:val="00AE401A"/>
    <w:rsid w:val="00AF2D00"/>
    <w:rsid w:val="00AF3F80"/>
    <w:rsid w:val="00B13B84"/>
    <w:rsid w:val="00B40117"/>
    <w:rsid w:val="00B4561F"/>
    <w:rsid w:val="00B46A22"/>
    <w:rsid w:val="00B51E4E"/>
    <w:rsid w:val="00B56D77"/>
    <w:rsid w:val="00B56E5E"/>
    <w:rsid w:val="00B62DBA"/>
    <w:rsid w:val="00B66DE9"/>
    <w:rsid w:val="00B700EA"/>
    <w:rsid w:val="00BB6286"/>
    <w:rsid w:val="00BC4DE3"/>
    <w:rsid w:val="00BE63AB"/>
    <w:rsid w:val="00C00524"/>
    <w:rsid w:val="00C0631B"/>
    <w:rsid w:val="00C06D81"/>
    <w:rsid w:val="00C2586D"/>
    <w:rsid w:val="00C61605"/>
    <w:rsid w:val="00C61A3B"/>
    <w:rsid w:val="00C727D4"/>
    <w:rsid w:val="00C81713"/>
    <w:rsid w:val="00C82455"/>
    <w:rsid w:val="00C84547"/>
    <w:rsid w:val="00C92A70"/>
    <w:rsid w:val="00C92CB9"/>
    <w:rsid w:val="00C95EA8"/>
    <w:rsid w:val="00C962BE"/>
    <w:rsid w:val="00CB3B03"/>
    <w:rsid w:val="00CF3995"/>
    <w:rsid w:val="00D0031B"/>
    <w:rsid w:val="00D05BD5"/>
    <w:rsid w:val="00D21A19"/>
    <w:rsid w:val="00D24D8F"/>
    <w:rsid w:val="00D31887"/>
    <w:rsid w:val="00D33E5F"/>
    <w:rsid w:val="00D36040"/>
    <w:rsid w:val="00D5711C"/>
    <w:rsid w:val="00D64BCC"/>
    <w:rsid w:val="00D90B6E"/>
    <w:rsid w:val="00DC78C7"/>
    <w:rsid w:val="00DD05E0"/>
    <w:rsid w:val="00DE1184"/>
    <w:rsid w:val="00E0185D"/>
    <w:rsid w:val="00E26411"/>
    <w:rsid w:val="00E31157"/>
    <w:rsid w:val="00E62C94"/>
    <w:rsid w:val="00E7122B"/>
    <w:rsid w:val="00EA0F47"/>
    <w:rsid w:val="00EA4795"/>
    <w:rsid w:val="00EB568A"/>
    <w:rsid w:val="00EC15D3"/>
    <w:rsid w:val="00EC663A"/>
    <w:rsid w:val="00ED1A33"/>
    <w:rsid w:val="00ED5FC1"/>
    <w:rsid w:val="00EE2135"/>
    <w:rsid w:val="00F23F0E"/>
    <w:rsid w:val="00F34976"/>
    <w:rsid w:val="00F64277"/>
    <w:rsid w:val="00F75CC6"/>
    <w:rsid w:val="00F82E07"/>
    <w:rsid w:val="00F83388"/>
    <w:rsid w:val="00FB69B2"/>
    <w:rsid w:val="00FE2011"/>
    <w:rsid w:val="00FF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81713"/>
    <w:pPr>
      <w:widowControl w:val="0"/>
      <w:autoSpaceDE w:val="0"/>
      <w:autoSpaceDN w:val="0"/>
      <w:adjustRightInd w:val="0"/>
      <w:spacing w:after="0" w:line="240" w:lineRule="auto"/>
      <w:outlineLvl w:val="0"/>
    </w:pPr>
    <w:rPr>
      <w:rFonts w:ascii="Arial CYR" w:eastAsiaTheme="minorEastAsia" w:hAnsi="Arial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678FF"/>
  </w:style>
  <w:style w:type="paragraph" w:styleId="a3">
    <w:name w:val="List Paragraph"/>
    <w:basedOn w:val="a"/>
    <w:link w:val="a4"/>
    <w:uiPriority w:val="34"/>
    <w:qFormat/>
    <w:rsid w:val="000678FF"/>
    <w:pPr>
      <w:ind w:left="720"/>
      <w:contextualSpacing/>
    </w:pPr>
  </w:style>
  <w:style w:type="character" w:customStyle="1" w:styleId="a4">
    <w:name w:val="Абзац списка Знак"/>
    <w:basedOn w:val="a0"/>
    <w:link w:val="a3"/>
    <w:uiPriority w:val="34"/>
    <w:locked/>
    <w:rsid w:val="000678FF"/>
  </w:style>
  <w:style w:type="paragraph" w:styleId="a5">
    <w:name w:val="Normal (Web)"/>
    <w:basedOn w:val="a"/>
    <w:uiPriority w:val="99"/>
    <w:unhideWhenUsed/>
    <w:rsid w:val="00067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67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678FF"/>
    <w:rPr>
      <w:b/>
      <w:bCs/>
    </w:rPr>
  </w:style>
  <w:style w:type="paragraph" w:customStyle="1" w:styleId="Style4">
    <w:name w:val="Style4"/>
    <w:basedOn w:val="a"/>
    <w:uiPriority w:val="99"/>
    <w:rsid w:val="000678FF"/>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23">
    <w:name w:val="Font Style23"/>
    <w:uiPriority w:val="99"/>
    <w:rsid w:val="000678FF"/>
    <w:rPr>
      <w:rFonts w:ascii="Times New Roman" w:hAnsi="Times New Roman" w:cs="Times New Roman"/>
      <w:sz w:val="22"/>
      <w:szCs w:val="22"/>
    </w:rPr>
  </w:style>
  <w:style w:type="paragraph" w:customStyle="1" w:styleId="Style5">
    <w:name w:val="Style5"/>
    <w:basedOn w:val="a"/>
    <w:uiPriority w:val="99"/>
    <w:rsid w:val="000678FF"/>
    <w:pPr>
      <w:widowControl w:val="0"/>
      <w:autoSpaceDE w:val="0"/>
      <w:autoSpaceDN w:val="0"/>
      <w:adjustRightInd w:val="0"/>
      <w:spacing w:after="0" w:line="238" w:lineRule="exact"/>
      <w:ind w:firstLine="346"/>
      <w:jc w:val="both"/>
    </w:pPr>
    <w:rPr>
      <w:rFonts w:ascii="Times New Roman" w:eastAsia="Times New Roman" w:hAnsi="Times New Roman" w:cs="Times New Roman"/>
      <w:sz w:val="24"/>
      <w:szCs w:val="24"/>
      <w:lang w:eastAsia="ru-RU"/>
    </w:rPr>
  </w:style>
  <w:style w:type="character" w:customStyle="1" w:styleId="FontStyle20">
    <w:name w:val="Font Style20"/>
    <w:uiPriority w:val="99"/>
    <w:rsid w:val="000678FF"/>
    <w:rPr>
      <w:rFonts w:ascii="Times New Roman" w:hAnsi="Times New Roman" w:cs="Times New Roman"/>
      <w:b/>
      <w:bCs/>
      <w:spacing w:val="-10"/>
      <w:sz w:val="20"/>
      <w:szCs w:val="20"/>
    </w:rPr>
  </w:style>
  <w:style w:type="paragraph" w:styleId="a7">
    <w:name w:val="Balloon Text"/>
    <w:basedOn w:val="a"/>
    <w:link w:val="a8"/>
    <w:uiPriority w:val="99"/>
    <w:semiHidden/>
    <w:unhideWhenUsed/>
    <w:rsid w:val="000678FF"/>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0678FF"/>
    <w:rPr>
      <w:rFonts w:ascii="Tahoma" w:eastAsia="Calibri" w:hAnsi="Tahoma" w:cs="Tahoma"/>
      <w:sz w:val="16"/>
      <w:szCs w:val="16"/>
    </w:rPr>
  </w:style>
  <w:style w:type="character" w:styleId="a9">
    <w:name w:val="Hyperlink"/>
    <w:basedOn w:val="a0"/>
    <w:uiPriority w:val="99"/>
    <w:semiHidden/>
    <w:unhideWhenUsed/>
    <w:rsid w:val="000678FF"/>
    <w:rPr>
      <w:strike w:val="0"/>
      <w:dstrike w:val="0"/>
      <w:color w:val="0059AA"/>
      <w:u w:val="none"/>
      <w:effect w:val="none"/>
    </w:rPr>
  </w:style>
  <w:style w:type="table" w:styleId="aa">
    <w:name w:val="Table Grid"/>
    <w:basedOn w:val="a1"/>
    <w:uiPriority w:val="59"/>
    <w:rsid w:val="00067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678FF"/>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0678FF"/>
    <w:rPr>
      <w:rFonts w:ascii="Calibri" w:eastAsia="Calibri" w:hAnsi="Calibri" w:cs="Times New Roman"/>
    </w:rPr>
  </w:style>
  <w:style w:type="paragraph" w:styleId="ad">
    <w:name w:val="footer"/>
    <w:basedOn w:val="a"/>
    <w:link w:val="ae"/>
    <w:uiPriority w:val="99"/>
    <w:unhideWhenUsed/>
    <w:rsid w:val="000678FF"/>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0678FF"/>
    <w:rPr>
      <w:rFonts w:ascii="Calibri" w:eastAsia="Calibri" w:hAnsi="Calibri" w:cs="Times New Roman"/>
    </w:rPr>
  </w:style>
  <w:style w:type="character" w:customStyle="1" w:styleId="FontStyle11">
    <w:name w:val="Font Style11"/>
    <w:rsid w:val="000678FF"/>
    <w:rPr>
      <w:rFonts w:ascii="Times New Roman" w:hAnsi="Times New Roman" w:cs="Times New Roman"/>
      <w:sz w:val="20"/>
      <w:szCs w:val="20"/>
    </w:rPr>
  </w:style>
  <w:style w:type="character" w:styleId="af">
    <w:name w:val="FollowedHyperlink"/>
    <w:basedOn w:val="a0"/>
    <w:uiPriority w:val="99"/>
    <w:semiHidden/>
    <w:unhideWhenUsed/>
    <w:rsid w:val="000678FF"/>
    <w:rPr>
      <w:color w:val="800080"/>
      <w:u w:val="single"/>
    </w:rPr>
  </w:style>
  <w:style w:type="paragraph" w:customStyle="1" w:styleId="font5">
    <w:name w:val="font5"/>
    <w:basedOn w:val="a"/>
    <w:rsid w:val="000678FF"/>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
    <w:rsid w:val="000678F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7">
    <w:name w:val="font7"/>
    <w:basedOn w:val="a"/>
    <w:rsid w:val="000678FF"/>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8">
    <w:name w:val="font8"/>
    <w:basedOn w:val="a"/>
    <w:rsid w:val="000678F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9">
    <w:name w:val="font9"/>
    <w:basedOn w:val="a"/>
    <w:rsid w:val="000678FF"/>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5">
    <w:name w:val="xl65"/>
    <w:basedOn w:val="a"/>
    <w:rsid w:val="000678F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67">
    <w:name w:val="xl67"/>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9">
    <w:name w:val="xl69"/>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0">
    <w:name w:val="xl70"/>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1">
    <w:name w:val="xl71"/>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72">
    <w:name w:val="xl72"/>
    <w:basedOn w:val="a"/>
    <w:rsid w:val="000678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0678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ru-RU"/>
    </w:rPr>
  </w:style>
  <w:style w:type="paragraph" w:customStyle="1" w:styleId="xl77">
    <w:name w:val="xl77"/>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78">
    <w:name w:val="xl78"/>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79">
    <w:name w:val="xl79"/>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ru-RU"/>
    </w:rPr>
  </w:style>
  <w:style w:type="paragraph" w:customStyle="1" w:styleId="xl80">
    <w:name w:val="xl80"/>
    <w:basedOn w:val="a"/>
    <w:rsid w:val="000678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1">
    <w:name w:val="xl81"/>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0678FF"/>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84">
    <w:name w:val="xl84"/>
    <w:basedOn w:val="a"/>
    <w:rsid w:val="000678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0678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9">
    <w:name w:val="xl89"/>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0678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2">
    <w:name w:val="xl92"/>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93">
    <w:name w:val="xl93"/>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4">
    <w:name w:val="xl94"/>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95">
    <w:name w:val="xl95"/>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ru-RU"/>
    </w:rPr>
  </w:style>
  <w:style w:type="paragraph" w:customStyle="1" w:styleId="xl96">
    <w:name w:val="xl96"/>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98">
    <w:name w:val="xl98"/>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9">
    <w:name w:val="xl99"/>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0678FF"/>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3">
    <w:name w:val="xl103"/>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04">
    <w:name w:val="xl104"/>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105">
    <w:name w:val="xl105"/>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06">
    <w:name w:val="xl106"/>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ru-RU"/>
    </w:rPr>
  </w:style>
  <w:style w:type="paragraph" w:customStyle="1" w:styleId="xl107">
    <w:name w:val="xl107"/>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9">
    <w:name w:val="xl109"/>
    <w:basedOn w:val="a"/>
    <w:rsid w:val="000678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1">
    <w:name w:val="xl111"/>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3">
    <w:name w:val="xl113"/>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16">
    <w:name w:val="xl116"/>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ru-RU"/>
    </w:rPr>
  </w:style>
  <w:style w:type="paragraph" w:customStyle="1" w:styleId="xl117">
    <w:name w:val="xl117"/>
    <w:basedOn w:val="a"/>
    <w:rsid w:val="000678FF"/>
    <w:pPr>
      <w:shd w:val="clear" w:color="000000" w:fill="CCC0D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0678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0678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0">
    <w:name w:val="xl120"/>
    <w:basedOn w:val="a"/>
    <w:rsid w:val="000678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ru-RU"/>
    </w:rPr>
  </w:style>
  <w:style w:type="paragraph" w:customStyle="1" w:styleId="xl121">
    <w:name w:val="xl121"/>
    <w:basedOn w:val="a"/>
    <w:rsid w:val="000678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2">
    <w:name w:val="xl122"/>
    <w:basedOn w:val="a"/>
    <w:rsid w:val="000678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23">
    <w:name w:val="xl123"/>
    <w:basedOn w:val="a"/>
    <w:rsid w:val="000678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24">
    <w:name w:val="xl124"/>
    <w:basedOn w:val="a"/>
    <w:rsid w:val="000678FF"/>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5">
    <w:name w:val="xl125"/>
    <w:basedOn w:val="a"/>
    <w:rsid w:val="000678FF"/>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6">
    <w:name w:val="xl126"/>
    <w:basedOn w:val="a"/>
    <w:rsid w:val="000678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0678F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0678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0">
    <w:name w:val="xl130"/>
    <w:basedOn w:val="a"/>
    <w:rsid w:val="000678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0678F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0678F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0678F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0678FF"/>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0678F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7">
    <w:name w:val="xl137"/>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39">
    <w:name w:val="xl139"/>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0">
    <w:name w:val="xl140"/>
    <w:basedOn w:val="a"/>
    <w:rsid w:val="000678F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0678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0678FF"/>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45">
    <w:name w:val="xl145"/>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6">
    <w:name w:val="xl146"/>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47">
    <w:name w:val="xl147"/>
    <w:basedOn w:val="a"/>
    <w:rsid w:val="000678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48">
    <w:name w:val="xl148"/>
    <w:basedOn w:val="a"/>
    <w:rsid w:val="000678F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49">
    <w:name w:val="xl149"/>
    <w:basedOn w:val="a"/>
    <w:rsid w:val="000678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0">
    <w:name w:val="xl150"/>
    <w:basedOn w:val="a"/>
    <w:rsid w:val="000678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51">
    <w:name w:val="xl151"/>
    <w:basedOn w:val="a"/>
    <w:rsid w:val="000678FF"/>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52">
    <w:name w:val="xl152"/>
    <w:basedOn w:val="a"/>
    <w:rsid w:val="000678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53">
    <w:name w:val="xl153"/>
    <w:basedOn w:val="a"/>
    <w:rsid w:val="000678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54">
    <w:name w:val="xl154"/>
    <w:basedOn w:val="a"/>
    <w:rsid w:val="000678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55">
    <w:name w:val="xl155"/>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6">
    <w:name w:val="xl156"/>
    <w:basedOn w:val="a"/>
    <w:rsid w:val="000678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0678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8">
    <w:name w:val="xl158"/>
    <w:basedOn w:val="a"/>
    <w:rsid w:val="000678FF"/>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
    <w:rsid w:val="000678FF"/>
    <w:pPr>
      <w:pBdr>
        <w:top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
    <w:rsid w:val="000678FF"/>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62">
    <w:name w:val="xl162"/>
    <w:basedOn w:val="a"/>
    <w:rsid w:val="000678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
    <w:rsid w:val="000678F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
    <w:rsid w:val="000678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65">
    <w:name w:val="xl165"/>
    <w:basedOn w:val="a"/>
    <w:rsid w:val="000678F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66">
    <w:name w:val="xl166"/>
    <w:basedOn w:val="a"/>
    <w:rsid w:val="000678F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67">
    <w:name w:val="xl167"/>
    <w:basedOn w:val="a"/>
    <w:rsid w:val="000678FF"/>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68">
    <w:name w:val="xl168"/>
    <w:basedOn w:val="a"/>
    <w:rsid w:val="000678F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69">
    <w:name w:val="xl169"/>
    <w:basedOn w:val="a"/>
    <w:rsid w:val="000678F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70">
    <w:name w:val="xl170"/>
    <w:basedOn w:val="a"/>
    <w:rsid w:val="000678FF"/>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1">
    <w:name w:val="xl171"/>
    <w:basedOn w:val="a"/>
    <w:rsid w:val="000678FF"/>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2">
    <w:name w:val="xl172"/>
    <w:basedOn w:val="a"/>
    <w:rsid w:val="000678F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3">
    <w:name w:val="xl173"/>
    <w:basedOn w:val="a"/>
    <w:rsid w:val="000678F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4">
    <w:name w:val="xl174"/>
    <w:basedOn w:val="a"/>
    <w:rsid w:val="000678F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5">
    <w:name w:val="xl175"/>
    <w:basedOn w:val="a"/>
    <w:rsid w:val="000678FF"/>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6">
    <w:name w:val="xl176"/>
    <w:basedOn w:val="a"/>
    <w:rsid w:val="000678FF"/>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7">
    <w:name w:val="xl177"/>
    <w:basedOn w:val="a"/>
    <w:rsid w:val="000678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0678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9">
    <w:name w:val="xl179"/>
    <w:basedOn w:val="a"/>
    <w:rsid w:val="000678FF"/>
    <w:pPr>
      <w:pBdr>
        <w:top w:val="single" w:sz="4" w:space="0" w:color="auto"/>
        <w:left w:val="single" w:sz="4" w:space="0" w:color="auto"/>
        <w:bottom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0">
    <w:name w:val="xl180"/>
    <w:basedOn w:val="a"/>
    <w:rsid w:val="000678FF"/>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Standard">
    <w:name w:val="Standard"/>
    <w:rsid w:val="00AF2D00"/>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character" w:customStyle="1" w:styleId="FontStyle158">
    <w:name w:val="Font Style158"/>
    <w:uiPriority w:val="99"/>
    <w:rsid w:val="009C05BB"/>
    <w:rPr>
      <w:rFonts w:ascii="Times New Roman" w:hAnsi="Times New Roman" w:cs="Times New Roman"/>
      <w:sz w:val="22"/>
      <w:szCs w:val="22"/>
    </w:rPr>
  </w:style>
  <w:style w:type="character" w:customStyle="1" w:styleId="10">
    <w:name w:val="Заголовок 1 Знак"/>
    <w:basedOn w:val="a0"/>
    <w:link w:val="1"/>
    <w:uiPriority w:val="99"/>
    <w:rsid w:val="00C81713"/>
    <w:rPr>
      <w:rFonts w:ascii="Arial CYR" w:eastAsiaTheme="minorEastAsia" w:hAnsi="Arial CYR"/>
      <w:sz w:val="24"/>
      <w:szCs w:val="24"/>
      <w:lang w:eastAsia="ru-RU"/>
    </w:rPr>
  </w:style>
  <w:style w:type="paragraph" w:customStyle="1" w:styleId="af0">
    <w:name w:val="Спиочек"/>
    <w:basedOn w:val="a"/>
    <w:rsid w:val="00410B4C"/>
    <w:pPr>
      <w:tabs>
        <w:tab w:val="num" w:pos="720"/>
      </w:tabs>
      <w:spacing w:after="20" w:line="360" w:lineRule="auto"/>
      <w:ind w:left="924" w:hanging="357"/>
      <w:jc w:val="both"/>
    </w:pPr>
    <w:rPr>
      <w:rFonts w:ascii="Times New Roman" w:eastAsia="Times New Roman" w:hAnsi="Times New Roman" w:cs="Times New Roman"/>
      <w:sz w:val="28"/>
      <w:szCs w:val="28"/>
      <w:lang w:eastAsia="ru-RU"/>
    </w:rPr>
  </w:style>
  <w:style w:type="paragraph" w:customStyle="1" w:styleId="ConsPlusNonformat">
    <w:name w:val="ConsPlusNonformat"/>
    <w:rsid w:val="00240796"/>
    <w:pPr>
      <w:suppressAutoHyphens/>
      <w:autoSpaceDE w:val="0"/>
      <w:spacing w:after="0" w:line="240" w:lineRule="auto"/>
    </w:pPr>
    <w:rPr>
      <w:rFonts w:ascii="Courier New" w:eastAsia="Arial" w:hAnsi="Courier New" w:cs="Courier New"/>
      <w:sz w:val="20"/>
      <w:szCs w:val="20"/>
      <w:lang w:eastAsia="ar-SA"/>
    </w:rPr>
  </w:style>
  <w:style w:type="character" w:customStyle="1" w:styleId="apple-style-span">
    <w:name w:val="apple-style-span"/>
    <w:basedOn w:val="a0"/>
    <w:rsid w:val="00951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81713"/>
    <w:pPr>
      <w:widowControl w:val="0"/>
      <w:autoSpaceDE w:val="0"/>
      <w:autoSpaceDN w:val="0"/>
      <w:adjustRightInd w:val="0"/>
      <w:spacing w:after="0" w:line="240" w:lineRule="auto"/>
      <w:outlineLvl w:val="0"/>
    </w:pPr>
    <w:rPr>
      <w:rFonts w:ascii="Arial CYR" w:eastAsiaTheme="minorEastAsia" w:hAnsi="Arial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678FF"/>
  </w:style>
  <w:style w:type="paragraph" w:styleId="a3">
    <w:name w:val="List Paragraph"/>
    <w:basedOn w:val="a"/>
    <w:link w:val="a4"/>
    <w:uiPriority w:val="34"/>
    <w:qFormat/>
    <w:rsid w:val="000678FF"/>
    <w:pPr>
      <w:ind w:left="720"/>
      <w:contextualSpacing/>
    </w:pPr>
  </w:style>
  <w:style w:type="character" w:customStyle="1" w:styleId="a4">
    <w:name w:val="Абзац списка Знак"/>
    <w:basedOn w:val="a0"/>
    <w:link w:val="a3"/>
    <w:uiPriority w:val="34"/>
    <w:locked/>
    <w:rsid w:val="000678FF"/>
  </w:style>
  <w:style w:type="paragraph" w:styleId="a5">
    <w:name w:val="Normal (Web)"/>
    <w:basedOn w:val="a"/>
    <w:uiPriority w:val="99"/>
    <w:unhideWhenUsed/>
    <w:rsid w:val="00067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67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678FF"/>
    <w:rPr>
      <w:b/>
      <w:bCs/>
    </w:rPr>
  </w:style>
  <w:style w:type="paragraph" w:customStyle="1" w:styleId="Style4">
    <w:name w:val="Style4"/>
    <w:basedOn w:val="a"/>
    <w:uiPriority w:val="99"/>
    <w:rsid w:val="000678FF"/>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23">
    <w:name w:val="Font Style23"/>
    <w:uiPriority w:val="99"/>
    <w:rsid w:val="000678FF"/>
    <w:rPr>
      <w:rFonts w:ascii="Times New Roman" w:hAnsi="Times New Roman" w:cs="Times New Roman"/>
      <w:sz w:val="22"/>
      <w:szCs w:val="22"/>
    </w:rPr>
  </w:style>
  <w:style w:type="paragraph" w:customStyle="1" w:styleId="Style5">
    <w:name w:val="Style5"/>
    <w:basedOn w:val="a"/>
    <w:uiPriority w:val="99"/>
    <w:rsid w:val="000678FF"/>
    <w:pPr>
      <w:widowControl w:val="0"/>
      <w:autoSpaceDE w:val="0"/>
      <w:autoSpaceDN w:val="0"/>
      <w:adjustRightInd w:val="0"/>
      <w:spacing w:after="0" w:line="238" w:lineRule="exact"/>
      <w:ind w:firstLine="346"/>
      <w:jc w:val="both"/>
    </w:pPr>
    <w:rPr>
      <w:rFonts w:ascii="Times New Roman" w:eastAsia="Times New Roman" w:hAnsi="Times New Roman" w:cs="Times New Roman"/>
      <w:sz w:val="24"/>
      <w:szCs w:val="24"/>
      <w:lang w:eastAsia="ru-RU"/>
    </w:rPr>
  </w:style>
  <w:style w:type="character" w:customStyle="1" w:styleId="FontStyle20">
    <w:name w:val="Font Style20"/>
    <w:uiPriority w:val="99"/>
    <w:rsid w:val="000678FF"/>
    <w:rPr>
      <w:rFonts w:ascii="Times New Roman" w:hAnsi="Times New Roman" w:cs="Times New Roman"/>
      <w:b/>
      <w:bCs/>
      <w:spacing w:val="-10"/>
      <w:sz w:val="20"/>
      <w:szCs w:val="20"/>
    </w:rPr>
  </w:style>
  <w:style w:type="paragraph" w:styleId="a7">
    <w:name w:val="Balloon Text"/>
    <w:basedOn w:val="a"/>
    <w:link w:val="a8"/>
    <w:uiPriority w:val="99"/>
    <w:semiHidden/>
    <w:unhideWhenUsed/>
    <w:rsid w:val="000678FF"/>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0678FF"/>
    <w:rPr>
      <w:rFonts w:ascii="Tahoma" w:eastAsia="Calibri" w:hAnsi="Tahoma" w:cs="Tahoma"/>
      <w:sz w:val="16"/>
      <w:szCs w:val="16"/>
    </w:rPr>
  </w:style>
  <w:style w:type="character" w:styleId="a9">
    <w:name w:val="Hyperlink"/>
    <w:basedOn w:val="a0"/>
    <w:uiPriority w:val="99"/>
    <w:semiHidden/>
    <w:unhideWhenUsed/>
    <w:rsid w:val="000678FF"/>
    <w:rPr>
      <w:strike w:val="0"/>
      <w:dstrike w:val="0"/>
      <w:color w:val="0059AA"/>
      <w:u w:val="none"/>
      <w:effect w:val="none"/>
    </w:rPr>
  </w:style>
  <w:style w:type="table" w:styleId="aa">
    <w:name w:val="Table Grid"/>
    <w:basedOn w:val="a1"/>
    <w:uiPriority w:val="59"/>
    <w:rsid w:val="00067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678FF"/>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0678FF"/>
    <w:rPr>
      <w:rFonts w:ascii="Calibri" w:eastAsia="Calibri" w:hAnsi="Calibri" w:cs="Times New Roman"/>
    </w:rPr>
  </w:style>
  <w:style w:type="paragraph" w:styleId="ad">
    <w:name w:val="footer"/>
    <w:basedOn w:val="a"/>
    <w:link w:val="ae"/>
    <w:uiPriority w:val="99"/>
    <w:unhideWhenUsed/>
    <w:rsid w:val="000678FF"/>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0678FF"/>
    <w:rPr>
      <w:rFonts w:ascii="Calibri" w:eastAsia="Calibri" w:hAnsi="Calibri" w:cs="Times New Roman"/>
    </w:rPr>
  </w:style>
  <w:style w:type="character" w:customStyle="1" w:styleId="FontStyle11">
    <w:name w:val="Font Style11"/>
    <w:rsid w:val="000678FF"/>
    <w:rPr>
      <w:rFonts w:ascii="Times New Roman" w:hAnsi="Times New Roman" w:cs="Times New Roman"/>
      <w:sz w:val="20"/>
      <w:szCs w:val="20"/>
    </w:rPr>
  </w:style>
  <w:style w:type="character" w:styleId="af">
    <w:name w:val="FollowedHyperlink"/>
    <w:basedOn w:val="a0"/>
    <w:uiPriority w:val="99"/>
    <w:semiHidden/>
    <w:unhideWhenUsed/>
    <w:rsid w:val="000678FF"/>
    <w:rPr>
      <w:color w:val="800080"/>
      <w:u w:val="single"/>
    </w:rPr>
  </w:style>
  <w:style w:type="paragraph" w:customStyle="1" w:styleId="font5">
    <w:name w:val="font5"/>
    <w:basedOn w:val="a"/>
    <w:rsid w:val="000678FF"/>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
    <w:rsid w:val="000678F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7">
    <w:name w:val="font7"/>
    <w:basedOn w:val="a"/>
    <w:rsid w:val="000678FF"/>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8">
    <w:name w:val="font8"/>
    <w:basedOn w:val="a"/>
    <w:rsid w:val="000678F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9">
    <w:name w:val="font9"/>
    <w:basedOn w:val="a"/>
    <w:rsid w:val="000678FF"/>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5">
    <w:name w:val="xl65"/>
    <w:basedOn w:val="a"/>
    <w:rsid w:val="000678F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67">
    <w:name w:val="xl67"/>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9">
    <w:name w:val="xl69"/>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0">
    <w:name w:val="xl70"/>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1">
    <w:name w:val="xl71"/>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72">
    <w:name w:val="xl72"/>
    <w:basedOn w:val="a"/>
    <w:rsid w:val="000678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0678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ru-RU"/>
    </w:rPr>
  </w:style>
  <w:style w:type="paragraph" w:customStyle="1" w:styleId="xl77">
    <w:name w:val="xl77"/>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78">
    <w:name w:val="xl78"/>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79">
    <w:name w:val="xl79"/>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ru-RU"/>
    </w:rPr>
  </w:style>
  <w:style w:type="paragraph" w:customStyle="1" w:styleId="xl80">
    <w:name w:val="xl80"/>
    <w:basedOn w:val="a"/>
    <w:rsid w:val="000678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1">
    <w:name w:val="xl81"/>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0678FF"/>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84">
    <w:name w:val="xl84"/>
    <w:basedOn w:val="a"/>
    <w:rsid w:val="000678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0678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9">
    <w:name w:val="xl89"/>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0678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2">
    <w:name w:val="xl92"/>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93">
    <w:name w:val="xl93"/>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4">
    <w:name w:val="xl94"/>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95">
    <w:name w:val="xl95"/>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ru-RU"/>
    </w:rPr>
  </w:style>
  <w:style w:type="paragraph" w:customStyle="1" w:styleId="xl96">
    <w:name w:val="xl96"/>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98">
    <w:name w:val="xl98"/>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9">
    <w:name w:val="xl99"/>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0678FF"/>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3">
    <w:name w:val="xl103"/>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04">
    <w:name w:val="xl104"/>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105">
    <w:name w:val="xl105"/>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06">
    <w:name w:val="xl106"/>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ru-RU"/>
    </w:rPr>
  </w:style>
  <w:style w:type="paragraph" w:customStyle="1" w:styleId="xl107">
    <w:name w:val="xl107"/>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9">
    <w:name w:val="xl109"/>
    <w:basedOn w:val="a"/>
    <w:rsid w:val="000678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1">
    <w:name w:val="xl111"/>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3">
    <w:name w:val="xl113"/>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16">
    <w:name w:val="xl116"/>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ru-RU"/>
    </w:rPr>
  </w:style>
  <w:style w:type="paragraph" w:customStyle="1" w:styleId="xl117">
    <w:name w:val="xl117"/>
    <w:basedOn w:val="a"/>
    <w:rsid w:val="000678FF"/>
    <w:pPr>
      <w:shd w:val="clear" w:color="000000" w:fill="CCC0D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0678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0678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0">
    <w:name w:val="xl120"/>
    <w:basedOn w:val="a"/>
    <w:rsid w:val="000678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ru-RU"/>
    </w:rPr>
  </w:style>
  <w:style w:type="paragraph" w:customStyle="1" w:styleId="xl121">
    <w:name w:val="xl121"/>
    <w:basedOn w:val="a"/>
    <w:rsid w:val="000678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2">
    <w:name w:val="xl122"/>
    <w:basedOn w:val="a"/>
    <w:rsid w:val="000678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23">
    <w:name w:val="xl123"/>
    <w:basedOn w:val="a"/>
    <w:rsid w:val="000678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24">
    <w:name w:val="xl124"/>
    <w:basedOn w:val="a"/>
    <w:rsid w:val="000678FF"/>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5">
    <w:name w:val="xl125"/>
    <w:basedOn w:val="a"/>
    <w:rsid w:val="000678FF"/>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6">
    <w:name w:val="xl126"/>
    <w:basedOn w:val="a"/>
    <w:rsid w:val="000678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0678F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0678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0">
    <w:name w:val="xl130"/>
    <w:basedOn w:val="a"/>
    <w:rsid w:val="000678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0678F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0678F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0678F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0678FF"/>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0678F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7">
    <w:name w:val="xl137"/>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39">
    <w:name w:val="xl139"/>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0">
    <w:name w:val="xl140"/>
    <w:basedOn w:val="a"/>
    <w:rsid w:val="000678F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0678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0678FF"/>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45">
    <w:name w:val="xl145"/>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6">
    <w:name w:val="xl146"/>
    <w:basedOn w:val="a"/>
    <w:rsid w:val="000678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47">
    <w:name w:val="xl147"/>
    <w:basedOn w:val="a"/>
    <w:rsid w:val="000678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48">
    <w:name w:val="xl148"/>
    <w:basedOn w:val="a"/>
    <w:rsid w:val="000678F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49">
    <w:name w:val="xl149"/>
    <w:basedOn w:val="a"/>
    <w:rsid w:val="000678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0">
    <w:name w:val="xl150"/>
    <w:basedOn w:val="a"/>
    <w:rsid w:val="000678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51">
    <w:name w:val="xl151"/>
    <w:basedOn w:val="a"/>
    <w:rsid w:val="000678FF"/>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52">
    <w:name w:val="xl152"/>
    <w:basedOn w:val="a"/>
    <w:rsid w:val="000678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53">
    <w:name w:val="xl153"/>
    <w:basedOn w:val="a"/>
    <w:rsid w:val="000678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54">
    <w:name w:val="xl154"/>
    <w:basedOn w:val="a"/>
    <w:rsid w:val="000678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55">
    <w:name w:val="xl155"/>
    <w:basedOn w:val="a"/>
    <w:rsid w:val="000678F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6">
    <w:name w:val="xl156"/>
    <w:basedOn w:val="a"/>
    <w:rsid w:val="000678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0678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8">
    <w:name w:val="xl158"/>
    <w:basedOn w:val="a"/>
    <w:rsid w:val="000678FF"/>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
    <w:rsid w:val="000678FF"/>
    <w:pPr>
      <w:pBdr>
        <w:top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
    <w:rsid w:val="000678FF"/>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
    <w:rsid w:val="0006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62">
    <w:name w:val="xl162"/>
    <w:basedOn w:val="a"/>
    <w:rsid w:val="000678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
    <w:rsid w:val="000678F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
    <w:rsid w:val="000678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65">
    <w:name w:val="xl165"/>
    <w:basedOn w:val="a"/>
    <w:rsid w:val="000678F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66">
    <w:name w:val="xl166"/>
    <w:basedOn w:val="a"/>
    <w:rsid w:val="000678F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67">
    <w:name w:val="xl167"/>
    <w:basedOn w:val="a"/>
    <w:rsid w:val="000678FF"/>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68">
    <w:name w:val="xl168"/>
    <w:basedOn w:val="a"/>
    <w:rsid w:val="000678F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69">
    <w:name w:val="xl169"/>
    <w:basedOn w:val="a"/>
    <w:rsid w:val="000678F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70">
    <w:name w:val="xl170"/>
    <w:basedOn w:val="a"/>
    <w:rsid w:val="000678FF"/>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1">
    <w:name w:val="xl171"/>
    <w:basedOn w:val="a"/>
    <w:rsid w:val="000678FF"/>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2">
    <w:name w:val="xl172"/>
    <w:basedOn w:val="a"/>
    <w:rsid w:val="000678F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3">
    <w:name w:val="xl173"/>
    <w:basedOn w:val="a"/>
    <w:rsid w:val="000678F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4">
    <w:name w:val="xl174"/>
    <w:basedOn w:val="a"/>
    <w:rsid w:val="000678F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5">
    <w:name w:val="xl175"/>
    <w:basedOn w:val="a"/>
    <w:rsid w:val="000678FF"/>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6">
    <w:name w:val="xl176"/>
    <w:basedOn w:val="a"/>
    <w:rsid w:val="000678FF"/>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7">
    <w:name w:val="xl177"/>
    <w:basedOn w:val="a"/>
    <w:rsid w:val="000678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0678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9">
    <w:name w:val="xl179"/>
    <w:basedOn w:val="a"/>
    <w:rsid w:val="000678FF"/>
    <w:pPr>
      <w:pBdr>
        <w:top w:val="single" w:sz="4" w:space="0" w:color="auto"/>
        <w:left w:val="single" w:sz="4" w:space="0" w:color="auto"/>
        <w:bottom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0">
    <w:name w:val="xl180"/>
    <w:basedOn w:val="a"/>
    <w:rsid w:val="000678FF"/>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Standard">
    <w:name w:val="Standard"/>
    <w:rsid w:val="00AF2D00"/>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character" w:customStyle="1" w:styleId="FontStyle158">
    <w:name w:val="Font Style158"/>
    <w:uiPriority w:val="99"/>
    <w:rsid w:val="009C05BB"/>
    <w:rPr>
      <w:rFonts w:ascii="Times New Roman" w:hAnsi="Times New Roman" w:cs="Times New Roman"/>
      <w:sz w:val="22"/>
      <w:szCs w:val="22"/>
    </w:rPr>
  </w:style>
  <w:style w:type="character" w:customStyle="1" w:styleId="10">
    <w:name w:val="Заголовок 1 Знак"/>
    <w:basedOn w:val="a0"/>
    <w:link w:val="1"/>
    <w:uiPriority w:val="99"/>
    <w:rsid w:val="00C81713"/>
    <w:rPr>
      <w:rFonts w:ascii="Arial CYR" w:eastAsiaTheme="minorEastAsia" w:hAnsi="Arial CYR"/>
      <w:sz w:val="24"/>
      <w:szCs w:val="24"/>
      <w:lang w:eastAsia="ru-RU"/>
    </w:rPr>
  </w:style>
  <w:style w:type="paragraph" w:customStyle="1" w:styleId="af0">
    <w:name w:val="Спиочек"/>
    <w:basedOn w:val="a"/>
    <w:rsid w:val="00410B4C"/>
    <w:pPr>
      <w:tabs>
        <w:tab w:val="num" w:pos="720"/>
      </w:tabs>
      <w:spacing w:after="20" w:line="360" w:lineRule="auto"/>
      <w:ind w:left="924" w:hanging="357"/>
      <w:jc w:val="both"/>
    </w:pPr>
    <w:rPr>
      <w:rFonts w:ascii="Times New Roman" w:eastAsia="Times New Roman" w:hAnsi="Times New Roman" w:cs="Times New Roman"/>
      <w:sz w:val="28"/>
      <w:szCs w:val="28"/>
      <w:lang w:eastAsia="ru-RU"/>
    </w:rPr>
  </w:style>
  <w:style w:type="paragraph" w:customStyle="1" w:styleId="ConsPlusNonformat">
    <w:name w:val="ConsPlusNonformat"/>
    <w:rsid w:val="00240796"/>
    <w:pPr>
      <w:suppressAutoHyphens/>
      <w:autoSpaceDE w:val="0"/>
      <w:spacing w:after="0" w:line="240" w:lineRule="auto"/>
    </w:pPr>
    <w:rPr>
      <w:rFonts w:ascii="Courier New" w:eastAsia="Arial" w:hAnsi="Courier New" w:cs="Courier New"/>
      <w:sz w:val="20"/>
      <w:szCs w:val="20"/>
      <w:lang w:eastAsia="ar-SA"/>
    </w:rPr>
  </w:style>
  <w:style w:type="character" w:customStyle="1" w:styleId="apple-style-span">
    <w:name w:val="apple-style-span"/>
    <w:basedOn w:val="a0"/>
    <w:rsid w:val="0095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0793">
      <w:bodyDiv w:val="1"/>
      <w:marLeft w:val="0"/>
      <w:marRight w:val="0"/>
      <w:marTop w:val="0"/>
      <w:marBottom w:val="0"/>
      <w:divBdr>
        <w:top w:val="none" w:sz="0" w:space="0" w:color="auto"/>
        <w:left w:val="none" w:sz="0" w:space="0" w:color="auto"/>
        <w:bottom w:val="none" w:sz="0" w:space="0" w:color="auto"/>
        <w:right w:val="none" w:sz="0" w:space="0" w:color="auto"/>
      </w:divBdr>
    </w:div>
    <w:div w:id="87580221">
      <w:bodyDiv w:val="1"/>
      <w:marLeft w:val="0"/>
      <w:marRight w:val="0"/>
      <w:marTop w:val="0"/>
      <w:marBottom w:val="0"/>
      <w:divBdr>
        <w:top w:val="none" w:sz="0" w:space="0" w:color="auto"/>
        <w:left w:val="none" w:sz="0" w:space="0" w:color="auto"/>
        <w:bottom w:val="none" w:sz="0" w:space="0" w:color="auto"/>
        <w:right w:val="none" w:sz="0" w:space="0" w:color="auto"/>
      </w:divBdr>
    </w:div>
    <w:div w:id="195428481">
      <w:bodyDiv w:val="1"/>
      <w:marLeft w:val="0"/>
      <w:marRight w:val="0"/>
      <w:marTop w:val="0"/>
      <w:marBottom w:val="0"/>
      <w:divBdr>
        <w:top w:val="none" w:sz="0" w:space="0" w:color="auto"/>
        <w:left w:val="none" w:sz="0" w:space="0" w:color="auto"/>
        <w:bottom w:val="none" w:sz="0" w:space="0" w:color="auto"/>
        <w:right w:val="none" w:sz="0" w:space="0" w:color="auto"/>
      </w:divBdr>
    </w:div>
    <w:div w:id="243298141">
      <w:bodyDiv w:val="1"/>
      <w:marLeft w:val="0"/>
      <w:marRight w:val="0"/>
      <w:marTop w:val="0"/>
      <w:marBottom w:val="0"/>
      <w:divBdr>
        <w:top w:val="none" w:sz="0" w:space="0" w:color="auto"/>
        <w:left w:val="none" w:sz="0" w:space="0" w:color="auto"/>
        <w:bottom w:val="none" w:sz="0" w:space="0" w:color="auto"/>
        <w:right w:val="none" w:sz="0" w:space="0" w:color="auto"/>
      </w:divBdr>
    </w:div>
    <w:div w:id="408505482">
      <w:bodyDiv w:val="1"/>
      <w:marLeft w:val="0"/>
      <w:marRight w:val="0"/>
      <w:marTop w:val="0"/>
      <w:marBottom w:val="0"/>
      <w:divBdr>
        <w:top w:val="none" w:sz="0" w:space="0" w:color="auto"/>
        <w:left w:val="none" w:sz="0" w:space="0" w:color="auto"/>
        <w:bottom w:val="none" w:sz="0" w:space="0" w:color="auto"/>
        <w:right w:val="none" w:sz="0" w:space="0" w:color="auto"/>
      </w:divBdr>
      <w:divsChild>
        <w:div w:id="20471168">
          <w:marLeft w:val="0"/>
          <w:marRight w:val="0"/>
          <w:marTop w:val="0"/>
          <w:marBottom w:val="0"/>
          <w:divBdr>
            <w:top w:val="none" w:sz="0" w:space="0" w:color="auto"/>
            <w:left w:val="none" w:sz="0" w:space="0" w:color="auto"/>
            <w:bottom w:val="none" w:sz="0" w:space="0" w:color="auto"/>
            <w:right w:val="none" w:sz="0" w:space="0" w:color="auto"/>
          </w:divBdr>
          <w:divsChild>
            <w:div w:id="1628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6148">
      <w:bodyDiv w:val="1"/>
      <w:marLeft w:val="0"/>
      <w:marRight w:val="0"/>
      <w:marTop w:val="0"/>
      <w:marBottom w:val="0"/>
      <w:divBdr>
        <w:top w:val="none" w:sz="0" w:space="0" w:color="auto"/>
        <w:left w:val="none" w:sz="0" w:space="0" w:color="auto"/>
        <w:bottom w:val="none" w:sz="0" w:space="0" w:color="auto"/>
        <w:right w:val="none" w:sz="0" w:space="0" w:color="auto"/>
      </w:divBdr>
    </w:div>
    <w:div w:id="765999917">
      <w:bodyDiv w:val="1"/>
      <w:marLeft w:val="0"/>
      <w:marRight w:val="0"/>
      <w:marTop w:val="0"/>
      <w:marBottom w:val="0"/>
      <w:divBdr>
        <w:top w:val="none" w:sz="0" w:space="0" w:color="auto"/>
        <w:left w:val="none" w:sz="0" w:space="0" w:color="auto"/>
        <w:bottom w:val="none" w:sz="0" w:space="0" w:color="auto"/>
        <w:right w:val="none" w:sz="0" w:space="0" w:color="auto"/>
      </w:divBdr>
    </w:div>
    <w:div w:id="984816163">
      <w:bodyDiv w:val="1"/>
      <w:marLeft w:val="0"/>
      <w:marRight w:val="0"/>
      <w:marTop w:val="0"/>
      <w:marBottom w:val="0"/>
      <w:divBdr>
        <w:top w:val="none" w:sz="0" w:space="0" w:color="auto"/>
        <w:left w:val="none" w:sz="0" w:space="0" w:color="auto"/>
        <w:bottom w:val="none" w:sz="0" w:space="0" w:color="auto"/>
        <w:right w:val="none" w:sz="0" w:space="0" w:color="auto"/>
      </w:divBdr>
    </w:div>
    <w:div w:id="1023897525">
      <w:bodyDiv w:val="1"/>
      <w:marLeft w:val="0"/>
      <w:marRight w:val="0"/>
      <w:marTop w:val="0"/>
      <w:marBottom w:val="0"/>
      <w:divBdr>
        <w:top w:val="none" w:sz="0" w:space="0" w:color="auto"/>
        <w:left w:val="none" w:sz="0" w:space="0" w:color="auto"/>
        <w:bottom w:val="none" w:sz="0" w:space="0" w:color="auto"/>
        <w:right w:val="none" w:sz="0" w:space="0" w:color="auto"/>
      </w:divBdr>
    </w:div>
    <w:div w:id="1071462337">
      <w:bodyDiv w:val="1"/>
      <w:marLeft w:val="0"/>
      <w:marRight w:val="0"/>
      <w:marTop w:val="0"/>
      <w:marBottom w:val="0"/>
      <w:divBdr>
        <w:top w:val="none" w:sz="0" w:space="0" w:color="auto"/>
        <w:left w:val="none" w:sz="0" w:space="0" w:color="auto"/>
        <w:bottom w:val="none" w:sz="0" w:space="0" w:color="auto"/>
        <w:right w:val="none" w:sz="0" w:space="0" w:color="auto"/>
      </w:divBdr>
    </w:div>
    <w:div w:id="1152676878">
      <w:bodyDiv w:val="1"/>
      <w:marLeft w:val="0"/>
      <w:marRight w:val="0"/>
      <w:marTop w:val="0"/>
      <w:marBottom w:val="0"/>
      <w:divBdr>
        <w:top w:val="none" w:sz="0" w:space="0" w:color="auto"/>
        <w:left w:val="none" w:sz="0" w:space="0" w:color="auto"/>
        <w:bottom w:val="none" w:sz="0" w:space="0" w:color="auto"/>
        <w:right w:val="none" w:sz="0" w:space="0" w:color="auto"/>
      </w:divBdr>
    </w:div>
    <w:div w:id="1183204287">
      <w:bodyDiv w:val="1"/>
      <w:marLeft w:val="0"/>
      <w:marRight w:val="0"/>
      <w:marTop w:val="0"/>
      <w:marBottom w:val="0"/>
      <w:divBdr>
        <w:top w:val="none" w:sz="0" w:space="0" w:color="auto"/>
        <w:left w:val="none" w:sz="0" w:space="0" w:color="auto"/>
        <w:bottom w:val="none" w:sz="0" w:space="0" w:color="auto"/>
        <w:right w:val="none" w:sz="0" w:space="0" w:color="auto"/>
      </w:divBdr>
    </w:div>
    <w:div w:id="1183596253">
      <w:bodyDiv w:val="1"/>
      <w:marLeft w:val="0"/>
      <w:marRight w:val="0"/>
      <w:marTop w:val="0"/>
      <w:marBottom w:val="0"/>
      <w:divBdr>
        <w:top w:val="none" w:sz="0" w:space="0" w:color="auto"/>
        <w:left w:val="none" w:sz="0" w:space="0" w:color="auto"/>
        <w:bottom w:val="none" w:sz="0" w:space="0" w:color="auto"/>
        <w:right w:val="none" w:sz="0" w:space="0" w:color="auto"/>
      </w:divBdr>
    </w:div>
    <w:div w:id="1206869893">
      <w:bodyDiv w:val="1"/>
      <w:marLeft w:val="0"/>
      <w:marRight w:val="0"/>
      <w:marTop w:val="0"/>
      <w:marBottom w:val="0"/>
      <w:divBdr>
        <w:top w:val="none" w:sz="0" w:space="0" w:color="auto"/>
        <w:left w:val="none" w:sz="0" w:space="0" w:color="auto"/>
        <w:bottom w:val="none" w:sz="0" w:space="0" w:color="auto"/>
        <w:right w:val="none" w:sz="0" w:space="0" w:color="auto"/>
      </w:divBdr>
    </w:div>
    <w:div w:id="1210917853">
      <w:bodyDiv w:val="1"/>
      <w:marLeft w:val="0"/>
      <w:marRight w:val="0"/>
      <w:marTop w:val="0"/>
      <w:marBottom w:val="0"/>
      <w:divBdr>
        <w:top w:val="none" w:sz="0" w:space="0" w:color="auto"/>
        <w:left w:val="none" w:sz="0" w:space="0" w:color="auto"/>
        <w:bottom w:val="none" w:sz="0" w:space="0" w:color="auto"/>
        <w:right w:val="none" w:sz="0" w:space="0" w:color="auto"/>
      </w:divBdr>
    </w:div>
    <w:div w:id="1220291067">
      <w:bodyDiv w:val="1"/>
      <w:marLeft w:val="0"/>
      <w:marRight w:val="0"/>
      <w:marTop w:val="0"/>
      <w:marBottom w:val="0"/>
      <w:divBdr>
        <w:top w:val="none" w:sz="0" w:space="0" w:color="auto"/>
        <w:left w:val="none" w:sz="0" w:space="0" w:color="auto"/>
        <w:bottom w:val="none" w:sz="0" w:space="0" w:color="auto"/>
        <w:right w:val="none" w:sz="0" w:space="0" w:color="auto"/>
      </w:divBdr>
    </w:div>
    <w:div w:id="1252811649">
      <w:bodyDiv w:val="1"/>
      <w:marLeft w:val="0"/>
      <w:marRight w:val="0"/>
      <w:marTop w:val="0"/>
      <w:marBottom w:val="0"/>
      <w:divBdr>
        <w:top w:val="none" w:sz="0" w:space="0" w:color="auto"/>
        <w:left w:val="none" w:sz="0" w:space="0" w:color="auto"/>
        <w:bottom w:val="none" w:sz="0" w:space="0" w:color="auto"/>
        <w:right w:val="none" w:sz="0" w:space="0" w:color="auto"/>
      </w:divBdr>
    </w:div>
    <w:div w:id="1433280312">
      <w:bodyDiv w:val="1"/>
      <w:marLeft w:val="0"/>
      <w:marRight w:val="0"/>
      <w:marTop w:val="0"/>
      <w:marBottom w:val="0"/>
      <w:divBdr>
        <w:top w:val="none" w:sz="0" w:space="0" w:color="auto"/>
        <w:left w:val="none" w:sz="0" w:space="0" w:color="auto"/>
        <w:bottom w:val="none" w:sz="0" w:space="0" w:color="auto"/>
        <w:right w:val="none" w:sz="0" w:space="0" w:color="auto"/>
      </w:divBdr>
    </w:div>
    <w:div w:id="1647125793">
      <w:bodyDiv w:val="1"/>
      <w:marLeft w:val="0"/>
      <w:marRight w:val="0"/>
      <w:marTop w:val="0"/>
      <w:marBottom w:val="0"/>
      <w:divBdr>
        <w:top w:val="none" w:sz="0" w:space="0" w:color="auto"/>
        <w:left w:val="none" w:sz="0" w:space="0" w:color="auto"/>
        <w:bottom w:val="none" w:sz="0" w:space="0" w:color="auto"/>
        <w:right w:val="none" w:sz="0" w:space="0" w:color="auto"/>
      </w:divBdr>
    </w:div>
    <w:div w:id="1839727940">
      <w:bodyDiv w:val="1"/>
      <w:marLeft w:val="0"/>
      <w:marRight w:val="0"/>
      <w:marTop w:val="0"/>
      <w:marBottom w:val="0"/>
      <w:divBdr>
        <w:top w:val="none" w:sz="0" w:space="0" w:color="auto"/>
        <w:left w:val="none" w:sz="0" w:space="0" w:color="auto"/>
        <w:bottom w:val="none" w:sz="0" w:space="0" w:color="auto"/>
        <w:right w:val="none" w:sz="0" w:space="0" w:color="auto"/>
      </w:divBdr>
    </w:div>
    <w:div w:id="1855145168">
      <w:bodyDiv w:val="1"/>
      <w:marLeft w:val="0"/>
      <w:marRight w:val="0"/>
      <w:marTop w:val="0"/>
      <w:marBottom w:val="0"/>
      <w:divBdr>
        <w:top w:val="none" w:sz="0" w:space="0" w:color="auto"/>
        <w:left w:val="none" w:sz="0" w:space="0" w:color="auto"/>
        <w:bottom w:val="none" w:sz="0" w:space="0" w:color="auto"/>
        <w:right w:val="none" w:sz="0" w:space="0" w:color="auto"/>
      </w:divBdr>
    </w:div>
    <w:div w:id="1897812798">
      <w:bodyDiv w:val="1"/>
      <w:marLeft w:val="0"/>
      <w:marRight w:val="0"/>
      <w:marTop w:val="0"/>
      <w:marBottom w:val="0"/>
      <w:divBdr>
        <w:top w:val="none" w:sz="0" w:space="0" w:color="auto"/>
        <w:left w:val="none" w:sz="0" w:space="0" w:color="auto"/>
        <w:bottom w:val="none" w:sz="0" w:space="0" w:color="auto"/>
        <w:right w:val="none" w:sz="0" w:space="0" w:color="auto"/>
      </w:divBdr>
    </w:div>
    <w:div w:id="1974403093">
      <w:bodyDiv w:val="1"/>
      <w:marLeft w:val="0"/>
      <w:marRight w:val="0"/>
      <w:marTop w:val="0"/>
      <w:marBottom w:val="0"/>
      <w:divBdr>
        <w:top w:val="none" w:sz="0" w:space="0" w:color="auto"/>
        <w:left w:val="none" w:sz="0" w:space="0" w:color="auto"/>
        <w:bottom w:val="none" w:sz="0" w:space="0" w:color="auto"/>
        <w:right w:val="none" w:sz="0" w:space="0" w:color="auto"/>
      </w:divBdr>
    </w:div>
    <w:div w:id="199683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13" Type="http://schemas.openxmlformats.org/officeDocument/2006/relationships/hyperlink" Target="garantF1://70070950.0" TargetMode="External"/><Relationship Id="rId18" Type="http://schemas.openxmlformats.org/officeDocument/2006/relationships/hyperlink" Target="garantF1://94365.0" TargetMode="External"/><Relationship Id="rId26" Type="http://schemas.openxmlformats.org/officeDocument/2006/relationships/hyperlink" Target="garantF1://70070950.0"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garantF1://70191362.0" TargetMode="External"/><Relationship Id="rId34" Type="http://schemas.openxmlformats.org/officeDocument/2006/relationships/hyperlink" Target="garantF1://6644437.0" TargetMode="External"/><Relationship Id="rId7" Type="http://schemas.openxmlformats.org/officeDocument/2006/relationships/endnotes" Target="endnotes.xml"/><Relationship Id="rId12" Type="http://schemas.openxmlformats.org/officeDocument/2006/relationships/hyperlink" Target="garantF1://70191362.0" TargetMode="External"/><Relationship Id="rId17" Type="http://schemas.openxmlformats.org/officeDocument/2006/relationships/hyperlink" Target="garantF1://94365.1000" TargetMode="External"/><Relationship Id="rId25" Type="http://schemas.openxmlformats.org/officeDocument/2006/relationships/hyperlink" Target="garantF1://70191362.0" TargetMode="External"/><Relationship Id="rId33" Type="http://schemas.openxmlformats.org/officeDocument/2006/relationships/hyperlink" Target="garantF1://70070946.0" TargetMode="External"/><Relationship Id="rId38" Type="http://schemas.openxmlformats.org/officeDocument/2006/relationships/hyperlink" Target="garantF1://6644437.0" TargetMode="External"/><Relationship Id="rId2" Type="http://schemas.openxmlformats.org/officeDocument/2006/relationships/styles" Target="styles.xml"/><Relationship Id="rId16" Type="http://schemas.openxmlformats.org/officeDocument/2006/relationships/hyperlink" Target="garantF1://55070694.1000" TargetMode="External"/><Relationship Id="rId20" Type="http://schemas.openxmlformats.org/officeDocument/2006/relationships/hyperlink" Target="garantF1://70253464.0" TargetMode="External"/><Relationship Id="rId29" Type="http://schemas.openxmlformats.org/officeDocument/2006/relationships/hyperlink" Target="garantF1://70191362.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86367.160113" TargetMode="External"/><Relationship Id="rId24" Type="http://schemas.openxmlformats.org/officeDocument/2006/relationships/footer" Target="footer1.xml"/><Relationship Id="rId32" Type="http://schemas.openxmlformats.org/officeDocument/2006/relationships/hyperlink" Target="garantF1://70070950.0" TargetMode="External"/><Relationship Id="rId37" Type="http://schemas.openxmlformats.org/officeDocument/2006/relationships/hyperlink" Target="garantF1://70070946.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6644437.0" TargetMode="External"/><Relationship Id="rId23" Type="http://schemas.openxmlformats.org/officeDocument/2006/relationships/hyperlink" Target="garantF1://70070946.0" TargetMode="External"/><Relationship Id="rId28" Type="http://schemas.openxmlformats.org/officeDocument/2006/relationships/hyperlink" Target="garantF1://6644437.0" TargetMode="External"/><Relationship Id="rId36" Type="http://schemas.openxmlformats.org/officeDocument/2006/relationships/hyperlink" Target="garantF1://70070950.0" TargetMode="External"/><Relationship Id="rId10" Type="http://schemas.openxmlformats.org/officeDocument/2006/relationships/hyperlink" Target="garantF1://86367.0" TargetMode="External"/><Relationship Id="rId19" Type="http://schemas.openxmlformats.org/officeDocument/2006/relationships/hyperlink" Target="garantF1://12012604.0" TargetMode="External"/><Relationship Id="rId31" Type="http://schemas.openxmlformats.org/officeDocument/2006/relationships/hyperlink" Target="garantF1://70191362.0" TargetMode="External"/><Relationship Id="rId4" Type="http://schemas.openxmlformats.org/officeDocument/2006/relationships/settings" Target="settings.xml"/><Relationship Id="rId9" Type="http://schemas.openxmlformats.org/officeDocument/2006/relationships/hyperlink" Target="garantF1://70253464.0" TargetMode="External"/><Relationship Id="rId14" Type="http://schemas.openxmlformats.org/officeDocument/2006/relationships/hyperlink" Target="garantF1://70070946.0" TargetMode="External"/><Relationship Id="rId22" Type="http://schemas.openxmlformats.org/officeDocument/2006/relationships/hyperlink" Target="garantF1://70070950.0" TargetMode="External"/><Relationship Id="rId27" Type="http://schemas.openxmlformats.org/officeDocument/2006/relationships/hyperlink" Target="garantF1://70070946.0" TargetMode="External"/><Relationship Id="rId30" Type="http://schemas.openxmlformats.org/officeDocument/2006/relationships/hyperlink" Target="garantF1://70191362.0" TargetMode="External"/><Relationship Id="rId35" Type="http://schemas.openxmlformats.org/officeDocument/2006/relationships/hyperlink" Target="garantF1://70191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92</Pages>
  <Words>24759</Words>
  <Characters>141129</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Нашемук</dc:creator>
  <cp:lastModifiedBy>Светлана</cp:lastModifiedBy>
  <cp:revision>18</cp:revision>
  <cp:lastPrinted>2015-10-09T12:04:00Z</cp:lastPrinted>
  <dcterms:created xsi:type="dcterms:W3CDTF">2015-10-26T14:09:00Z</dcterms:created>
  <dcterms:modified xsi:type="dcterms:W3CDTF">2015-11-05T07:14:00Z</dcterms:modified>
</cp:coreProperties>
</file>